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2" w:type="dxa"/>
        <w:tblInd w:w="108" w:type="dxa"/>
        <w:tblLook w:val="0000" w:firstRow="0" w:lastRow="0" w:firstColumn="0" w:lastColumn="0" w:noHBand="0" w:noVBand="0"/>
      </w:tblPr>
      <w:tblGrid>
        <w:gridCol w:w="4535"/>
        <w:gridCol w:w="5247"/>
      </w:tblGrid>
      <w:tr w:rsidR="00642FED" w14:paraId="088B6D16" w14:textId="77777777" w:rsidTr="00B55103">
        <w:tc>
          <w:tcPr>
            <w:tcW w:w="4535" w:type="dxa"/>
            <w:shd w:val="clear" w:color="auto" w:fill="auto"/>
            <w:vAlign w:val="center"/>
          </w:tcPr>
          <w:p w14:paraId="31D0ED7F" w14:textId="039D366A" w:rsidR="00642FED" w:rsidRDefault="00811C80">
            <w:pPr>
              <w:jc w:val="center"/>
              <w:rPr>
                <w:rFonts w:ascii="Verdana" w:hAnsi="Verdana"/>
                <w:spacing w:val="20"/>
                <w:sz w:val="20"/>
                <w:szCs w:val="20"/>
              </w:rPr>
            </w:pPr>
            <w:r>
              <w:rPr>
                <w:noProof/>
              </w:rPr>
              <w:drawing>
                <wp:inline distT="0" distB="0" distL="0" distR="0" wp14:anchorId="253F65E7" wp14:editId="0C351FC5">
                  <wp:extent cx="800100" cy="70485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800100" cy="704850"/>
                          </a:xfrm>
                          <a:prstGeom prst="rect">
                            <a:avLst/>
                          </a:prstGeom>
                          <a:noFill/>
                          <a:ln w="9525">
                            <a:noFill/>
                            <a:miter lim="800000"/>
                            <a:headEnd/>
                            <a:tailEnd/>
                          </a:ln>
                        </pic:spPr>
                      </pic:pic>
                    </a:graphicData>
                  </a:graphic>
                </wp:inline>
              </w:drawing>
            </w:r>
          </w:p>
          <w:p w14:paraId="3733DD3B" w14:textId="77777777" w:rsidR="00642FED" w:rsidRDefault="00151D25">
            <w:pPr>
              <w:jc w:val="center"/>
              <w:rPr>
                <w:rFonts w:ascii="Verdana" w:hAnsi="Verdana" w:cs="Tahoma"/>
                <w:sz w:val="20"/>
                <w:szCs w:val="20"/>
              </w:rPr>
            </w:pPr>
            <w:r>
              <w:rPr>
                <w:rFonts w:ascii="Verdana" w:hAnsi="Verdana" w:cs="Tahoma"/>
                <w:sz w:val="20"/>
                <w:szCs w:val="20"/>
              </w:rPr>
              <w:t>ΕΛΛΗΝΙΚΗ ΔΗΜΟΚΡΑΤΙΑ</w:t>
            </w:r>
          </w:p>
          <w:p w14:paraId="5BBAEDD5" w14:textId="77777777" w:rsidR="00642FED" w:rsidRDefault="00151D25">
            <w:pPr>
              <w:jc w:val="center"/>
              <w:rPr>
                <w:rFonts w:ascii="Verdana" w:hAnsi="Verdana" w:cs="Tahoma"/>
                <w:sz w:val="20"/>
                <w:szCs w:val="20"/>
              </w:rPr>
            </w:pPr>
            <w:r>
              <w:rPr>
                <w:rFonts w:ascii="Verdana" w:hAnsi="Verdana" w:cs="Tahoma"/>
                <w:sz w:val="20"/>
                <w:szCs w:val="20"/>
              </w:rPr>
              <w:t>ΝΟΜΟΣ ΑΤΤΙΚΗΣ</w:t>
            </w:r>
          </w:p>
          <w:p w14:paraId="2D42F692" w14:textId="77777777" w:rsidR="00642FED" w:rsidRDefault="00151D25">
            <w:pPr>
              <w:jc w:val="center"/>
              <w:rPr>
                <w:rFonts w:ascii="Verdana" w:hAnsi="Verdana" w:cs="Tahoma"/>
                <w:sz w:val="20"/>
                <w:szCs w:val="20"/>
              </w:rPr>
            </w:pPr>
            <w:r>
              <w:rPr>
                <w:rFonts w:ascii="Verdana" w:hAnsi="Verdana" w:cs="Tahoma"/>
                <w:sz w:val="20"/>
                <w:szCs w:val="20"/>
              </w:rPr>
              <w:t>ΔΗΜΟΣ ΛΥΚΟΒΡΥΣΗΣ-ΠΕΥΚΗΣ</w:t>
            </w:r>
          </w:p>
          <w:p w14:paraId="755DCDF2" w14:textId="77777777" w:rsidR="00642FED" w:rsidRDefault="00151D25">
            <w:pPr>
              <w:jc w:val="center"/>
              <w:rPr>
                <w:rFonts w:ascii="Verdana" w:hAnsi="Verdana" w:cs="Tahoma"/>
                <w:b/>
                <w:spacing w:val="60"/>
                <w:sz w:val="20"/>
                <w:szCs w:val="20"/>
              </w:rPr>
            </w:pPr>
            <w:r>
              <w:rPr>
                <w:rFonts w:ascii="Verdana" w:hAnsi="Verdana" w:cs="Tahoma"/>
                <w:b/>
                <w:spacing w:val="60"/>
                <w:sz w:val="20"/>
                <w:szCs w:val="20"/>
              </w:rPr>
              <w:t>ΟΙΚΟΝΟΜΙΚΗ ΕΠΙΤΡΟΠΗ</w:t>
            </w:r>
          </w:p>
          <w:p w14:paraId="7CFA11FB" w14:textId="03B94377" w:rsidR="00B55103" w:rsidRDefault="00B55103">
            <w:pPr>
              <w:jc w:val="center"/>
              <w:rPr>
                <w:rFonts w:ascii="Verdana" w:hAnsi="Verdana" w:cs="Tahoma"/>
                <w:sz w:val="20"/>
                <w:szCs w:val="20"/>
              </w:rPr>
            </w:pPr>
          </w:p>
        </w:tc>
        <w:tc>
          <w:tcPr>
            <w:tcW w:w="5247" w:type="dxa"/>
            <w:shd w:val="clear" w:color="auto" w:fill="auto"/>
            <w:vAlign w:val="center"/>
          </w:tcPr>
          <w:p w14:paraId="2090CD4F" w14:textId="33755ED1" w:rsidR="00642FED" w:rsidRDefault="00286080" w:rsidP="00286080">
            <w:pPr>
              <w:snapToGrid w:val="0"/>
              <w:jc w:val="center"/>
              <w:rPr>
                <w:rFonts w:ascii="Verdana" w:hAnsi="Verdana"/>
                <w:sz w:val="20"/>
                <w:szCs w:val="20"/>
              </w:rPr>
            </w:pPr>
            <w:r>
              <w:rPr>
                <w:rFonts w:ascii="Verdana" w:hAnsi="Verdana"/>
                <w:sz w:val="20"/>
                <w:szCs w:val="20"/>
              </w:rPr>
              <w:t xml:space="preserve">                       </w:t>
            </w:r>
          </w:p>
          <w:p w14:paraId="4E8DC5DD" w14:textId="77777777" w:rsidR="00286080" w:rsidRDefault="00286080" w:rsidP="00286080">
            <w:pPr>
              <w:snapToGrid w:val="0"/>
              <w:jc w:val="center"/>
              <w:rPr>
                <w:rFonts w:ascii="Verdana" w:hAnsi="Verdana"/>
                <w:sz w:val="20"/>
                <w:szCs w:val="20"/>
              </w:rPr>
            </w:pPr>
          </w:p>
          <w:p w14:paraId="6E2124BE" w14:textId="454E328F" w:rsidR="00642FED" w:rsidRPr="00781511" w:rsidRDefault="00FC4A53" w:rsidP="005950C2">
            <w:pPr>
              <w:rPr>
                <w:rFonts w:ascii="Verdana" w:hAnsi="Verdana"/>
                <w:b/>
                <w:sz w:val="20"/>
                <w:szCs w:val="20"/>
                <w:lang w:val="en-US"/>
              </w:rPr>
            </w:pPr>
            <w:r>
              <w:rPr>
                <w:rFonts w:ascii="Verdana" w:hAnsi="Verdana"/>
                <w:sz w:val="20"/>
                <w:szCs w:val="20"/>
              </w:rPr>
              <w:t xml:space="preserve">                             </w:t>
            </w:r>
            <w:r w:rsidR="00151D25">
              <w:rPr>
                <w:rFonts w:ascii="Verdana" w:hAnsi="Verdana"/>
                <w:sz w:val="20"/>
                <w:szCs w:val="20"/>
              </w:rPr>
              <w:t>Αρ. Απόφασης:</w:t>
            </w:r>
            <w:r w:rsidR="00E77E0D">
              <w:rPr>
                <w:rFonts w:ascii="Verdana" w:hAnsi="Verdana"/>
                <w:sz w:val="20"/>
                <w:szCs w:val="20"/>
              </w:rPr>
              <w:t xml:space="preserve"> </w:t>
            </w:r>
            <w:r w:rsidR="00607F50" w:rsidRPr="00607F50">
              <w:rPr>
                <w:rFonts w:ascii="Verdana" w:hAnsi="Verdana"/>
                <w:b/>
                <w:bCs/>
                <w:sz w:val="20"/>
                <w:szCs w:val="20"/>
              </w:rPr>
              <w:t>1</w:t>
            </w:r>
            <w:r w:rsidR="00AE326A">
              <w:rPr>
                <w:rFonts w:ascii="Verdana" w:hAnsi="Verdana"/>
                <w:b/>
                <w:bCs/>
                <w:sz w:val="20"/>
                <w:szCs w:val="20"/>
              </w:rPr>
              <w:t>3</w:t>
            </w:r>
            <w:r w:rsidR="002E7288">
              <w:rPr>
                <w:rFonts w:ascii="Verdana" w:hAnsi="Verdana"/>
                <w:b/>
                <w:bCs/>
                <w:sz w:val="20"/>
                <w:szCs w:val="20"/>
              </w:rPr>
              <w:t>8</w:t>
            </w:r>
            <w:r w:rsidR="00151D25" w:rsidRPr="00607F50">
              <w:rPr>
                <w:rFonts w:ascii="Verdana" w:hAnsi="Verdana"/>
                <w:b/>
                <w:bCs/>
                <w:sz w:val="20"/>
                <w:szCs w:val="20"/>
              </w:rPr>
              <w:t>/</w:t>
            </w:r>
            <w:r w:rsidR="00151D25">
              <w:rPr>
                <w:rFonts w:ascii="Verdana" w:hAnsi="Verdana"/>
                <w:b/>
                <w:sz w:val="20"/>
                <w:szCs w:val="20"/>
              </w:rPr>
              <w:t>20</w:t>
            </w:r>
            <w:r w:rsidR="00781511">
              <w:rPr>
                <w:rFonts w:ascii="Verdana" w:hAnsi="Verdana"/>
                <w:b/>
                <w:sz w:val="20"/>
                <w:szCs w:val="20"/>
                <w:lang w:val="en-US"/>
              </w:rPr>
              <w:t>20</w:t>
            </w:r>
          </w:p>
        </w:tc>
      </w:tr>
    </w:tbl>
    <w:p w14:paraId="4BCF0BFE" w14:textId="77777777" w:rsidR="00B55103" w:rsidRPr="00B55103" w:rsidRDefault="00B55103" w:rsidP="00B55103">
      <w:pPr>
        <w:jc w:val="center"/>
        <w:rPr>
          <w:rFonts w:ascii="Verdana" w:hAnsi="Verdana"/>
          <w:sz w:val="20"/>
          <w:szCs w:val="20"/>
        </w:rPr>
      </w:pPr>
      <w:r w:rsidRPr="00B55103">
        <w:rPr>
          <w:rFonts w:ascii="Verdana" w:hAnsi="Verdana" w:cs="Calibri"/>
          <w:b/>
          <w:bCs/>
          <w:sz w:val="20"/>
          <w:szCs w:val="20"/>
        </w:rPr>
        <w:t xml:space="preserve">Απόσπασμα από το </w:t>
      </w:r>
    </w:p>
    <w:p w14:paraId="610BDC4C" w14:textId="44E62396" w:rsidR="00B55103" w:rsidRPr="00B55103" w:rsidRDefault="00B55103" w:rsidP="00B55103">
      <w:pPr>
        <w:jc w:val="center"/>
        <w:rPr>
          <w:rFonts w:ascii="Verdana" w:hAnsi="Verdana"/>
          <w:sz w:val="20"/>
          <w:szCs w:val="20"/>
        </w:rPr>
      </w:pPr>
      <w:r w:rsidRPr="00B55103">
        <w:rPr>
          <w:rFonts w:ascii="Verdana" w:hAnsi="Verdana" w:cs="Calibri"/>
          <w:b/>
          <w:bCs/>
          <w:sz w:val="20"/>
          <w:szCs w:val="20"/>
        </w:rPr>
        <w:t xml:space="preserve">πρακτικό της με αριθμό </w:t>
      </w:r>
      <w:r w:rsidR="00E52FA1" w:rsidRPr="00D1477B">
        <w:rPr>
          <w:rFonts w:ascii="Verdana" w:hAnsi="Verdana" w:cs="Calibri"/>
          <w:b/>
          <w:bCs/>
          <w:sz w:val="20"/>
          <w:szCs w:val="20"/>
        </w:rPr>
        <w:t>3</w:t>
      </w:r>
      <w:r w:rsidR="003F457B">
        <w:rPr>
          <w:rFonts w:ascii="Verdana" w:hAnsi="Verdana" w:cs="Calibri"/>
          <w:b/>
          <w:bCs/>
          <w:sz w:val="20"/>
          <w:szCs w:val="20"/>
        </w:rPr>
        <w:t>5</w:t>
      </w:r>
      <w:r w:rsidRPr="00B55103">
        <w:rPr>
          <w:rFonts w:ascii="Verdana" w:hAnsi="Verdana" w:cs="Calibri"/>
          <w:b/>
          <w:bCs/>
          <w:sz w:val="20"/>
          <w:szCs w:val="20"/>
        </w:rPr>
        <w:t>/2020</w:t>
      </w:r>
    </w:p>
    <w:p w14:paraId="1F0F4553" w14:textId="24338E70" w:rsidR="00B55103" w:rsidRPr="00B55103" w:rsidRDefault="00B55103" w:rsidP="00B55103">
      <w:pPr>
        <w:jc w:val="center"/>
        <w:rPr>
          <w:rFonts w:ascii="Verdana" w:hAnsi="Verdana"/>
          <w:sz w:val="20"/>
          <w:szCs w:val="20"/>
        </w:rPr>
      </w:pPr>
      <w:r w:rsidRPr="00B55103">
        <w:rPr>
          <w:rFonts w:ascii="Verdana" w:hAnsi="Verdana" w:cs="Calibri"/>
          <w:b/>
          <w:bCs/>
          <w:sz w:val="20"/>
          <w:szCs w:val="20"/>
        </w:rPr>
        <w:t>συνεδρίασης της Οικονομικής Επιτροπής</w:t>
      </w:r>
    </w:p>
    <w:p w14:paraId="27E34257" w14:textId="77777777" w:rsidR="00B55103" w:rsidRPr="00B55103" w:rsidRDefault="00B55103" w:rsidP="00B55103">
      <w:pPr>
        <w:jc w:val="center"/>
        <w:rPr>
          <w:rFonts w:ascii="Verdana" w:hAnsi="Verdana"/>
          <w:sz w:val="20"/>
          <w:szCs w:val="20"/>
        </w:rPr>
      </w:pPr>
      <w:r w:rsidRPr="00B55103">
        <w:rPr>
          <w:rFonts w:ascii="Verdana" w:hAnsi="Verdana" w:cs="Calibri"/>
          <w:b/>
          <w:bCs/>
          <w:sz w:val="20"/>
          <w:szCs w:val="20"/>
        </w:rPr>
        <w:t>Δήμου Λυκόβρυσης – Πεύκης</w:t>
      </w:r>
    </w:p>
    <w:p w14:paraId="67E4935F" w14:textId="30A3C140" w:rsidR="00642FED" w:rsidRDefault="00642FED">
      <w:pPr>
        <w:tabs>
          <w:tab w:val="left" w:pos="1276"/>
          <w:tab w:val="left" w:pos="1701"/>
          <w:tab w:val="left" w:pos="2268"/>
          <w:tab w:val="left" w:pos="3544"/>
          <w:tab w:val="left" w:pos="11057"/>
        </w:tabs>
        <w:jc w:val="center"/>
        <w:rPr>
          <w:rFonts w:ascii="Verdana" w:hAnsi="Verdana" w:cs="Verdana"/>
          <w:b/>
          <w:bCs/>
          <w:color w:val="000000"/>
          <w:sz w:val="20"/>
          <w:szCs w:val="20"/>
        </w:rPr>
      </w:pPr>
    </w:p>
    <w:p w14:paraId="15397178" w14:textId="77777777" w:rsidR="00B16D63" w:rsidRDefault="00B16D63">
      <w:pPr>
        <w:tabs>
          <w:tab w:val="left" w:pos="1276"/>
          <w:tab w:val="left" w:pos="1701"/>
          <w:tab w:val="left" w:pos="2268"/>
          <w:tab w:val="left" w:pos="3544"/>
          <w:tab w:val="left" w:pos="11057"/>
        </w:tabs>
        <w:jc w:val="center"/>
        <w:rPr>
          <w:rFonts w:ascii="Verdana" w:hAnsi="Verdana" w:cs="Verdana"/>
          <w:b/>
          <w:bCs/>
          <w:color w:val="000000"/>
          <w:sz w:val="20"/>
          <w:szCs w:val="20"/>
        </w:rPr>
      </w:pPr>
    </w:p>
    <w:tbl>
      <w:tblPr>
        <w:tblW w:w="28310" w:type="dxa"/>
        <w:tblInd w:w="108" w:type="dxa"/>
        <w:tblLayout w:type="fixed"/>
        <w:tblLook w:val="0000" w:firstRow="0" w:lastRow="0" w:firstColumn="0" w:lastColumn="0" w:noHBand="0" w:noVBand="0"/>
      </w:tblPr>
      <w:tblGrid>
        <w:gridCol w:w="1168"/>
        <w:gridCol w:w="8930"/>
        <w:gridCol w:w="9106"/>
        <w:gridCol w:w="9106"/>
      </w:tblGrid>
      <w:tr w:rsidR="00027E65" w14:paraId="3C09B704" w14:textId="77777777" w:rsidTr="007916DA">
        <w:trPr>
          <w:trHeight w:val="1523"/>
        </w:trPr>
        <w:tc>
          <w:tcPr>
            <w:tcW w:w="1168" w:type="dxa"/>
            <w:shd w:val="clear" w:color="auto" w:fill="auto"/>
          </w:tcPr>
          <w:p w14:paraId="31C462CE" w14:textId="77777777" w:rsidR="00EC0B1C" w:rsidRDefault="00EC0B1C" w:rsidP="00027E65">
            <w:pPr>
              <w:tabs>
                <w:tab w:val="left" w:pos="10348"/>
              </w:tabs>
              <w:snapToGrid w:val="0"/>
              <w:spacing w:before="120" w:after="120"/>
              <w:ind w:right="-249"/>
              <w:rPr>
                <w:rFonts w:ascii="Verdana" w:hAnsi="Verdana" w:cs="Verdana"/>
                <w:b/>
                <w:bCs/>
                <w:sz w:val="20"/>
                <w:szCs w:val="20"/>
              </w:rPr>
            </w:pPr>
          </w:p>
          <w:p w14:paraId="50D84B8C" w14:textId="4A1F432D" w:rsidR="001F313B" w:rsidRDefault="005C35A0" w:rsidP="00027E65">
            <w:pPr>
              <w:tabs>
                <w:tab w:val="left" w:pos="10348"/>
              </w:tabs>
              <w:snapToGrid w:val="0"/>
              <w:spacing w:before="120" w:after="120"/>
              <w:ind w:right="-249"/>
              <w:rPr>
                <w:rFonts w:ascii="Verdana" w:hAnsi="Verdana" w:cs="Verdana"/>
                <w:b/>
                <w:bCs/>
                <w:sz w:val="20"/>
                <w:szCs w:val="20"/>
              </w:rPr>
            </w:pPr>
            <w:r>
              <w:rPr>
                <w:rFonts w:ascii="Verdana" w:hAnsi="Verdana" w:cs="Verdana"/>
                <w:b/>
                <w:bCs/>
                <w:sz w:val="20"/>
                <w:szCs w:val="20"/>
              </w:rPr>
              <w:t xml:space="preserve">            </w:t>
            </w:r>
          </w:p>
          <w:p w14:paraId="214AB070" w14:textId="003EA6A5" w:rsidR="0081522B" w:rsidRPr="00346276" w:rsidRDefault="002E7288" w:rsidP="00A075DB">
            <w:pPr>
              <w:tabs>
                <w:tab w:val="left" w:pos="10348"/>
              </w:tabs>
              <w:snapToGrid w:val="0"/>
              <w:spacing w:before="120" w:after="120"/>
              <w:rPr>
                <w:rFonts w:ascii="Verdana" w:hAnsi="Verdana" w:cs="Verdana"/>
                <w:b/>
                <w:bCs/>
                <w:sz w:val="20"/>
                <w:szCs w:val="20"/>
              </w:rPr>
            </w:pPr>
            <w:r>
              <w:rPr>
                <w:rFonts w:ascii="Verdana" w:hAnsi="Verdana" w:cs="Verdana"/>
                <w:b/>
                <w:bCs/>
                <w:sz w:val="20"/>
                <w:szCs w:val="20"/>
              </w:rPr>
              <w:t>5</w:t>
            </w:r>
            <w:r w:rsidR="00027E65" w:rsidRPr="00230CAF">
              <w:rPr>
                <w:rFonts w:ascii="Verdana" w:hAnsi="Verdana" w:cs="Verdana"/>
                <w:b/>
                <w:bCs/>
                <w:sz w:val="20"/>
                <w:szCs w:val="20"/>
                <w:vertAlign w:val="superscript"/>
                <w:lang w:val="en-US"/>
              </w:rPr>
              <w:t>o</w:t>
            </w:r>
            <w:r w:rsidR="00027E65">
              <w:rPr>
                <w:rFonts w:ascii="Verdana" w:hAnsi="Verdana" w:cs="Verdana"/>
                <w:b/>
                <w:bCs/>
                <w:sz w:val="20"/>
                <w:szCs w:val="20"/>
                <w:vertAlign w:val="superscript"/>
              </w:rPr>
              <w:t xml:space="preserve"> </w:t>
            </w:r>
            <w:r w:rsidR="003F457B">
              <w:rPr>
                <w:rFonts w:ascii="Verdana" w:hAnsi="Verdana" w:cs="Verdana"/>
                <w:b/>
                <w:bCs/>
                <w:sz w:val="20"/>
                <w:szCs w:val="20"/>
              </w:rPr>
              <w:t xml:space="preserve"> </w:t>
            </w:r>
            <w:r w:rsidR="00346276">
              <w:rPr>
                <w:rFonts w:ascii="Verdana" w:hAnsi="Verdana" w:cs="Verdana"/>
                <w:b/>
                <w:bCs/>
                <w:sz w:val="20"/>
                <w:szCs w:val="20"/>
              </w:rPr>
              <w:t>θέμα</w:t>
            </w:r>
          </w:p>
          <w:p w14:paraId="6E93C87A" w14:textId="023A149C" w:rsidR="00027E65" w:rsidRPr="00BC5157" w:rsidRDefault="0081522B" w:rsidP="00A075DB">
            <w:pPr>
              <w:tabs>
                <w:tab w:val="left" w:pos="10348"/>
              </w:tabs>
              <w:snapToGrid w:val="0"/>
              <w:spacing w:before="120" w:after="120"/>
              <w:rPr>
                <w:rFonts w:ascii="Verdana" w:hAnsi="Verdana" w:cs="Verdana"/>
                <w:b/>
                <w:bCs/>
                <w:sz w:val="20"/>
                <w:szCs w:val="20"/>
              </w:rPr>
            </w:pPr>
            <w:r>
              <w:rPr>
                <w:rFonts w:ascii="Verdana" w:hAnsi="Verdana" w:cs="Verdana"/>
                <w:b/>
                <w:bCs/>
                <w:sz w:val="20"/>
                <w:szCs w:val="20"/>
              </w:rPr>
              <w:t xml:space="preserve">      </w:t>
            </w:r>
            <w:r w:rsidR="000639C9">
              <w:rPr>
                <w:rFonts w:ascii="Verdana" w:hAnsi="Verdana" w:cs="Verdana"/>
                <w:b/>
                <w:bCs/>
                <w:sz w:val="20"/>
                <w:szCs w:val="20"/>
              </w:rPr>
              <w:t xml:space="preserve"> </w:t>
            </w:r>
            <w:r w:rsidR="005C35A0">
              <w:rPr>
                <w:rFonts w:ascii="Verdana" w:hAnsi="Verdana" w:cs="Verdana"/>
                <w:b/>
                <w:bCs/>
                <w:sz w:val="20"/>
                <w:szCs w:val="20"/>
              </w:rPr>
              <w:t xml:space="preserve"> </w:t>
            </w:r>
          </w:p>
        </w:tc>
        <w:tc>
          <w:tcPr>
            <w:tcW w:w="8930" w:type="dxa"/>
          </w:tcPr>
          <w:p w14:paraId="717069C1" w14:textId="77777777" w:rsidR="007916DA" w:rsidRPr="007916DA" w:rsidRDefault="007916DA" w:rsidP="007916DA">
            <w:pPr>
              <w:pStyle w:val="aa"/>
              <w:spacing w:before="132"/>
              <w:ind w:left="100" w:right="114" w:hanging="1"/>
              <w:jc w:val="both"/>
              <w:rPr>
                <w:rFonts w:ascii="Verdana" w:hAnsi="Verdana"/>
                <w:b/>
                <w:bCs/>
                <w:sz w:val="20"/>
                <w:szCs w:val="20"/>
              </w:rPr>
            </w:pPr>
          </w:p>
          <w:p w14:paraId="792CFAA4" w14:textId="5A75BA14" w:rsidR="007916DA" w:rsidRPr="007916DA" w:rsidRDefault="007916DA" w:rsidP="007916DA">
            <w:pPr>
              <w:pStyle w:val="aa"/>
              <w:spacing w:before="132"/>
              <w:ind w:left="100" w:right="114" w:hanging="1"/>
              <w:jc w:val="both"/>
              <w:rPr>
                <w:rFonts w:ascii="Verdana" w:hAnsi="Verdana"/>
                <w:b/>
                <w:bCs/>
                <w:sz w:val="20"/>
                <w:szCs w:val="20"/>
              </w:rPr>
            </w:pPr>
            <w:r w:rsidRPr="007916DA">
              <w:rPr>
                <w:rFonts w:ascii="Verdana" w:hAnsi="Verdana"/>
                <w:b/>
                <w:bCs/>
                <w:sz w:val="20"/>
                <w:szCs w:val="20"/>
              </w:rPr>
              <w:t>Έγκριση των όρων διακήρυξης ανοιχτού πλειοδοτικού και προφορικού διαγωνισμού για τη σύναψη σύμβασης περισυλλογής εγκαταλελειμμένων οχημάτων (Ο.Τ.Κ.Ζ) εντός των ορίων του Δήμου, μεταξύ του Δήμου Λυκόβρυσης-Πεύκης και εταιρίας επεξεργασίας και ανακύκλωσης οχημάτων - επίσημο μέλος του δικτύου Ε.Δ.Ο.Ε.”</w:t>
            </w:r>
          </w:p>
          <w:p w14:paraId="4D986C60" w14:textId="77777777" w:rsidR="007916DA" w:rsidRPr="007916DA" w:rsidRDefault="007916DA" w:rsidP="007916DA">
            <w:pPr>
              <w:pStyle w:val="aa"/>
              <w:spacing w:before="1"/>
              <w:ind w:left="100" w:right="113" w:hanging="1"/>
              <w:jc w:val="both"/>
              <w:rPr>
                <w:rFonts w:ascii="Verdana" w:hAnsi="Verdana"/>
                <w:sz w:val="20"/>
                <w:szCs w:val="20"/>
              </w:rPr>
            </w:pPr>
          </w:p>
          <w:p w14:paraId="3D49F323" w14:textId="6EB61F80" w:rsidR="009D63E8" w:rsidRPr="007916DA" w:rsidRDefault="009D63E8" w:rsidP="002E7288">
            <w:pPr>
              <w:widowControl/>
              <w:suppressAutoHyphens w:val="0"/>
              <w:jc w:val="both"/>
              <w:rPr>
                <w:rFonts w:ascii="Verdana" w:hAnsi="Verdana" w:cs="Calibri"/>
                <w:b/>
                <w:bCs/>
                <w:sz w:val="20"/>
                <w:szCs w:val="20"/>
              </w:rPr>
            </w:pPr>
          </w:p>
        </w:tc>
        <w:tc>
          <w:tcPr>
            <w:tcW w:w="9106" w:type="dxa"/>
          </w:tcPr>
          <w:p w14:paraId="607CB5E3" w14:textId="7AE1A37D" w:rsidR="00027E65" w:rsidRDefault="00027E65" w:rsidP="00027E65">
            <w:pPr>
              <w:rPr>
                <w:rFonts w:ascii="Verdana" w:hAnsi="Verdana" w:cs="Arial"/>
                <w:b/>
                <w:bCs/>
                <w:sz w:val="20"/>
                <w:szCs w:val="20"/>
              </w:rPr>
            </w:pPr>
          </w:p>
          <w:p w14:paraId="7B350708" w14:textId="77777777" w:rsidR="00027E65" w:rsidRDefault="00027E65" w:rsidP="00027E65">
            <w:pPr>
              <w:jc w:val="both"/>
              <w:rPr>
                <w:rFonts w:ascii="Verdana" w:hAnsi="Verdana" w:cs="Arial"/>
                <w:b/>
                <w:bCs/>
                <w:sz w:val="20"/>
                <w:szCs w:val="20"/>
              </w:rPr>
            </w:pPr>
          </w:p>
          <w:p w14:paraId="7D823EDE" w14:textId="61CFEE7A" w:rsidR="00027E65" w:rsidRPr="001E7BA4" w:rsidRDefault="00027E65" w:rsidP="00027E65">
            <w:pPr>
              <w:jc w:val="both"/>
              <w:rPr>
                <w:rFonts w:ascii="Calibri" w:hAnsi="Calibri" w:cs="Calibri"/>
                <w:b/>
                <w:bCs/>
                <w:color w:val="000000"/>
                <w:sz w:val="22"/>
                <w:szCs w:val="22"/>
              </w:rPr>
            </w:pPr>
          </w:p>
        </w:tc>
        <w:tc>
          <w:tcPr>
            <w:tcW w:w="9106" w:type="dxa"/>
            <w:shd w:val="clear" w:color="auto" w:fill="auto"/>
            <w:vAlign w:val="center"/>
          </w:tcPr>
          <w:p w14:paraId="3AF614BE" w14:textId="1E1A9992" w:rsidR="00027E65" w:rsidRDefault="00027E65" w:rsidP="00027E65">
            <w:pPr>
              <w:rPr>
                <w:rFonts w:ascii="Verdana" w:hAnsi="Verdana" w:cs="Arial"/>
                <w:b/>
                <w:bCs/>
                <w:sz w:val="20"/>
                <w:szCs w:val="20"/>
              </w:rPr>
            </w:pPr>
          </w:p>
          <w:p w14:paraId="367EDDA4" w14:textId="7CE26664" w:rsidR="00027E65" w:rsidRPr="00580FE3" w:rsidRDefault="00027E65" w:rsidP="00027E65">
            <w:pPr>
              <w:rPr>
                <w:rFonts w:ascii="Verdana" w:hAnsi="Verdana" w:cs="Verdana"/>
                <w:b/>
                <w:bCs/>
                <w:sz w:val="20"/>
                <w:szCs w:val="20"/>
              </w:rPr>
            </w:pPr>
          </w:p>
        </w:tc>
      </w:tr>
    </w:tbl>
    <w:p w14:paraId="5BBEF782" w14:textId="31149E31" w:rsidR="00642FED" w:rsidRPr="00717E89" w:rsidRDefault="00151D25" w:rsidP="006E7A37">
      <w:pPr>
        <w:tabs>
          <w:tab w:val="left" w:pos="1134"/>
          <w:tab w:val="left" w:pos="11057"/>
        </w:tabs>
        <w:spacing w:before="120" w:after="120" w:line="360" w:lineRule="auto"/>
        <w:jc w:val="both"/>
        <w:rPr>
          <w:rFonts w:ascii="Verdana" w:hAnsi="Verdana" w:cs="Verdana"/>
          <w:sz w:val="20"/>
          <w:szCs w:val="20"/>
        </w:rPr>
      </w:pPr>
      <w:r w:rsidRPr="00717E89">
        <w:rPr>
          <w:rFonts w:ascii="Verdana" w:hAnsi="Verdana" w:cs="Verdana"/>
          <w:sz w:val="20"/>
          <w:szCs w:val="20"/>
        </w:rPr>
        <w:t xml:space="preserve">Στην Πεύκη σήμερα </w:t>
      </w:r>
      <w:r w:rsidR="00946976">
        <w:rPr>
          <w:rFonts w:ascii="Verdana" w:hAnsi="Verdana" w:cs="Verdana"/>
          <w:sz w:val="20"/>
          <w:szCs w:val="20"/>
        </w:rPr>
        <w:t>στις</w:t>
      </w:r>
      <w:r w:rsidRPr="00717E89">
        <w:rPr>
          <w:rFonts w:ascii="Verdana" w:hAnsi="Verdana" w:cs="Verdana"/>
          <w:sz w:val="20"/>
          <w:szCs w:val="20"/>
        </w:rPr>
        <w:t xml:space="preserve"> </w:t>
      </w:r>
      <w:r w:rsidR="003F457B">
        <w:rPr>
          <w:rFonts w:ascii="Verdana" w:hAnsi="Verdana" w:cs="Verdana"/>
          <w:sz w:val="20"/>
          <w:szCs w:val="20"/>
        </w:rPr>
        <w:t>30</w:t>
      </w:r>
      <w:r w:rsidR="00A006B0">
        <w:rPr>
          <w:rFonts w:ascii="Verdana" w:hAnsi="Verdana" w:cs="Verdana"/>
          <w:sz w:val="20"/>
          <w:szCs w:val="20"/>
        </w:rPr>
        <w:t xml:space="preserve"> </w:t>
      </w:r>
      <w:r w:rsidR="000C2567">
        <w:rPr>
          <w:rFonts w:ascii="Verdana" w:hAnsi="Verdana" w:cs="Verdana"/>
          <w:sz w:val="20"/>
          <w:szCs w:val="20"/>
        </w:rPr>
        <w:t>Δεκεμβρίου</w:t>
      </w:r>
      <w:r w:rsidR="00F2290F">
        <w:rPr>
          <w:rFonts w:ascii="Verdana" w:hAnsi="Verdana" w:cs="Verdana"/>
          <w:sz w:val="20"/>
          <w:szCs w:val="20"/>
        </w:rPr>
        <w:t xml:space="preserve"> </w:t>
      </w:r>
      <w:r w:rsidR="000B16C4" w:rsidRPr="00717E89">
        <w:rPr>
          <w:rFonts w:ascii="Verdana" w:hAnsi="Verdana" w:cs="Verdana"/>
          <w:sz w:val="20"/>
          <w:szCs w:val="20"/>
        </w:rPr>
        <w:t>20</w:t>
      </w:r>
      <w:r w:rsidR="00781511" w:rsidRPr="00717E89">
        <w:rPr>
          <w:rFonts w:ascii="Verdana" w:hAnsi="Verdana" w:cs="Verdana"/>
          <w:sz w:val="20"/>
          <w:szCs w:val="20"/>
        </w:rPr>
        <w:t>20</w:t>
      </w:r>
      <w:r w:rsidR="00A43297">
        <w:rPr>
          <w:rFonts w:ascii="Verdana" w:hAnsi="Verdana" w:cs="Verdana"/>
          <w:sz w:val="20"/>
          <w:szCs w:val="20"/>
        </w:rPr>
        <w:t xml:space="preserve"> </w:t>
      </w:r>
      <w:r w:rsidR="00D3030B" w:rsidRPr="00717E89">
        <w:rPr>
          <w:rFonts w:ascii="Verdana" w:hAnsi="Verdana" w:cs="Verdana"/>
          <w:sz w:val="20"/>
          <w:szCs w:val="20"/>
        </w:rPr>
        <w:t xml:space="preserve"> ημέρα </w:t>
      </w:r>
      <w:r w:rsidR="00F2290F">
        <w:rPr>
          <w:rFonts w:ascii="Verdana" w:hAnsi="Verdana" w:cs="Verdana"/>
          <w:sz w:val="20"/>
          <w:szCs w:val="20"/>
        </w:rPr>
        <w:t xml:space="preserve"> </w:t>
      </w:r>
      <w:r w:rsidR="00E52FA1">
        <w:rPr>
          <w:rFonts w:ascii="Verdana" w:hAnsi="Verdana" w:cs="Verdana"/>
          <w:sz w:val="20"/>
          <w:szCs w:val="20"/>
        </w:rPr>
        <w:t>Τ</w:t>
      </w:r>
      <w:r w:rsidR="003F457B">
        <w:rPr>
          <w:rFonts w:ascii="Verdana" w:hAnsi="Verdana" w:cs="Verdana"/>
          <w:sz w:val="20"/>
          <w:szCs w:val="20"/>
        </w:rPr>
        <w:t>ετάρτη</w:t>
      </w:r>
      <w:r w:rsidR="00F2290F">
        <w:rPr>
          <w:rFonts w:ascii="Verdana" w:hAnsi="Verdana" w:cs="Verdana"/>
          <w:sz w:val="20"/>
          <w:szCs w:val="20"/>
        </w:rPr>
        <w:t xml:space="preserve"> </w:t>
      </w:r>
      <w:r w:rsidR="009A1C64" w:rsidRPr="00717E89">
        <w:rPr>
          <w:rFonts w:ascii="Verdana" w:hAnsi="Verdana" w:cs="Verdana"/>
          <w:sz w:val="20"/>
          <w:szCs w:val="20"/>
        </w:rPr>
        <w:t>και ώρα</w:t>
      </w:r>
      <w:r w:rsidR="000B43BD" w:rsidRPr="00717E89">
        <w:rPr>
          <w:rFonts w:ascii="Verdana" w:hAnsi="Verdana" w:cs="Verdana"/>
          <w:sz w:val="20"/>
          <w:szCs w:val="20"/>
        </w:rPr>
        <w:t xml:space="preserve"> </w:t>
      </w:r>
      <w:r w:rsidR="006F377B">
        <w:rPr>
          <w:rFonts w:ascii="Verdana" w:hAnsi="Verdana" w:cs="Verdana"/>
          <w:sz w:val="20"/>
          <w:szCs w:val="20"/>
        </w:rPr>
        <w:t>09</w:t>
      </w:r>
      <w:r w:rsidR="004D0AA0">
        <w:rPr>
          <w:rFonts w:ascii="Verdana" w:hAnsi="Verdana" w:cs="Verdana"/>
          <w:sz w:val="20"/>
          <w:szCs w:val="20"/>
        </w:rPr>
        <w:t>:</w:t>
      </w:r>
      <w:r w:rsidR="006F377B">
        <w:rPr>
          <w:rFonts w:ascii="Verdana" w:hAnsi="Verdana" w:cs="Verdana"/>
          <w:sz w:val="20"/>
          <w:szCs w:val="20"/>
        </w:rPr>
        <w:t>3</w:t>
      </w:r>
      <w:r w:rsidR="004D0AA0">
        <w:rPr>
          <w:rFonts w:ascii="Verdana" w:hAnsi="Verdana" w:cs="Verdana"/>
          <w:sz w:val="20"/>
          <w:szCs w:val="20"/>
        </w:rPr>
        <w:t>0</w:t>
      </w:r>
      <w:r w:rsidRPr="00717E89">
        <w:rPr>
          <w:rFonts w:ascii="Verdana" w:hAnsi="Verdana" w:cs="Verdana"/>
          <w:sz w:val="20"/>
          <w:szCs w:val="20"/>
        </w:rPr>
        <w:t xml:space="preserve">, στο Δημοτικό κατάστημα συνήλθε σε </w:t>
      </w:r>
      <w:r w:rsidR="008F723E" w:rsidRPr="00717E89">
        <w:rPr>
          <w:rFonts w:ascii="Verdana" w:hAnsi="Verdana" w:cs="Verdana"/>
          <w:sz w:val="20"/>
          <w:szCs w:val="20"/>
        </w:rPr>
        <w:t xml:space="preserve">συνεδρίαση </w:t>
      </w:r>
      <w:r w:rsidR="008D07F3">
        <w:rPr>
          <w:rFonts w:ascii="Verdana" w:hAnsi="Verdana" w:cs="Verdana"/>
          <w:sz w:val="20"/>
          <w:szCs w:val="20"/>
        </w:rPr>
        <w:t xml:space="preserve">με τηλεδιάσκεψη </w:t>
      </w:r>
      <w:r w:rsidR="008F723E" w:rsidRPr="00717E89">
        <w:rPr>
          <w:rFonts w:ascii="Verdana" w:hAnsi="Verdana" w:cs="Verdana"/>
          <w:sz w:val="20"/>
          <w:szCs w:val="20"/>
        </w:rPr>
        <w:t>η</w:t>
      </w:r>
      <w:r w:rsidR="00482723" w:rsidRPr="00717E89">
        <w:rPr>
          <w:rFonts w:ascii="Verdana" w:hAnsi="Verdana" w:cs="Verdana"/>
          <w:sz w:val="20"/>
          <w:szCs w:val="20"/>
        </w:rPr>
        <w:t xml:space="preserve"> </w:t>
      </w:r>
      <w:r w:rsidRPr="00717E89">
        <w:rPr>
          <w:rFonts w:ascii="Verdana" w:hAnsi="Verdana" w:cs="Verdana"/>
          <w:color w:val="000000"/>
          <w:sz w:val="20"/>
          <w:szCs w:val="20"/>
        </w:rPr>
        <w:t>Οικονομική Επιτροπή</w:t>
      </w:r>
      <w:r w:rsidRPr="00717E89">
        <w:rPr>
          <w:rFonts w:ascii="Verdana" w:hAnsi="Verdana" w:cs="Verdana"/>
          <w:sz w:val="20"/>
          <w:szCs w:val="20"/>
        </w:rPr>
        <w:t xml:space="preserve"> του Δήμου Λυκόβρυσης - Πεύκης μετ</w:t>
      </w:r>
      <w:r w:rsidR="00370D05" w:rsidRPr="00717E89">
        <w:rPr>
          <w:rFonts w:ascii="Verdana" w:hAnsi="Verdana" w:cs="Verdana"/>
          <w:sz w:val="20"/>
          <w:szCs w:val="20"/>
        </w:rPr>
        <w:t xml:space="preserve">ά </w:t>
      </w:r>
      <w:r w:rsidR="00B82835" w:rsidRPr="00717E89">
        <w:rPr>
          <w:rFonts w:ascii="Verdana" w:hAnsi="Verdana" w:cs="Verdana"/>
          <w:sz w:val="20"/>
          <w:szCs w:val="20"/>
        </w:rPr>
        <w:t>τη με αριθμό πρωτο</w:t>
      </w:r>
      <w:r w:rsidR="00F2639D" w:rsidRPr="00717E89">
        <w:rPr>
          <w:rFonts w:ascii="Verdana" w:hAnsi="Verdana" w:cs="Verdana"/>
          <w:sz w:val="20"/>
          <w:szCs w:val="20"/>
        </w:rPr>
        <w:t>κόλλου</w:t>
      </w:r>
      <w:r w:rsidR="000B43BD" w:rsidRPr="00717E89">
        <w:rPr>
          <w:rFonts w:ascii="Verdana" w:hAnsi="Verdana" w:cs="Verdana"/>
          <w:sz w:val="20"/>
          <w:szCs w:val="20"/>
        </w:rPr>
        <w:t xml:space="preserve"> </w:t>
      </w:r>
      <w:r w:rsidR="003F457B">
        <w:rPr>
          <w:rFonts w:ascii="Verdana" w:hAnsi="Verdana" w:cs="Verdana"/>
          <w:sz w:val="20"/>
          <w:szCs w:val="20"/>
        </w:rPr>
        <w:t>54546</w:t>
      </w:r>
      <w:r w:rsidR="00F2639D" w:rsidRPr="00717E89">
        <w:rPr>
          <w:rFonts w:ascii="Verdana" w:hAnsi="Verdana" w:cs="Verdana"/>
          <w:sz w:val="20"/>
          <w:szCs w:val="20"/>
        </w:rPr>
        <w:t>/</w:t>
      </w:r>
      <w:r w:rsidR="003F457B">
        <w:rPr>
          <w:rFonts w:ascii="Verdana" w:hAnsi="Verdana" w:cs="Verdana"/>
          <w:sz w:val="20"/>
          <w:szCs w:val="20"/>
        </w:rPr>
        <w:t>24</w:t>
      </w:r>
      <w:r w:rsidR="009E0E5F" w:rsidRPr="00717E89">
        <w:rPr>
          <w:rFonts w:ascii="Verdana" w:hAnsi="Verdana" w:cs="Verdana"/>
          <w:sz w:val="20"/>
          <w:szCs w:val="20"/>
        </w:rPr>
        <w:t>-</w:t>
      </w:r>
      <w:r w:rsidR="006F377B">
        <w:rPr>
          <w:rFonts w:ascii="Verdana" w:hAnsi="Verdana" w:cs="Verdana"/>
          <w:sz w:val="20"/>
          <w:szCs w:val="20"/>
        </w:rPr>
        <w:t>1</w:t>
      </w:r>
      <w:r w:rsidR="00A521E8">
        <w:rPr>
          <w:rFonts w:ascii="Verdana" w:hAnsi="Verdana" w:cs="Verdana"/>
          <w:sz w:val="20"/>
          <w:szCs w:val="20"/>
        </w:rPr>
        <w:t>2</w:t>
      </w:r>
      <w:r w:rsidR="000B16C4" w:rsidRPr="00717E89">
        <w:rPr>
          <w:rFonts w:ascii="Verdana" w:hAnsi="Verdana" w:cs="Verdana"/>
          <w:sz w:val="20"/>
          <w:szCs w:val="20"/>
        </w:rPr>
        <w:t>-20</w:t>
      </w:r>
      <w:r w:rsidR="00781511" w:rsidRPr="00717E89">
        <w:rPr>
          <w:rFonts w:ascii="Verdana" w:hAnsi="Verdana" w:cs="Verdana"/>
          <w:sz w:val="20"/>
          <w:szCs w:val="20"/>
        </w:rPr>
        <w:t>20</w:t>
      </w:r>
      <w:r w:rsidRPr="00717E89">
        <w:rPr>
          <w:rFonts w:ascii="Verdana" w:hAnsi="Verdana" w:cs="Verdana"/>
          <w:sz w:val="20"/>
          <w:szCs w:val="20"/>
        </w:rPr>
        <w:t xml:space="preserve"> πρόσκληση του </w:t>
      </w:r>
      <w:r w:rsidR="00594D29" w:rsidRPr="00717E89">
        <w:rPr>
          <w:rFonts w:ascii="Verdana" w:hAnsi="Verdana" w:cs="Verdana"/>
          <w:sz w:val="20"/>
          <w:szCs w:val="20"/>
        </w:rPr>
        <w:t>π</w:t>
      </w:r>
      <w:r w:rsidRPr="00717E89">
        <w:rPr>
          <w:rFonts w:ascii="Verdana" w:hAnsi="Verdana" w:cs="Verdana"/>
          <w:sz w:val="20"/>
          <w:szCs w:val="20"/>
        </w:rPr>
        <w:t xml:space="preserve">ροέδρου κ. </w:t>
      </w:r>
      <w:r w:rsidR="00EF59D1">
        <w:rPr>
          <w:rFonts w:ascii="Verdana" w:hAnsi="Verdana" w:cs="Verdana"/>
          <w:sz w:val="20"/>
          <w:szCs w:val="20"/>
        </w:rPr>
        <w:t>Αναστάσιου Β. Μαυρίδη</w:t>
      </w:r>
      <w:r w:rsidRPr="00717E89">
        <w:rPr>
          <w:rFonts w:ascii="Verdana" w:hAnsi="Verdana" w:cs="Verdana"/>
          <w:sz w:val="20"/>
          <w:szCs w:val="20"/>
        </w:rPr>
        <w:t xml:space="preserve"> που επιδόθηκε σε κάθε σύμβ</w:t>
      </w:r>
      <w:r w:rsidR="001B6ED1" w:rsidRPr="00717E89">
        <w:rPr>
          <w:rFonts w:ascii="Verdana" w:hAnsi="Verdana" w:cs="Verdana"/>
          <w:sz w:val="20"/>
          <w:szCs w:val="20"/>
        </w:rPr>
        <w:t>ουλο χωριστά, σύμφωνα με το Ν.</w:t>
      </w:r>
      <w:r w:rsidRPr="00717E89">
        <w:rPr>
          <w:rFonts w:ascii="Verdana" w:hAnsi="Verdana" w:cs="Verdana"/>
          <w:sz w:val="20"/>
          <w:szCs w:val="20"/>
        </w:rPr>
        <w:t>3852/10</w:t>
      </w:r>
      <w:r w:rsidR="00B16D63">
        <w:rPr>
          <w:rFonts w:ascii="Verdana" w:hAnsi="Verdana" w:cs="Verdana"/>
          <w:sz w:val="20"/>
          <w:szCs w:val="20"/>
        </w:rPr>
        <w:t>.</w:t>
      </w:r>
    </w:p>
    <w:p w14:paraId="482A1503" w14:textId="14666274" w:rsidR="00642FED" w:rsidRDefault="00151D25" w:rsidP="006E7A37">
      <w:pPr>
        <w:spacing w:line="360" w:lineRule="auto"/>
        <w:jc w:val="both"/>
        <w:rPr>
          <w:rFonts w:ascii="Verdana" w:hAnsi="Verdana"/>
          <w:sz w:val="20"/>
          <w:szCs w:val="20"/>
        </w:rPr>
      </w:pPr>
      <w:r>
        <w:rPr>
          <w:rFonts w:ascii="Verdana" w:hAnsi="Verdana"/>
          <w:sz w:val="20"/>
          <w:szCs w:val="20"/>
        </w:rPr>
        <w:t>Διαπιστώθηκε νόμιμη απαρτία αφού από τ</w:t>
      </w:r>
      <w:r w:rsidR="00D1105C">
        <w:rPr>
          <w:rFonts w:ascii="Verdana" w:hAnsi="Verdana"/>
          <w:sz w:val="20"/>
          <w:szCs w:val="20"/>
        </w:rPr>
        <w:t xml:space="preserve">α </w:t>
      </w:r>
      <w:r w:rsidR="00340136">
        <w:rPr>
          <w:rFonts w:ascii="Verdana" w:hAnsi="Verdana"/>
          <w:sz w:val="20"/>
          <w:szCs w:val="20"/>
        </w:rPr>
        <w:t>9</w:t>
      </w:r>
      <w:r w:rsidR="004B0D16">
        <w:rPr>
          <w:rFonts w:ascii="Verdana" w:hAnsi="Verdana"/>
          <w:sz w:val="20"/>
          <w:szCs w:val="20"/>
        </w:rPr>
        <w:t xml:space="preserve"> μέλη </w:t>
      </w:r>
      <w:r w:rsidR="00340136">
        <w:rPr>
          <w:rFonts w:ascii="Verdana" w:hAnsi="Verdana"/>
          <w:sz w:val="20"/>
          <w:szCs w:val="20"/>
        </w:rPr>
        <w:t xml:space="preserve"> συμμετείχαν </w:t>
      </w:r>
      <w:r w:rsidR="006D5DE6">
        <w:rPr>
          <w:rFonts w:ascii="Verdana" w:hAnsi="Verdana"/>
          <w:sz w:val="20"/>
          <w:szCs w:val="20"/>
        </w:rPr>
        <w:t xml:space="preserve"> τα </w:t>
      </w:r>
      <w:r w:rsidR="00340136">
        <w:rPr>
          <w:rFonts w:ascii="Verdana" w:hAnsi="Verdana"/>
          <w:sz w:val="20"/>
          <w:szCs w:val="20"/>
        </w:rPr>
        <w:t xml:space="preserve"> παρακάτω</w:t>
      </w:r>
      <w:r w:rsidR="006D5DE6">
        <w:rPr>
          <w:rFonts w:ascii="Verdana" w:hAnsi="Verdana"/>
          <w:sz w:val="20"/>
          <w:szCs w:val="20"/>
        </w:rPr>
        <w:t xml:space="preserve"> </w:t>
      </w:r>
      <w:r w:rsidR="003F457B">
        <w:rPr>
          <w:rFonts w:ascii="Verdana" w:hAnsi="Verdana"/>
          <w:sz w:val="20"/>
          <w:szCs w:val="20"/>
        </w:rPr>
        <w:t>7</w:t>
      </w:r>
      <w:r w:rsidR="00340136">
        <w:rPr>
          <w:rFonts w:ascii="Verdana" w:hAnsi="Verdana"/>
          <w:sz w:val="20"/>
          <w:szCs w:val="20"/>
        </w:rPr>
        <w:t xml:space="preserve"> μέλη</w:t>
      </w:r>
      <w:r>
        <w:rPr>
          <w:rFonts w:ascii="Verdana" w:hAnsi="Verdana"/>
          <w:sz w:val="20"/>
          <w:szCs w:val="20"/>
        </w:rPr>
        <w:t>:</w:t>
      </w:r>
    </w:p>
    <w:p w14:paraId="1174E551" w14:textId="77777777" w:rsidR="00642FED" w:rsidRDefault="00642FED">
      <w:pPr>
        <w:rPr>
          <w:rFonts w:ascii="Verdana" w:hAnsi="Verdana" w:cs="Verdana"/>
          <w:sz w:val="20"/>
          <w:szCs w:val="20"/>
        </w:rPr>
      </w:pPr>
    </w:p>
    <w:tbl>
      <w:tblPr>
        <w:tblW w:w="4790" w:type="pct"/>
        <w:tblInd w:w="250" w:type="dxa"/>
        <w:tblLook w:val="0000" w:firstRow="0" w:lastRow="0" w:firstColumn="0" w:lastColumn="0" w:noHBand="0" w:noVBand="0"/>
      </w:tblPr>
      <w:tblGrid>
        <w:gridCol w:w="4815"/>
        <w:gridCol w:w="4631"/>
      </w:tblGrid>
      <w:tr w:rsidR="00642FED" w14:paraId="05E5FE1D" w14:textId="77777777" w:rsidTr="007661CB">
        <w:trPr>
          <w:trHeight w:val="210"/>
        </w:trPr>
        <w:tc>
          <w:tcPr>
            <w:tcW w:w="5224" w:type="dxa"/>
            <w:shd w:val="clear" w:color="auto" w:fill="auto"/>
          </w:tcPr>
          <w:p w14:paraId="4C8E0401" w14:textId="1E075B0F" w:rsidR="00642FED" w:rsidRDefault="00B87E82">
            <w:pPr>
              <w:pStyle w:val="21"/>
              <w:tabs>
                <w:tab w:val="left" w:pos="1276"/>
                <w:tab w:val="left" w:pos="1701"/>
                <w:tab w:val="left" w:pos="3544"/>
              </w:tabs>
              <w:snapToGrid w:val="0"/>
              <w:rPr>
                <w:rFonts w:ascii="Verdana" w:hAnsi="Verdana" w:cs="Verdana"/>
                <w:color w:val="000000"/>
                <w:sz w:val="20"/>
              </w:rPr>
            </w:pPr>
            <w:r>
              <w:rPr>
                <w:rFonts w:ascii="Verdana" w:hAnsi="Verdana" w:cs="Verdana"/>
                <w:color w:val="000000"/>
                <w:sz w:val="20"/>
              </w:rPr>
              <w:t xml:space="preserve">     </w:t>
            </w:r>
            <w:r w:rsidR="00BA6A93">
              <w:rPr>
                <w:rFonts w:ascii="Verdana" w:hAnsi="Verdana" w:cs="Verdana"/>
                <w:color w:val="000000"/>
                <w:sz w:val="20"/>
              </w:rPr>
              <w:t xml:space="preserve">    </w:t>
            </w:r>
            <w:r w:rsidR="00151D25">
              <w:rPr>
                <w:rFonts w:ascii="Verdana" w:hAnsi="Verdana" w:cs="Verdana"/>
                <w:color w:val="000000"/>
                <w:sz w:val="20"/>
              </w:rPr>
              <w:t>ΠΑΡΟΝΤΕΣ</w:t>
            </w:r>
          </w:p>
          <w:p w14:paraId="3970C2E0" w14:textId="77777777" w:rsidR="000C2567" w:rsidRDefault="00BF2A85">
            <w:pPr>
              <w:tabs>
                <w:tab w:val="left" w:pos="1134"/>
                <w:tab w:val="right" w:pos="6756"/>
              </w:tabs>
              <w:snapToGrid w:val="0"/>
              <w:jc w:val="both"/>
              <w:rPr>
                <w:rFonts w:ascii="Verdana" w:hAnsi="Verdana" w:cs="Verdana"/>
                <w:sz w:val="20"/>
                <w:szCs w:val="20"/>
              </w:rPr>
            </w:pPr>
            <w:r>
              <w:rPr>
                <w:rFonts w:ascii="Verdana" w:hAnsi="Verdana" w:cs="Verdana"/>
                <w:sz w:val="20"/>
                <w:szCs w:val="20"/>
              </w:rPr>
              <w:t>1.</w:t>
            </w:r>
            <w:r w:rsidR="002552D8">
              <w:rPr>
                <w:rFonts w:ascii="Verdana" w:hAnsi="Verdana" w:cs="Verdana"/>
                <w:sz w:val="20"/>
                <w:szCs w:val="20"/>
              </w:rPr>
              <w:t xml:space="preserve"> Αναστάσιος Β. Μαυρίδης</w:t>
            </w:r>
          </w:p>
          <w:p w14:paraId="7F3C8150" w14:textId="40FB2A4B" w:rsidR="00642FED" w:rsidRPr="00A37D89" w:rsidRDefault="000C2567">
            <w:pPr>
              <w:tabs>
                <w:tab w:val="left" w:pos="1134"/>
                <w:tab w:val="right" w:pos="6756"/>
              </w:tabs>
              <w:snapToGrid w:val="0"/>
              <w:jc w:val="both"/>
              <w:rPr>
                <w:rFonts w:ascii="Verdana" w:hAnsi="Verdana" w:cs="Verdana"/>
                <w:color w:val="auto"/>
                <w:sz w:val="20"/>
                <w:szCs w:val="20"/>
              </w:rPr>
            </w:pPr>
            <w:r>
              <w:rPr>
                <w:rFonts w:ascii="Verdana" w:hAnsi="Verdana" w:cs="Verdana"/>
                <w:color w:val="auto"/>
                <w:sz w:val="20"/>
                <w:szCs w:val="20"/>
              </w:rPr>
              <w:t>2. Κοκορόσκος Δημήτριος</w:t>
            </w:r>
          </w:p>
          <w:p w14:paraId="3C326255" w14:textId="40FCE572" w:rsidR="00340136" w:rsidRPr="00340136" w:rsidRDefault="000C2567" w:rsidP="00340136">
            <w:pPr>
              <w:snapToGrid w:val="0"/>
              <w:rPr>
                <w:rFonts w:ascii="Verdana" w:hAnsi="Verdana" w:cs="Verdana"/>
                <w:sz w:val="20"/>
                <w:szCs w:val="20"/>
              </w:rPr>
            </w:pPr>
            <w:r>
              <w:rPr>
                <w:rFonts w:ascii="Verdana" w:hAnsi="Verdana"/>
                <w:sz w:val="20"/>
                <w:szCs w:val="20"/>
              </w:rPr>
              <w:t>3</w:t>
            </w:r>
            <w:r w:rsidR="00144916" w:rsidRPr="00340136">
              <w:rPr>
                <w:rFonts w:ascii="Verdana" w:hAnsi="Verdana"/>
                <w:sz w:val="20"/>
                <w:szCs w:val="20"/>
              </w:rPr>
              <w:t>.</w:t>
            </w:r>
            <w:r w:rsidR="00340136" w:rsidRPr="00340136">
              <w:rPr>
                <w:rFonts w:ascii="Verdana" w:hAnsi="Verdana" w:cs="Verdana"/>
                <w:sz w:val="20"/>
                <w:szCs w:val="20"/>
              </w:rPr>
              <w:t xml:space="preserve"> </w:t>
            </w:r>
            <w:r w:rsidR="006F377B">
              <w:rPr>
                <w:rFonts w:ascii="Verdana" w:hAnsi="Verdana" w:cs="Verdana"/>
                <w:sz w:val="20"/>
                <w:szCs w:val="20"/>
              </w:rPr>
              <w:t>Μονεμβασιώτης Σταύρος</w:t>
            </w:r>
          </w:p>
          <w:p w14:paraId="2A12051F" w14:textId="502B4A42" w:rsidR="00144916" w:rsidRDefault="000C2567">
            <w:pPr>
              <w:tabs>
                <w:tab w:val="left" w:pos="1134"/>
                <w:tab w:val="left" w:pos="11057"/>
              </w:tabs>
              <w:snapToGrid w:val="0"/>
              <w:jc w:val="both"/>
              <w:rPr>
                <w:rFonts w:ascii="Verdana" w:hAnsi="Verdana"/>
                <w:sz w:val="20"/>
                <w:szCs w:val="20"/>
              </w:rPr>
            </w:pPr>
            <w:r>
              <w:rPr>
                <w:rFonts w:ascii="Verdana" w:hAnsi="Verdana"/>
                <w:sz w:val="20"/>
                <w:szCs w:val="20"/>
              </w:rPr>
              <w:t>4</w:t>
            </w:r>
            <w:r w:rsidR="00577BEC">
              <w:rPr>
                <w:rFonts w:ascii="Verdana" w:hAnsi="Verdana"/>
                <w:sz w:val="20"/>
                <w:szCs w:val="20"/>
              </w:rPr>
              <w:t xml:space="preserve">. </w:t>
            </w:r>
            <w:r w:rsidR="00E52FA1">
              <w:rPr>
                <w:rFonts w:ascii="Verdana" w:hAnsi="Verdana"/>
                <w:sz w:val="20"/>
                <w:szCs w:val="20"/>
              </w:rPr>
              <w:t>Μουρατίδη Μαρία</w:t>
            </w:r>
          </w:p>
          <w:p w14:paraId="205C8F70" w14:textId="70276614" w:rsidR="004777D9" w:rsidRPr="009E0E5F" w:rsidRDefault="000C2567">
            <w:pPr>
              <w:tabs>
                <w:tab w:val="left" w:pos="1134"/>
                <w:tab w:val="left" w:pos="11057"/>
              </w:tabs>
              <w:snapToGrid w:val="0"/>
              <w:jc w:val="both"/>
              <w:rPr>
                <w:rFonts w:ascii="Verdana" w:hAnsi="Verdana" w:cs="Verdana"/>
                <w:color w:val="auto"/>
                <w:sz w:val="20"/>
                <w:szCs w:val="20"/>
              </w:rPr>
            </w:pPr>
            <w:r>
              <w:rPr>
                <w:rFonts w:ascii="Verdana" w:hAnsi="Verdana" w:cs="Verdana"/>
                <w:color w:val="auto"/>
                <w:sz w:val="20"/>
                <w:szCs w:val="20"/>
              </w:rPr>
              <w:t>5</w:t>
            </w:r>
            <w:r w:rsidR="004777D9">
              <w:rPr>
                <w:rFonts w:ascii="Verdana" w:hAnsi="Verdana" w:cs="Verdana"/>
                <w:color w:val="auto"/>
                <w:sz w:val="20"/>
                <w:szCs w:val="20"/>
              </w:rPr>
              <w:t>. Μεντεσίδου Δέσποινα</w:t>
            </w:r>
          </w:p>
          <w:p w14:paraId="67AEB174" w14:textId="2E86488F" w:rsidR="0081522B" w:rsidRDefault="000C2567" w:rsidP="006F377B">
            <w:pPr>
              <w:snapToGrid w:val="0"/>
              <w:rPr>
                <w:rFonts w:ascii="Verdana" w:hAnsi="Verdana" w:cs="Verdana"/>
                <w:color w:val="auto"/>
                <w:sz w:val="20"/>
                <w:szCs w:val="20"/>
              </w:rPr>
            </w:pPr>
            <w:r>
              <w:rPr>
                <w:rFonts w:ascii="Verdana" w:hAnsi="Verdana" w:cs="Verdana"/>
                <w:color w:val="auto"/>
                <w:sz w:val="20"/>
                <w:szCs w:val="20"/>
              </w:rPr>
              <w:t>6</w:t>
            </w:r>
            <w:r w:rsidR="0081522B">
              <w:rPr>
                <w:rFonts w:ascii="Verdana" w:hAnsi="Verdana" w:cs="Verdana"/>
                <w:color w:val="auto"/>
                <w:sz w:val="20"/>
                <w:szCs w:val="20"/>
              </w:rPr>
              <w:t xml:space="preserve">. </w:t>
            </w:r>
            <w:r w:rsidR="00E52FA1">
              <w:rPr>
                <w:rFonts w:ascii="Verdana" w:hAnsi="Verdana" w:cs="Verdana"/>
                <w:color w:val="auto"/>
                <w:sz w:val="20"/>
                <w:szCs w:val="20"/>
              </w:rPr>
              <w:t>Μ</w:t>
            </w:r>
            <w:r w:rsidR="003F457B">
              <w:rPr>
                <w:rFonts w:ascii="Verdana" w:hAnsi="Verdana" w:cs="Verdana"/>
                <w:color w:val="auto"/>
                <w:sz w:val="20"/>
                <w:szCs w:val="20"/>
              </w:rPr>
              <w:t xml:space="preserve">αμαλάκη Μαριάννα </w:t>
            </w:r>
            <w:r w:rsidR="00E52FA1">
              <w:rPr>
                <w:rFonts w:ascii="Verdana" w:hAnsi="Verdana" w:cs="Verdana"/>
                <w:color w:val="auto"/>
                <w:sz w:val="20"/>
                <w:szCs w:val="20"/>
              </w:rPr>
              <w:t>(αναπλ. μέλος)</w:t>
            </w:r>
          </w:p>
          <w:p w14:paraId="709A63CC" w14:textId="5576FEC0" w:rsidR="003F457B" w:rsidRDefault="003F457B" w:rsidP="006F377B">
            <w:pPr>
              <w:snapToGrid w:val="0"/>
              <w:rPr>
                <w:rFonts w:ascii="Verdana" w:hAnsi="Verdana" w:cs="Verdana"/>
                <w:color w:val="auto"/>
                <w:sz w:val="20"/>
                <w:szCs w:val="20"/>
              </w:rPr>
            </w:pPr>
            <w:r>
              <w:rPr>
                <w:rFonts w:ascii="Verdana" w:hAnsi="Verdana" w:cs="Verdana"/>
                <w:color w:val="auto"/>
                <w:sz w:val="20"/>
                <w:szCs w:val="20"/>
              </w:rPr>
              <w:t>7. Θεοδωρακόπουλος Ιωάννης</w:t>
            </w:r>
          </w:p>
          <w:p w14:paraId="3E35C5FA" w14:textId="238AB49B" w:rsidR="00446FBB" w:rsidRPr="005003F2" w:rsidRDefault="00446FBB" w:rsidP="00AE48ED">
            <w:pPr>
              <w:tabs>
                <w:tab w:val="left" w:pos="1134"/>
                <w:tab w:val="left" w:pos="11057"/>
              </w:tabs>
              <w:snapToGrid w:val="0"/>
              <w:jc w:val="both"/>
              <w:rPr>
                <w:rFonts w:ascii="Verdana" w:hAnsi="Verdana"/>
                <w:sz w:val="20"/>
                <w:szCs w:val="20"/>
              </w:rPr>
            </w:pPr>
          </w:p>
        </w:tc>
        <w:tc>
          <w:tcPr>
            <w:tcW w:w="4961" w:type="dxa"/>
            <w:shd w:val="clear" w:color="auto" w:fill="auto"/>
          </w:tcPr>
          <w:p w14:paraId="2FF8D3B9" w14:textId="4A1F43F7" w:rsidR="00642FED" w:rsidRDefault="00B87E82">
            <w:pPr>
              <w:snapToGrid w:val="0"/>
              <w:rPr>
                <w:rFonts w:ascii="Verdana" w:hAnsi="Verdana" w:cs="Verdana"/>
                <w:b/>
                <w:bCs/>
                <w:sz w:val="20"/>
                <w:szCs w:val="20"/>
              </w:rPr>
            </w:pPr>
            <w:r>
              <w:rPr>
                <w:rFonts w:ascii="Verdana" w:hAnsi="Verdana" w:cs="Verdana"/>
                <w:b/>
                <w:bCs/>
                <w:sz w:val="20"/>
                <w:szCs w:val="20"/>
              </w:rPr>
              <w:t xml:space="preserve">              </w:t>
            </w:r>
            <w:r w:rsidR="00151D25">
              <w:rPr>
                <w:rFonts w:ascii="Verdana" w:hAnsi="Verdana" w:cs="Verdana"/>
                <w:b/>
                <w:bCs/>
                <w:sz w:val="20"/>
                <w:szCs w:val="20"/>
              </w:rPr>
              <w:t>ΑΠΟΝΤΕΣ</w:t>
            </w:r>
          </w:p>
          <w:p w14:paraId="3F85DC87" w14:textId="0DF152A3" w:rsidR="006F377B" w:rsidRDefault="006F377B" w:rsidP="00D07A30">
            <w:pPr>
              <w:pStyle w:val="af8"/>
              <w:numPr>
                <w:ilvl w:val="0"/>
                <w:numId w:val="4"/>
              </w:numPr>
              <w:snapToGrid w:val="0"/>
              <w:rPr>
                <w:rFonts w:ascii="Verdana" w:hAnsi="Verdana" w:cs="Verdana"/>
                <w:sz w:val="20"/>
                <w:szCs w:val="20"/>
              </w:rPr>
            </w:pPr>
            <w:r>
              <w:rPr>
                <w:rFonts w:ascii="Verdana" w:hAnsi="Verdana" w:cs="Verdana"/>
                <w:sz w:val="20"/>
                <w:szCs w:val="20"/>
              </w:rPr>
              <w:t>Ασπραδάκη Άννα</w:t>
            </w:r>
            <w:r w:rsidR="00E52FA1">
              <w:rPr>
                <w:rFonts w:ascii="Verdana" w:hAnsi="Verdana" w:cs="Verdana"/>
                <w:sz w:val="20"/>
                <w:szCs w:val="20"/>
              </w:rPr>
              <w:t xml:space="preserve"> </w:t>
            </w:r>
            <w:r w:rsidR="0081522B">
              <w:rPr>
                <w:rFonts w:ascii="Verdana" w:hAnsi="Verdana" w:cs="Verdana"/>
                <w:sz w:val="20"/>
                <w:szCs w:val="20"/>
              </w:rPr>
              <w:t>(αναπληρώθηκε)</w:t>
            </w:r>
          </w:p>
          <w:p w14:paraId="7B8973F1" w14:textId="4BFCD218" w:rsidR="00641137" w:rsidRDefault="000D6EE1" w:rsidP="000D6EE1">
            <w:pPr>
              <w:pStyle w:val="af8"/>
              <w:numPr>
                <w:ilvl w:val="0"/>
                <w:numId w:val="4"/>
              </w:numPr>
              <w:snapToGrid w:val="0"/>
              <w:rPr>
                <w:rFonts w:ascii="Verdana" w:hAnsi="Verdana" w:cs="Verdana"/>
                <w:sz w:val="20"/>
                <w:szCs w:val="20"/>
              </w:rPr>
            </w:pPr>
            <w:r>
              <w:rPr>
                <w:rFonts w:ascii="Verdana" w:hAnsi="Verdana" w:cs="Verdana"/>
                <w:sz w:val="20"/>
                <w:szCs w:val="20"/>
              </w:rPr>
              <w:t>Μπελεχρής Κωνσταντίνος</w:t>
            </w:r>
          </w:p>
          <w:p w14:paraId="0B73D3CC" w14:textId="77777777" w:rsidR="003F457B" w:rsidRDefault="00E52FA1" w:rsidP="00633A63">
            <w:pPr>
              <w:pStyle w:val="af8"/>
              <w:numPr>
                <w:ilvl w:val="0"/>
                <w:numId w:val="4"/>
              </w:numPr>
              <w:snapToGrid w:val="0"/>
              <w:rPr>
                <w:rFonts w:ascii="Verdana" w:hAnsi="Verdana" w:cs="Verdana"/>
                <w:sz w:val="20"/>
                <w:szCs w:val="20"/>
              </w:rPr>
            </w:pPr>
            <w:r>
              <w:rPr>
                <w:rFonts w:ascii="Verdana" w:hAnsi="Verdana" w:cs="Verdana"/>
                <w:sz w:val="20"/>
                <w:szCs w:val="20"/>
              </w:rPr>
              <w:t>Κυδωνάκης Μιχαήλ</w:t>
            </w:r>
          </w:p>
          <w:p w14:paraId="72F3349E" w14:textId="5D1861FB" w:rsidR="0018593F" w:rsidRPr="003F457B" w:rsidRDefault="00641137" w:rsidP="003F457B">
            <w:pPr>
              <w:pStyle w:val="af8"/>
              <w:snapToGrid w:val="0"/>
              <w:ind w:left="532"/>
              <w:rPr>
                <w:rFonts w:ascii="Verdana" w:hAnsi="Verdana" w:cs="Verdana"/>
                <w:sz w:val="20"/>
                <w:szCs w:val="20"/>
              </w:rPr>
            </w:pPr>
            <w:r w:rsidRPr="003F457B">
              <w:rPr>
                <w:rFonts w:ascii="Verdana" w:hAnsi="Verdana" w:cs="Verdana"/>
                <w:sz w:val="20"/>
                <w:szCs w:val="20"/>
              </w:rPr>
              <w:t xml:space="preserve">     </w:t>
            </w:r>
          </w:p>
          <w:p w14:paraId="79BDEACF" w14:textId="1E63C954" w:rsidR="003B1400" w:rsidRPr="00633A63" w:rsidRDefault="0018593F" w:rsidP="00633A63">
            <w:pPr>
              <w:snapToGrid w:val="0"/>
              <w:rPr>
                <w:rFonts w:ascii="Verdana" w:hAnsi="Verdana" w:cs="Verdana"/>
                <w:sz w:val="20"/>
                <w:szCs w:val="20"/>
              </w:rPr>
            </w:pPr>
            <w:r>
              <w:rPr>
                <w:rFonts w:ascii="Verdana" w:hAnsi="Verdana" w:cs="Verdana"/>
                <w:sz w:val="20"/>
                <w:szCs w:val="20"/>
              </w:rPr>
              <w:t xml:space="preserve">     </w:t>
            </w:r>
            <w:r w:rsidR="003B1400" w:rsidRPr="00633A63">
              <w:rPr>
                <w:rFonts w:ascii="Verdana" w:hAnsi="Verdana" w:cs="Verdana"/>
                <w:sz w:val="20"/>
                <w:szCs w:val="20"/>
              </w:rPr>
              <w:t>Αν και νόμιμα είχαν κληθεί</w:t>
            </w:r>
          </w:p>
        </w:tc>
      </w:tr>
    </w:tbl>
    <w:p w14:paraId="63E0C6DF" w14:textId="6C3463BA" w:rsidR="007661CB" w:rsidRPr="00E20C2E" w:rsidRDefault="003F457B" w:rsidP="003013A8">
      <w:pPr>
        <w:spacing w:before="120" w:after="120" w:line="340" w:lineRule="exact"/>
        <w:jc w:val="both"/>
        <w:rPr>
          <w:rFonts w:ascii="Verdana" w:hAnsi="Verdana"/>
          <w:sz w:val="20"/>
          <w:szCs w:val="20"/>
        </w:rPr>
      </w:pPr>
      <w:r>
        <w:rPr>
          <w:rFonts w:ascii="Verdana" w:hAnsi="Verdana"/>
          <w:sz w:val="20"/>
          <w:szCs w:val="20"/>
        </w:rPr>
        <w:t>Έγινε πρόταση από τον πρόεδρο για την συζήτηση ενός (1) έκτακτου θέματος με θέμα «</w:t>
      </w:r>
      <w:r w:rsidR="00E20C2E" w:rsidRPr="00E20C2E">
        <w:rPr>
          <w:rFonts w:ascii="Verdana" w:hAnsi="Verdana" w:cs="Arial"/>
          <w:i/>
          <w:iCs/>
          <w:sz w:val="20"/>
          <w:szCs w:val="20"/>
        </w:rPr>
        <w:t>Περί έγκρισης λήψης απόφασης αποδοχή όρων συμμετοχής και υποβολής πρότασης για την ένταξη του Δήμου Λυκόβρυσης – Πεύκης, στο Πρόγραμμα «Αντώνης Τρίτσης» στον άξονα Προτεραιότητας ΨΗΦΙΑΚΗ ΣΥΓΚΛΙΣΗ  μετά την Πρόσκληση ΑΤ 08 του ΥΠΕΣ.»</w:t>
      </w:r>
      <w:r w:rsidR="00E20C2E">
        <w:rPr>
          <w:rFonts w:ascii="Verdana" w:hAnsi="Verdana" w:cs="Arial"/>
          <w:b/>
          <w:bCs/>
          <w:sz w:val="20"/>
          <w:szCs w:val="20"/>
        </w:rPr>
        <w:t xml:space="preserve"> </w:t>
      </w:r>
      <w:r w:rsidR="00E20C2E" w:rsidRPr="00E20C2E">
        <w:rPr>
          <w:rFonts w:ascii="Verdana" w:hAnsi="Verdana" w:cs="Arial"/>
          <w:sz w:val="20"/>
          <w:szCs w:val="20"/>
        </w:rPr>
        <w:t>ομόφωνα αποφασίστηκε να συζητηθεί το έκτακτο θέμα.</w:t>
      </w:r>
    </w:p>
    <w:p w14:paraId="16BAF336" w14:textId="526B007E" w:rsidR="003013A8" w:rsidRPr="00BE0490" w:rsidRDefault="003013A8" w:rsidP="003013A8">
      <w:pPr>
        <w:spacing w:before="120" w:after="120" w:line="340" w:lineRule="exact"/>
        <w:jc w:val="both"/>
        <w:rPr>
          <w:rFonts w:ascii="Verdana" w:hAnsi="Verdana"/>
          <w:b/>
          <w:sz w:val="20"/>
          <w:szCs w:val="20"/>
        </w:rPr>
      </w:pPr>
      <w:r w:rsidRPr="00BE0490">
        <w:rPr>
          <w:rFonts w:ascii="Verdana" w:hAnsi="Verdana"/>
          <w:sz w:val="20"/>
          <w:szCs w:val="20"/>
        </w:rPr>
        <w:t>Στο</w:t>
      </w:r>
      <w:r w:rsidRPr="00BE0490">
        <w:rPr>
          <w:rFonts w:ascii="Verdana" w:hAnsi="Verdana"/>
          <w:b/>
          <w:sz w:val="20"/>
          <w:szCs w:val="20"/>
        </w:rPr>
        <w:t xml:space="preserve"> </w:t>
      </w:r>
      <w:r w:rsidR="001B5FC4" w:rsidRPr="00BE0490">
        <w:rPr>
          <w:rFonts w:ascii="Verdana" w:hAnsi="Verdana"/>
          <w:b/>
          <w:sz w:val="20"/>
          <w:szCs w:val="20"/>
        </w:rPr>
        <w:t xml:space="preserve"> </w:t>
      </w:r>
      <w:r w:rsidR="002E7288">
        <w:rPr>
          <w:rFonts w:ascii="Verdana" w:hAnsi="Verdana"/>
          <w:b/>
          <w:sz w:val="20"/>
          <w:szCs w:val="20"/>
        </w:rPr>
        <w:t>5</w:t>
      </w:r>
      <w:r w:rsidRPr="00BE0490">
        <w:rPr>
          <w:rFonts w:ascii="Verdana" w:hAnsi="Verdana"/>
          <w:b/>
          <w:sz w:val="20"/>
          <w:szCs w:val="20"/>
          <w:vertAlign w:val="superscript"/>
        </w:rPr>
        <w:t>ο</w:t>
      </w:r>
      <w:r w:rsidR="007F4412">
        <w:rPr>
          <w:rFonts w:ascii="Verdana" w:hAnsi="Verdana"/>
          <w:b/>
          <w:sz w:val="20"/>
          <w:szCs w:val="20"/>
          <w:vertAlign w:val="superscript"/>
        </w:rPr>
        <w:t xml:space="preserve"> </w:t>
      </w:r>
      <w:r w:rsidR="00ED7CDA">
        <w:rPr>
          <w:rFonts w:ascii="Verdana" w:hAnsi="Verdana"/>
          <w:b/>
          <w:sz w:val="20"/>
          <w:szCs w:val="20"/>
        </w:rPr>
        <w:t>θ</w:t>
      </w:r>
      <w:r w:rsidRPr="00BE0490">
        <w:rPr>
          <w:rFonts w:ascii="Verdana" w:hAnsi="Verdana"/>
          <w:b/>
          <w:sz w:val="20"/>
          <w:szCs w:val="20"/>
        </w:rPr>
        <w:t>έμα</w:t>
      </w:r>
      <w:r w:rsidR="00AE48ED" w:rsidRPr="00BE0490">
        <w:rPr>
          <w:rFonts w:ascii="Verdana" w:hAnsi="Verdana"/>
          <w:b/>
          <w:sz w:val="20"/>
          <w:szCs w:val="20"/>
        </w:rPr>
        <w:t xml:space="preserve"> </w:t>
      </w:r>
      <w:r w:rsidR="00AE48ED" w:rsidRPr="00BE0490">
        <w:rPr>
          <w:rFonts w:ascii="Verdana" w:hAnsi="Verdana"/>
          <w:bCs/>
          <w:sz w:val="20"/>
          <w:szCs w:val="20"/>
        </w:rPr>
        <w:t>ψήφισαν</w:t>
      </w:r>
      <w:r w:rsidRPr="00BE0490">
        <w:rPr>
          <w:rFonts w:ascii="Verdana" w:hAnsi="Verdana"/>
          <w:b/>
          <w:sz w:val="20"/>
          <w:szCs w:val="20"/>
        </w:rPr>
        <w:t xml:space="preserve"> </w:t>
      </w:r>
      <w:r w:rsidR="00340136" w:rsidRPr="00BE0490">
        <w:rPr>
          <w:rFonts w:ascii="Verdana" w:hAnsi="Verdana"/>
          <w:b/>
          <w:sz w:val="20"/>
          <w:szCs w:val="20"/>
        </w:rPr>
        <w:t xml:space="preserve"> </w:t>
      </w:r>
      <w:r w:rsidR="003F457B">
        <w:rPr>
          <w:rFonts w:ascii="Verdana" w:hAnsi="Verdana"/>
          <w:b/>
          <w:sz w:val="20"/>
          <w:szCs w:val="20"/>
        </w:rPr>
        <w:t>7</w:t>
      </w:r>
      <w:r w:rsidR="005F3DA7" w:rsidRPr="00BE0490">
        <w:rPr>
          <w:rFonts w:ascii="Verdana" w:hAnsi="Verdana"/>
          <w:b/>
          <w:sz w:val="20"/>
          <w:szCs w:val="20"/>
        </w:rPr>
        <w:t xml:space="preserve"> </w:t>
      </w:r>
      <w:r w:rsidRPr="00BE0490">
        <w:rPr>
          <w:rFonts w:ascii="Verdana" w:hAnsi="Verdana"/>
          <w:b/>
          <w:sz w:val="20"/>
          <w:szCs w:val="20"/>
        </w:rPr>
        <w:t xml:space="preserve"> </w:t>
      </w:r>
      <w:r w:rsidRPr="00BE0490">
        <w:rPr>
          <w:rFonts w:ascii="Verdana" w:hAnsi="Verdana"/>
          <w:sz w:val="20"/>
          <w:szCs w:val="20"/>
        </w:rPr>
        <w:t>μέλη</w:t>
      </w:r>
      <w:r w:rsidRPr="00BE0490">
        <w:rPr>
          <w:rFonts w:ascii="Verdana" w:hAnsi="Verdana"/>
          <w:b/>
          <w:sz w:val="20"/>
          <w:szCs w:val="20"/>
        </w:rPr>
        <w:t>.</w:t>
      </w:r>
    </w:p>
    <w:p w14:paraId="03E22452" w14:textId="79FB4B86" w:rsidR="00BD7CE7" w:rsidRDefault="00072541" w:rsidP="00BD7CE7">
      <w:pPr>
        <w:spacing w:before="120" w:after="120"/>
        <w:ind w:right="-1"/>
        <w:jc w:val="both"/>
        <w:rPr>
          <w:rFonts w:ascii="Verdana" w:eastAsia="Times New Roman" w:hAnsi="Verdana"/>
          <w:kern w:val="0"/>
          <w:sz w:val="20"/>
          <w:szCs w:val="20"/>
          <w:lang w:eastAsia="en-US"/>
        </w:rPr>
      </w:pPr>
      <w:r w:rsidRPr="00724CA3">
        <w:rPr>
          <w:rFonts w:ascii="Verdana" w:hAnsi="Verdana"/>
          <w:sz w:val="20"/>
          <w:szCs w:val="20"/>
        </w:rPr>
        <w:t>Πάνω στο</w:t>
      </w:r>
      <w:r w:rsidRPr="00724CA3">
        <w:rPr>
          <w:rFonts w:ascii="Verdana" w:hAnsi="Verdana"/>
          <w:b/>
          <w:sz w:val="20"/>
          <w:szCs w:val="20"/>
        </w:rPr>
        <w:t xml:space="preserve"> </w:t>
      </w:r>
      <w:r w:rsidR="00340136" w:rsidRPr="00724CA3">
        <w:rPr>
          <w:rFonts w:ascii="Verdana" w:hAnsi="Verdana"/>
          <w:b/>
          <w:sz w:val="20"/>
          <w:szCs w:val="20"/>
        </w:rPr>
        <w:t xml:space="preserve"> </w:t>
      </w:r>
      <w:r w:rsidR="002E7288">
        <w:rPr>
          <w:rFonts w:ascii="Verdana" w:hAnsi="Verdana"/>
          <w:b/>
          <w:sz w:val="20"/>
          <w:szCs w:val="20"/>
        </w:rPr>
        <w:t>5</w:t>
      </w:r>
      <w:r w:rsidRPr="00724CA3">
        <w:rPr>
          <w:rFonts w:ascii="Verdana" w:hAnsi="Verdana"/>
          <w:b/>
          <w:sz w:val="20"/>
          <w:szCs w:val="20"/>
          <w:vertAlign w:val="superscript"/>
        </w:rPr>
        <w:t>ο</w:t>
      </w:r>
      <w:r w:rsidRPr="00724CA3">
        <w:rPr>
          <w:rFonts w:ascii="Verdana" w:hAnsi="Verdana"/>
          <w:b/>
          <w:sz w:val="20"/>
          <w:szCs w:val="20"/>
        </w:rPr>
        <w:t xml:space="preserve">θέμα </w:t>
      </w:r>
      <w:r w:rsidRPr="00724CA3">
        <w:rPr>
          <w:rFonts w:ascii="Verdana" w:hAnsi="Verdana"/>
          <w:color w:val="auto"/>
          <w:sz w:val="20"/>
          <w:szCs w:val="20"/>
        </w:rPr>
        <w:t xml:space="preserve">ο </w:t>
      </w:r>
      <w:r w:rsidR="000156D1" w:rsidRPr="00724CA3">
        <w:rPr>
          <w:rFonts w:ascii="Verdana" w:hAnsi="Verdana"/>
          <w:color w:val="auto"/>
          <w:sz w:val="20"/>
          <w:szCs w:val="20"/>
        </w:rPr>
        <w:t>π</w:t>
      </w:r>
      <w:r w:rsidRPr="00724CA3">
        <w:rPr>
          <w:rFonts w:ascii="Verdana" w:hAnsi="Verdana"/>
          <w:color w:val="auto"/>
          <w:sz w:val="20"/>
          <w:szCs w:val="20"/>
        </w:rPr>
        <w:t xml:space="preserve">ρόεδρος </w:t>
      </w:r>
      <w:r w:rsidR="00340136" w:rsidRPr="00724CA3">
        <w:rPr>
          <w:rFonts w:ascii="Verdana" w:hAnsi="Verdana"/>
          <w:color w:val="auto"/>
          <w:sz w:val="20"/>
          <w:szCs w:val="20"/>
        </w:rPr>
        <w:t xml:space="preserve"> έθεσε υπόψη </w:t>
      </w:r>
      <w:r w:rsidR="00C1423A" w:rsidRPr="00724CA3">
        <w:rPr>
          <w:rFonts w:ascii="Verdana" w:eastAsia="Times New Roman" w:hAnsi="Verdana"/>
          <w:kern w:val="0"/>
          <w:sz w:val="20"/>
          <w:szCs w:val="20"/>
          <w:lang w:eastAsia="en-US"/>
        </w:rPr>
        <w:t>της Οικονομικής Επιτροπής</w:t>
      </w:r>
      <w:r w:rsidR="00493607" w:rsidRPr="00724CA3">
        <w:rPr>
          <w:rFonts w:ascii="Verdana" w:eastAsia="Times New Roman" w:hAnsi="Verdana"/>
          <w:kern w:val="0"/>
          <w:sz w:val="20"/>
          <w:szCs w:val="20"/>
          <w:lang w:eastAsia="en-US"/>
        </w:rPr>
        <w:t xml:space="preserve"> </w:t>
      </w:r>
      <w:r w:rsidR="0010222F">
        <w:rPr>
          <w:rFonts w:ascii="Verdana" w:eastAsia="Times New Roman" w:hAnsi="Verdana"/>
          <w:kern w:val="0"/>
          <w:sz w:val="20"/>
          <w:szCs w:val="20"/>
          <w:lang w:eastAsia="en-US"/>
        </w:rPr>
        <w:t>τα κάτωθι:</w:t>
      </w:r>
    </w:p>
    <w:p w14:paraId="3972CC74" w14:textId="77777777" w:rsidR="00B241EA" w:rsidRPr="00B241EA" w:rsidRDefault="00B241EA" w:rsidP="00B241EA">
      <w:pPr>
        <w:pStyle w:val="aa"/>
        <w:spacing w:before="1"/>
        <w:ind w:right="-63"/>
        <w:jc w:val="both"/>
        <w:rPr>
          <w:rFonts w:ascii="Verdana" w:hAnsi="Verdana"/>
          <w:sz w:val="20"/>
          <w:szCs w:val="20"/>
        </w:rPr>
      </w:pPr>
      <w:r w:rsidRPr="00B241EA">
        <w:rPr>
          <w:rFonts w:ascii="Verdana" w:hAnsi="Verdana"/>
          <w:sz w:val="20"/>
          <w:szCs w:val="20"/>
        </w:rPr>
        <w:t xml:space="preserve">Σε συνέχεια της υπ. αριθ. 47/2020 Απόφασης του Δημοτικού Συμβουλίου (ΑΔΑ: 6Ζ1ΗΩΛΔ-2ΝΣ), σύμφωνα με την οποία εγκρίθηκε  η έναρξη των διαδικασιών για συλλογή εγκαταλελειμμένων οχημάτων εντός των ορίων του Δήμου Λυκόβρυσης-Πεύκης, ζητείται η  έγκριση των ως κάτωθι όρων διακήρυξης ανοιχτού πλειοδοτικού και προφορικού διαγωνισμού για τη σύναψη σύμβασης περισυλλογής εγκαταλελειμμένων οχημάτων (Ο.Τ.Κ.Ζ) εντός των ορίων του Δήμου, μεταξύ του Δήμου Λυκόβρυσης-Πεύκης και εταιρίας επεξεργασίας και ανακύκλωσης οχημάτων - επίσημο μέλος </w:t>
      </w:r>
      <w:r w:rsidRPr="00B241EA">
        <w:rPr>
          <w:rFonts w:ascii="Verdana" w:hAnsi="Verdana"/>
          <w:sz w:val="20"/>
          <w:szCs w:val="20"/>
        </w:rPr>
        <w:lastRenderedPageBreak/>
        <w:t>του δικτύου Ε.Δ.Ο.Ε.:</w:t>
      </w:r>
    </w:p>
    <w:p w14:paraId="041A4E9E" w14:textId="77777777" w:rsidR="00B241EA" w:rsidRDefault="00B241EA" w:rsidP="00B241EA">
      <w:pPr>
        <w:spacing w:before="90" w:line="360" w:lineRule="auto"/>
        <w:ind w:left="156" w:right="148"/>
        <w:jc w:val="center"/>
        <w:outlineLvl w:val="0"/>
        <w:rPr>
          <w:rFonts w:eastAsia="Times New Roman"/>
          <w:b/>
          <w:bCs/>
        </w:rPr>
      </w:pPr>
    </w:p>
    <w:p w14:paraId="0046BA06" w14:textId="77777777" w:rsidR="00B241EA" w:rsidRPr="00B241EA" w:rsidRDefault="00B241EA" w:rsidP="00B241EA">
      <w:pPr>
        <w:spacing w:before="90" w:line="360" w:lineRule="auto"/>
        <w:ind w:left="156" w:right="148"/>
        <w:jc w:val="center"/>
        <w:outlineLvl w:val="0"/>
        <w:rPr>
          <w:rFonts w:ascii="Verdana" w:eastAsia="Times New Roman" w:hAnsi="Verdana"/>
          <w:b/>
          <w:bCs/>
          <w:sz w:val="20"/>
          <w:szCs w:val="20"/>
        </w:rPr>
      </w:pPr>
      <w:bookmarkStart w:id="0" w:name="_Hlk60307034"/>
      <w:r w:rsidRPr="00B241EA">
        <w:rPr>
          <w:rFonts w:ascii="Verdana" w:eastAsia="Times New Roman" w:hAnsi="Verdana"/>
          <w:b/>
          <w:bCs/>
          <w:sz w:val="20"/>
          <w:szCs w:val="20"/>
        </w:rPr>
        <w:t xml:space="preserve">ΔΙΑΚΗΡΥΞΗ </w:t>
      </w:r>
      <w:r w:rsidRPr="00B241EA">
        <w:rPr>
          <w:rFonts w:ascii="Verdana" w:eastAsia="Times New Roman" w:hAnsi="Verdana"/>
          <w:b/>
          <w:bCs/>
          <w:spacing w:val="-4"/>
          <w:sz w:val="20"/>
          <w:szCs w:val="20"/>
        </w:rPr>
        <w:t xml:space="preserve">ΦΑΝΕΡΗΣ </w:t>
      </w:r>
      <w:r w:rsidRPr="00B241EA">
        <w:rPr>
          <w:rFonts w:ascii="Verdana" w:eastAsia="Times New Roman" w:hAnsi="Verdana"/>
          <w:b/>
          <w:bCs/>
          <w:sz w:val="20"/>
          <w:szCs w:val="20"/>
        </w:rPr>
        <w:t xml:space="preserve">ΠΡΟΦΟΡΙΚΗΣ ΠΛΕΙΟΔΟΤΙΚΗΣ </w:t>
      </w:r>
      <w:r w:rsidRPr="00B241EA">
        <w:rPr>
          <w:rFonts w:ascii="Verdana" w:eastAsia="Times New Roman" w:hAnsi="Verdana"/>
          <w:b/>
          <w:bCs/>
          <w:spacing w:val="-4"/>
          <w:sz w:val="20"/>
          <w:szCs w:val="20"/>
        </w:rPr>
        <w:t xml:space="preserve">ΔΗΜΟΠΡΑΣΙΑΣ </w:t>
      </w:r>
      <w:r w:rsidRPr="00B241EA">
        <w:rPr>
          <w:rFonts w:ascii="Verdana" w:eastAsia="Times New Roman" w:hAnsi="Verdana"/>
          <w:b/>
          <w:bCs/>
          <w:sz w:val="20"/>
          <w:szCs w:val="20"/>
        </w:rPr>
        <w:t xml:space="preserve">ΓΙΑ ΤΗ </w:t>
      </w:r>
      <w:r w:rsidRPr="00B241EA">
        <w:rPr>
          <w:rFonts w:ascii="Verdana" w:eastAsia="Times New Roman" w:hAnsi="Verdana"/>
          <w:b/>
          <w:bCs/>
          <w:spacing w:val="-7"/>
          <w:sz w:val="20"/>
          <w:szCs w:val="20"/>
        </w:rPr>
        <w:t xml:space="preserve">ΣΥΛΛΟΓΗ </w:t>
      </w:r>
      <w:r w:rsidRPr="00B241EA">
        <w:rPr>
          <w:rFonts w:ascii="Verdana" w:eastAsia="Times New Roman" w:hAnsi="Verdana"/>
          <w:b/>
          <w:bCs/>
          <w:spacing w:val="-4"/>
          <w:sz w:val="20"/>
          <w:szCs w:val="20"/>
        </w:rPr>
        <w:t xml:space="preserve">ΕΓΚΑΤΑΛΕΛΕΙΜΜΕΝΩΝ </w:t>
      </w:r>
      <w:r w:rsidRPr="00B241EA">
        <w:rPr>
          <w:rFonts w:ascii="Verdana" w:eastAsia="Times New Roman" w:hAnsi="Verdana"/>
          <w:b/>
          <w:bCs/>
          <w:spacing w:val="-5"/>
          <w:sz w:val="20"/>
          <w:szCs w:val="20"/>
        </w:rPr>
        <w:t xml:space="preserve">ΟΧΗΜΑΤΩΝ </w:t>
      </w:r>
      <w:r w:rsidRPr="00B241EA">
        <w:rPr>
          <w:rFonts w:ascii="Verdana" w:eastAsia="Times New Roman" w:hAnsi="Verdana"/>
          <w:b/>
          <w:bCs/>
          <w:sz w:val="20"/>
          <w:szCs w:val="20"/>
        </w:rPr>
        <w:t>(O.T.K.Z.)</w:t>
      </w:r>
    </w:p>
    <w:p w14:paraId="345B3B9E" w14:textId="77777777" w:rsidR="00B241EA" w:rsidRPr="00B241EA" w:rsidRDefault="00B241EA" w:rsidP="00B241EA">
      <w:pPr>
        <w:rPr>
          <w:rFonts w:ascii="Verdana" w:eastAsia="Times New Roman" w:hAnsi="Verdana"/>
          <w:b/>
          <w:sz w:val="20"/>
          <w:szCs w:val="20"/>
        </w:rPr>
      </w:pPr>
    </w:p>
    <w:p w14:paraId="2B0AE229" w14:textId="77777777" w:rsidR="00B241EA" w:rsidRPr="00B241EA" w:rsidRDefault="00B241EA" w:rsidP="00B241EA">
      <w:pPr>
        <w:ind w:left="156" w:right="147"/>
        <w:jc w:val="center"/>
        <w:rPr>
          <w:rFonts w:ascii="Verdana" w:eastAsia="Times New Roman" w:hAnsi="Verdana"/>
          <w:b/>
          <w:sz w:val="20"/>
          <w:szCs w:val="20"/>
        </w:rPr>
      </w:pPr>
      <w:r w:rsidRPr="00B241EA">
        <w:rPr>
          <w:rFonts w:ascii="Verdana" w:eastAsia="Times New Roman" w:hAnsi="Verdana"/>
          <w:b/>
          <w:sz w:val="20"/>
          <w:szCs w:val="20"/>
        </w:rPr>
        <w:t>Ο Δήμαρχος Λυκόβρυσης - Πεύκης έχοντας υπόψη:</w:t>
      </w:r>
    </w:p>
    <w:p w14:paraId="5B9304E0" w14:textId="77777777" w:rsidR="00B241EA" w:rsidRPr="00B241EA" w:rsidRDefault="00B241EA" w:rsidP="00B241EA">
      <w:pPr>
        <w:rPr>
          <w:rFonts w:ascii="Verdana" w:eastAsia="Times New Roman" w:hAnsi="Verdana"/>
          <w:b/>
          <w:sz w:val="20"/>
          <w:szCs w:val="20"/>
        </w:rPr>
      </w:pPr>
    </w:p>
    <w:p w14:paraId="322EF83E" w14:textId="77777777" w:rsidR="00B241EA" w:rsidRPr="00B241EA" w:rsidRDefault="00B241EA" w:rsidP="00B241EA">
      <w:pPr>
        <w:spacing w:line="360" w:lineRule="auto"/>
        <w:ind w:left="836" w:right="468" w:hanging="360"/>
        <w:jc w:val="both"/>
        <w:rPr>
          <w:rFonts w:ascii="Verdana" w:eastAsia="Times New Roman" w:hAnsi="Verdana"/>
          <w:sz w:val="20"/>
          <w:szCs w:val="20"/>
        </w:rPr>
      </w:pPr>
      <w:r w:rsidRPr="00B241EA">
        <w:rPr>
          <w:rFonts w:ascii="Verdana" w:eastAsia="Times New Roman" w:hAnsi="Verdana"/>
          <w:sz w:val="20"/>
          <w:szCs w:val="20"/>
        </w:rPr>
        <w:t xml:space="preserve">1. </w:t>
      </w:r>
      <w:r w:rsidRPr="00B241EA">
        <w:rPr>
          <w:rFonts w:ascii="Verdana" w:eastAsia="Times New Roman" w:hAnsi="Verdana"/>
          <w:spacing w:val="-4"/>
          <w:sz w:val="20"/>
          <w:szCs w:val="20"/>
        </w:rPr>
        <w:t xml:space="preserve">Τις </w:t>
      </w:r>
      <w:r w:rsidRPr="00B241EA">
        <w:rPr>
          <w:rFonts w:ascii="Verdana" w:eastAsia="Times New Roman" w:hAnsi="Verdana"/>
          <w:sz w:val="20"/>
          <w:szCs w:val="20"/>
        </w:rPr>
        <w:t>διατάξεις των άρθρων 72, 74 &amp; 75 του Ν. 3852/2010 (ΦΕΚ 87/7.6.2010) «Νέα Αρχιτεκτονική της Αυτοδιοίκησης και της Αποκεντρωμένης Διοίκησης – Πρόγραμμα Καλλικράτης», όπως αντικαταστάθηκαν από τις διατάξεις των άρθρων 2 και 3 του Ν. 4623/2019 (ΦΕΚ 134/Α/09-08-2019) «Ρυθμίσεις του Υπουργείου Εσωτερικών, διατάξεις για την ψηφιακή διακυβέρνηση, συνταξιοδοτικές ρυθμίσεις και άλλα επείγοντα</w:t>
      </w:r>
      <w:r w:rsidRPr="00B241EA">
        <w:rPr>
          <w:rFonts w:ascii="Verdana" w:eastAsia="Times New Roman" w:hAnsi="Verdana"/>
          <w:spacing w:val="-1"/>
          <w:sz w:val="20"/>
          <w:szCs w:val="20"/>
        </w:rPr>
        <w:t xml:space="preserve"> </w:t>
      </w:r>
      <w:r w:rsidRPr="00B241EA">
        <w:rPr>
          <w:rFonts w:ascii="Verdana" w:eastAsia="Times New Roman" w:hAnsi="Verdana"/>
          <w:sz w:val="20"/>
          <w:szCs w:val="20"/>
        </w:rPr>
        <w:t>ζητήματα»</w:t>
      </w:r>
    </w:p>
    <w:p w14:paraId="4EF62775" w14:textId="77777777" w:rsidR="00B241EA" w:rsidRPr="00B241EA" w:rsidRDefault="00B241EA" w:rsidP="003F4B1E">
      <w:pPr>
        <w:numPr>
          <w:ilvl w:val="0"/>
          <w:numId w:val="11"/>
        </w:numPr>
        <w:tabs>
          <w:tab w:val="left" w:pos="1000"/>
        </w:tabs>
        <w:suppressAutoHyphens w:val="0"/>
        <w:autoSpaceDE w:val="0"/>
        <w:autoSpaceDN w:val="0"/>
        <w:spacing w:line="360" w:lineRule="auto"/>
        <w:ind w:right="474" w:hanging="360"/>
        <w:jc w:val="both"/>
        <w:rPr>
          <w:rFonts w:ascii="Verdana" w:eastAsia="Times New Roman" w:hAnsi="Verdana"/>
          <w:sz w:val="20"/>
          <w:szCs w:val="20"/>
        </w:rPr>
      </w:pPr>
      <w:r w:rsidRPr="00B241EA">
        <w:rPr>
          <w:rFonts w:ascii="Verdana" w:eastAsia="Times New Roman" w:hAnsi="Verdana"/>
          <w:sz w:val="20"/>
          <w:szCs w:val="20"/>
        </w:rPr>
        <w:tab/>
      </w:r>
      <w:r w:rsidRPr="00B241EA">
        <w:rPr>
          <w:rFonts w:ascii="Verdana" w:eastAsia="Times New Roman" w:hAnsi="Verdana"/>
          <w:spacing w:val="-4"/>
          <w:sz w:val="20"/>
          <w:szCs w:val="20"/>
        </w:rPr>
        <w:t xml:space="preserve">Τις </w:t>
      </w:r>
      <w:r w:rsidRPr="00B241EA">
        <w:rPr>
          <w:rFonts w:ascii="Verdana" w:eastAsia="Times New Roman" w:hAnsi="Verdana"/>
          <w:sz w:val="20"/>
          <w:szCs w:val="20"/>
        </w:rPr>
        <w:t xml:space="preserve">διατάξεις του Ν. 4555/2018 (ΦΕΚ 133/19.7.2018) «Μεταρρύθμιση του θεσμικού πλαισίου της </w:t>
      </w:r>
      <w:r w:rsidRPr="00B241EA">
        <w:rPr>
          <w:rFonts w:ascii="Verdana" w:eastAsia="Times New Roman" w:hAnsi="Verdana"/>
          <w:spacing w:val="-3"/>
          <w:sz w:val="20"/>
          <w:szCs w:val="20"/>
        </w:rPr>
        <w:t xml:space="preserve">Τοπικής </w:t>
      </w:r>
      <w:r w:rsidRPr="00B241EA">
        <w:rPr>
          <w:rFonts w:ascii="Verdana" w:eastAsia="Times New Roman" w:hAnsi="Verdana"/>
          <w:sz w:val="20"/>
          <w:szCs w:val="20"/>
        </w:rPr>
        <w:t xml:space="preserve">Αυτοδιοίκησης - Εμβάθυνση της Δημοκρατίας - Ενίσχυση της Συμμετοχής - Βελτίωση της οικονομικής και αναπτυξιακής λειτουργίας των </w:t>
      </w:r>
      <w:r w:rsidRPr="00B241EA">
        <w:rPr>
          <w:rFonts w:ascii="Verdana" w:eastAsia="Times New Roman" w:hAnsi="Verdana"/>
          <w:spacing w:val="-4"/>
          <w:sz w:val="20"/>
          <w:szCs w:val="20"/>
        </w:rPr>
        <w:t xml:space="preserve">Ο.Τ.Α. </w:t>
      </w:r>
      <w:r w:rsidRPr="00B241EA">
        <w:rPr>
          <w:rFonts w:ascii="Verdana" w:eastAsia="Times New Roman" w:hAnsi="Verdana"/>
          <w:sz w:val="20"/>
          <w:szCs w:val="20"/>
        </w:rPr>
        <w:t>[Πρόγραμμα «ΚΛΕΙΣΘΕΝΗΣ</w:t>
      </w:r>
      <w:r w:rsidRPr="00B241EA">
        <w:rPr>
          <w:rFonts w:ascii="Verdana" w:eastAsia="Times New Roman" w:hAnsi="Verdana"/>
          <w:spacing w:val="-2"/>
          <w:sz w:val="20"/>
          <w:szCs w:val="20"/>
        </w:rPr>
        <w:t xml:space="preserve"> </w:t>
      </w:r>
      <w:r w:rsidRPr="00B241EA">
        <w:rPr>
          <w:rFonts w:ascii="Verdana" w:eastAsia="Times New Roman" w:hAnsi="Verdana"/>
          <w:sz w:val="20"/>
          <w:szCs w:val="20"/>
        </w:rPr>
        <w:t>Ι»</w:t>
      </w:r>
    </w:p>
    <w:p w14:paraId="5454918A" w14:textId="77777777" w:rsidR="00B241EA" w:rsidRPr="00B241EA" w:rsidRDefault="00B241EA" w:rsidP="003F4B1E">
      <w:pPr>
        <w:numPr>
          <w:ilvl w:val="0"/>
          <w:numId w:val="11"/>
        </w:numPr>
        <w:tabs>
          <w:tab w:val="left" w:pos="1088"/>
        </w:tabs>
        <w:suppressAutoHyphens w:val="0"/>
        <w:autoSpaceDE w:val="0"/>
        <w:autoSpaceDN w:val="0"/>
        <w:ind w:left="1087" w:hanging="613"/>
        <w:jc w:val="both"/>
        <w:rPr>
          <w:rFonts w:ascii="Verdana" w:eastAsia="Times New Roman" w:hAnsi="Verdana"/>
          <w:sz w:val="20"/>
          <w:szCs w:val="20"/>
        </w:rPr>
      </w:pPr>
      <w:r w:rsidRPr="00B241EA">
        <w:rPr>
          <w:rFonts w:ascii="Verdana" w:eastAsia="Times New Roman" w:hAnsi="Verdana"/>
          <w:spacing w:val="-4"/>
          <w:sz w:val="20"/>
          <w:szCs w:val="20"/>
        </w:rPr>
        <w:t>Τις</w:t>
      </w:r>
      <w:r w:rsidRPr="00B241EA">
        <w:rPr>
          <w:rFonts w:ascii="Verdana" w:eastAsia="Times New Roman" w:hAnsi="Verdana"/>
          <w:spacing w:val="11"/>
          <w:sz w:val="20"/>
          <w:szCs w:val="20"/>
        </w:rPr>
        <w:t xml:space="preserve"> </w:t>
      </w:r>
      <w:r w:rsidRPr="00B241EA">
        <w:rPr>
          <w:rFonts w:ascii="Verdana" w:eastAsia="Times New Roman" w:hAnsi="Verdana"/>
          <w:sz w:val="20"/>
          <w:szCs w:val="20"/>
        </w:rPr>
        <w:t>διατάξεις</w:t>
      </w:r>
      <w:r w:rsidRPr="00B241EA">
        <w:rPr>
          <w:rFonts w:ascii="Verdana" w:eastAsia="Times New Roman" w:hAnsi="Verdana"/>
          <w:spacing w:val="7"/>
          <w:sz w:val="20"/>
          <w:szCs w:val="20"/>
        </w:rPr>
        <w:t xml:space="preserve"> </w:t>
      </w:r>
      <w:r w:rsidRPr="00B241EA">
        <w:rPr>
          <w:rFonts w:ascii="Verdana" w:eastAsia="Times New Roman" w:hAnsi="Verdana"/>
          <w:sz w:val="20"/>
          <w:szCs w:val="20"/>
        </w:rPr>
        <w:t>των</w:t>
      </w:r>
      <w:r w:rsidRPr="00B241EA">
        <w:rPr>
          <w:rFonts w:ascii="Verdana" w:eastAsia="Times New Roman" w:hAnsi="Verdana"/>
          <w:spacing w:val="8"/>
          <w:sz w:val="20"/>
          <w:szCs w:val="20"/>
        </w:rPr>
        <w:t xml:space="preserve"> </w:t>
      </w:r>
      <w:r w:rsidRPr="00B241EA">
        <w:rPr>
          <w:rFonts w:ascii="Verdana" w:eastAsia="Times New Roman" w:hAnsi="Verdana"/>
          <w:sz w:val="20"/>
          <w:szCs w:val="20"/>
        </w:rPr>
        <w:t>άρθρων</w:t>
      </w:r>
      <w:r w:rsidRPr="00B241EA">
        <w:rPr>
          <w:rFonts w:ascii="Verdana" w:eastAsia="Times New Roman" w:hAnsi="Verdana"/>
          <w:spacing w:val="6"/>
          <w:sz w:val="20"/>
          <w:szCs w:val="20"/>
        </w:rPr>
        <w:t xml:space="preserve"> </w:t>
      </w:r>
      <w:r w:rsidRPr="00B241EA">
        <w:rPr>
          <w:rFonts w:ascii="Verdana" w:eastAsia="Times New Roman" w:hAnsi="Verdana"/>
          <w:sz w:val="20"/>
          <w:szCs w:val="20"/>
        </w:rPr>
        <w:t>2</w:t>
      </w:r>
      <w:r w:rsidRPr="00B241EA">
        <w:rPr>
          <w:rFonts w:ascii="Verdana" w:eastAsia="Times New Roman" w:hAnsi="Verdana"/>
          <w:spacing w:val="6"/>
          <w:sz w:val="20"/>
          <w:szCs w:val="20"/>
        </w:rPr>
        <w:t xml:space="preserve"> </w:t>
      </w:r>
      <w:r w:rsidRPr="00B241EA">
        <w:rPr>
          <w:rFonts w:ascii="Verdana" w:eastAsia="Times New Roman" w:hAnsi="Verdana"/>
          <w:sz w:val="20"/>
          <w:szCs w:val="20"/>
        </w:rPr>
        <w:t>και</w:t>
      </w:r>
      <w:r w:rsidRPr="00B241EA">
        <w:rPr>
          <w:rFonts w:ascii="Verdana" w:eastAsia="Times New Roman" w:hAnsi="Verdana"/>
          <w:spacing w:val="8"/>
          <w:sz w:val="20"/>
          <w:szCs w:val="20"/>
        </w:rPr>
        <w:t xml:space="preserve"> </w:t>
      </w:r>
      <w:r w:rsidRPr="00B241EA">
        <w:rPr>
          <w:rFonts w:ascii="Verdana" w:eastAsia="Times New Roman" w:hAnsi="Verdana"/>
          <w:sz w:val="20"/>
          <w:szCs w:val="20"/>
        </w:rPr>
        <w:t>3</w:t>
      </w:r>
      <w:r w:rsidRPr="00B241EA">
        <w:rPr>
          <w:rFonts w:ascii="Verdana" w:eastAsia="Times New Roman" w:hAnsi="Verdana"/>
          <w:spacing w:val="6"/>
          <w:sz w:val="20"/>
          <w:szCs w:val="20"/>
        </w:rPr>
        <w:t xml:space="preserve"> </w:t>
      </w:r>
      <w:r w:rsidRPr="00B241EA">
        <w:rPr>
          <w:rFonts w:ascii="Verdana" w:eastAsia="Times New Roman" w:hAnsi="Verdana"/>
          <w:sz w:val="20"/>
          <w:szCs w:val="20"/>
        </w:rPr>
        <w:t>του</w:t>
      </w:r>
      <w:r w:rsidRPr="00B241EA">
        <w:rPr>
          <w:rFonts w:ascii="Verdana" w:eastAsia="Times New Roman" w:hAnsi="Verdana"/>
          <w:spacing w:val="6"/>
          <w:sz w:val="20"/>
          <w:szCs w:val="20"/>
        </w:rPr>
        <w:t xml:space="preserve"> </w:t>
      </w:r>
      <w:r w:rsidRPr="00B241EA">
        <w:rPr>
          <w:rFonts w:ascii="Verdana" w:eastAsia="Times New Roman" w:hAnsi="Verdana"/>
          <w:sz w:val="20"/>
          <w:szCs w:val="20"/>
        </w:rPr>
        <w:t>Ν.</w:t>
      </w:r>
      <w:r w:rsidRPr="00B241EA">
        <w:rPr>
          <w:rFonts w:ascii="Verdana" w:eastAsia="Times New Roman" w:hAnsi="Verdana"/>
          <w:spacing w:val="6"/>
          <w:sz w:val="20"/>
          <w:szCs w:val="20"/>
        </w:rPr>
        <w:t xml:space="preserve"> </w:t>
      </w:r>
      <w:r w:rsidRPr="00B241EA">
        <w:rPr>
          <w:rFonts w:ascii="Verdana" w:eastAsia="Times New Roman" w:hAnsi="Verdana"/>
          <w:sz w:val="20"/>
          <w:szCs w:val="20"/>
        </w:rPr>
        <w:t>4623/2019</w:t>
      </w:r>
      <w:r w:rsidRPr="00B241EA">
        <w:rPr>
          <w:rFonts w:ascii="Verdana" w:eastAsia="Times New Roman" w:hAnsi="Verdana"/>
          <w:spacing w:val="6"/>
          <w:sz w:val="20"/>
          <w:szCs w:val="20"/>
        </w:rPr>
        <w:t xml:space="preserve"> </w:t>
      </w:r>
      <w:r w:rsidRPr="00B241EA">
        <w:rPr>
          <w:rFonts w:ascii="Verdana" w:eastAsia="Times New Roman" w:hAnsi="Verdana"/>
          <w:sz w:val="20"/>
          <w:szCs w:val="20"/>
        </w:rPr>
        <w:t>(ΦΕΚ</w:t>
      </w:r>
      <w:r w:rsidRPr="00B241EA">
        <w:rPr>
          <w:rFonts w:ascii="Verdana" w:eastAsia="Times New Roman" w:hAnsi="Verdana"/>
          <w:spacing w:val="7"/>
          <w:sz w:val="20"/>
          <w:szCs w:val="20"/>
        </w:rPr>
        <w:t xml:space="preserve"> </w:t>
      </w:r>
      <w:r w:rsidRPr="00B241EA">
        <w:rPr>
          <w:rFonts w:ascii="Verdana" w:eastAsia="Times New Roman" w:hAnsi="Verdana"/>
          <w:sz w:val="20"/>
          <w:szCs w:val="20"/>
        </w:rPr>
        <w:t>134/Α/09-08-2019)</w:t>
      </w:r>
    </w:p>
    <w:p w14:paraId="4B603366" w14:textId="77777777" w:rsidR="00B241EA" w:rsidRPr="00B241EA" w:rsidRDefault="00B241EA" w:rsidP="00B241EA">
      <w:pPr>
        <w:spacing w:before="138" w:line="360" w:lineRule="auto"/>
        <w:ind w:left="836" w:right="471"/>
        <w:jc w:val="both"/>
        <w:rPr>
          <w:rFonts w:ascii="Verdana" w:eastAsia="Times New Roman" w:hAnsi="Verdana"/>
          <w:sz w:val="20"/>
          <w:szCs w:val="20"/>
        </w:rPr>
      </w:pPr>
      <w:r w:rsidRPr="00B241EA">
        <w:rPr>
          <w:rFonts w:ascii="Verdana" w:eastAsia="Times New Roman" w:hAnsi="Verdana"/>
          <w:sz w:val="20"/>
          <w:szCs w:val="20"/>
        </w:rPr>
        <w:t>«Ρυθμίσεις του Υπουργείου Εσωτερικών, διατάξεις για την ψηφιακή διακυβέρνηση, συνταξιοδοτικές ρυθμίσεις και άλλα επείγοντα ζητήματα»</w:t>
      </w:r>
    </w:p>
    <w:p w14:paraId="44A0A8D8" w14:textId="77777777" w:rsidR="00B241EA" w:rsidRPr="00B241EA" w:rsidRDefault="00B241EA" w:rsidP="003F4B1E">
      <w:pPr>
        <w:numPr>
          <w:ilvl w:val="0"/>
          <w:numId w:val="11"/>
        </w:numPr>
        <w:tabs>
          <w:tab w:val="left" w:pos="836"/>
        </w:tabs>
        <w:suppressAutoHyphens w:val="0"/>
        <w:autoSpaceDE w:val="0"/>
        <w:autoSpaceDN w:val="0"/>
        <w:spacing w:line="360" w:lineRule="auto"/>
        <w:ind w:right="111" w:hanging="360"/>
        <w:jc w:val="both"/>
        <w:rPr>
          <w:rFonts w:ascii="Verdana" w:eastAsia="Times New Roman" w:hAnsi="Verdana"/>
          <w:sz w:val="20"/>
          <w:szCs w:val="20"/>
        </w:rPr>
      </w:pPr>
      <w:r w:rsidRPr="00B241EA">
        <w:rPr>
          <w:rFonts w:ascii="Verdana" w:eastAsia="Times New Roman" w:hAnsi="Verdana"/>
          <w:spacing w:val="-4"/>
          <w:sz w:val="20"/>
          <w:szCs w:val="20"/>
        </w:rPr>
        <w:t xml:space="preserve">Τις </w:t>
      </w:r>
      <w:r w:rsidRPr="00B241EA">
        <w:rPr>
          <w:rFonts w:ascii="Verdana" w:eastAsia="Times New Roman" w:hAnsi="Verdana"/>
          <w:sz w:val="20"/>
          <w:szCs w:val="20"/>
        </w:rPr>
        <w:t>διατάξεις του Π.Δ. 270/1981, (Φ.Ε.Κ. Α΄77/30-03-1981), «Περί των οργάνων, της διαδικασίας και των όρων διενέργειας δημοπρασιών για εκποίηση ή εκμίσθωση πραγμάτων των δήμων και κοινοτήτων»</w:t>
      </w:r>
    </w:p>
    <w:p w14:paraId="627A49AC" w14:textId="77777777" w:rsidR="00B241EA" w:rsidRPr="00B241EA" w:rsidRDefault="00B241EA" w:rsidP="003F4B1E">
      <w:pPr>
        <w:numPr>
          <w:ilvl w:val="0"/>
          <w:numId w:val="11"/>
        </w:numPr>
        <w:tabs>
          <w:tab w:val="left" w:pos="836"/>
        </w:tabs>
        <w:suppressAutoHyphens w:val="0"/>
        <w:autoSpaceDE w:val="0"/>
        <w:autoSpaceDN w:val="0"/>
        <w:spacing w:before="1" w:line="360" w:lineRule="auto"/>
        <w:ind w:right="115" w:hanging="360"/>
        <w:jc w:val="both"/>
        <w:rPr>
          <w:rFonts w:ascii="Verdana" w:eastAsia="Times New Roman" w:hAnsi="Verdana"/>
          <w:sz w:val="20"/>
          <w:szCs w:val="20"/>
        </w:rPr>
      </w:pPr>
      <w:r w:rsidRPr="00B241EA">
        <w:rPr>
          <w:rFonts w:ascii="Verdana" w:eastAsia="Times New Roman" w:hAnsi="Verdana"/>
          <w:spacing w:val="-4"/>
          <w:sz w:val="20"/>
          <w:szCs w:val="20"/>
        </w:rPr>
        <w:t xml:space="preserve">Τις </w:t>
      </w:r>
      <w:r w:rsidRPr="00B241EA">
        <w:rPr>
          <w:rFonts w:ascii="Verdana" w:eastAsia="Times New Roman" w:hAnsi="Verdana"/>
          <w:sz w:val="20"/>
          <w:szCs w:val="20"/>
        </w:rPr>
        <w:t xml:space="preserve">διατάξεις του άρθρου 199 του Ν. 3463/2006 (Φ.Ε.Κ. Α΄114/08-06-2006), «Κύρωση του </w:t>
      </w:r>
      <w:r w:rsidRPr="00B241EA">
        <w:rPr>
          <w:rFonts w:ascii="Verdana" w:eastAsia="Times New Roman" w:hAnsi="Verdana"/>
          <w:spacing w:val="-3"/>
          <w:sz w:val="20"/>
          <w:szCs w:val="20"/>
        </w:rPr>
        <w:t xml:space="preserve">Κώδικα </w:t>
      </w:r>
      <w:r w:rsidRPr="00B241EA">
        <w:rPr>
          <w:rFonts w:ascii="Verdana" w:eastAsia="Times New Roman" w:hAnsi="Verdana"/>
          <w:sz w:val="20"/>
          <w:szCs w:val="20"/>
        </w:rPr>
        <w:t>Δήμων και</w:t>
      </w:r>
      <w:r w:rsidRPr="00B241EA">
        <w:rPr>
          <w:rFonts w:ascii="Verdana" w:eastAsia="Times New Roman" w:hAnsi="Verdana"/>
          <w:spacing w:val="-10"/>
          <w:sz w:val="20"/>
          <w:szCs w:val="20"/>
        </w:rPr>
        <w:t xml:space="preserve"> </w:t>
      </w:r>
      <w:r w:rsidRPr="00B241EA">
        <w:rPr>
          <w:rFonts w:ascii="Verdana" w:eastAsia="Times New Roman" w:hAnsi="Verdana"/>
          <w:sz w:val="20"/>
          <w:szCs w:val="20"/>
        </w:rPr>
        <w:t>Κοινοτήτων»</w:t>
      </w:r>
    </w:p>
    <w:p w14:paraId="08693836" w14:textId="77777777" w:rsidR="00B241EA" w:rsidRPr="00B241EA" w:rsidRDefault="00B241EA" w:rsidP="003F4B1E">
      <w:pPr>
        <w:numPr>
          <w:ilvl w:val="0"/>
          <w:numId w:val="11"/>
        </w:numPr>
        <w:tabs>
          <w:tab w:val="left" w:pos="836"/>
        </w:tabs>
        <w:suppressAutoHyphens w:val="0"/>
        <w:autoSpaceDE w:val="0"/>
        <w:autoSpaceDN w:val="0"/>
        <w:spacing w:line="360" w:lineRule="auto"/>
        <w:ind w:right="119" w:hanging="360"/>
        <w:jc w:val="both"/>
        <w:rPr>
          <w:rFonts w:ascii="Verdana" w:eastAsia="Times New Roman" w:hAnsi="Verdana"/>
          <w:sz w:val="20"/>
          <w:szCs w:val="20"/>
        </w:rPr>
      </w:pPr>
      <w:r w:rsidRPr="00B241EA">
        <w:rPr>
          <w:rFonts w:ascii="Verdana" w:eastAsia="Times New Roman" w:hAnsi="Verdana"/>
          <w:spacing w:val="-4"/>
          <w:sz w:val="20"/>
          <w:szCs w:val="20"/>
        </w:rPr>
        <w:t xml:space="preserve">Τις </w:t>
      </w:r>
      <w:r w:rsidRPr="00B241EA">
        <w:rPr>
          <w:rFonts w:ascii="Verdana" w:eastAsia="Times New Roman" w:hAnsi="Verdana"/>
          <w:sz w:val="20"/>
          <w:szCs w:val="20"/>
        </w:rPr>
        <w:t>διατάξεις του Ν. 3852/2010, (Φ.Ε.Κ. Α΄ 87/07-06-2010), «Νέα Αρχιτεκτονική της Αυτοδιοίκησης και της Αποκεντρωμένης Διοίκησης – Πρόγραμμα</w:t>
      </w:r>
      <w:r w:rsidRPr="00B241EA">
        <w:rPr>
          <w:rFonts w:ascii="Verdana" w:eastAsia="Times New Roman" w:hAnsi="Verdana"/>
          <w:spacing w:val="-38"/>
          <w:sz w:val="20"/>
          <w:szCs w:val="20"/>
        </w:rPr>
        <w:t xml:space="preserve"> </w:t>
      </w:r>
      <w:r w:rsidRPr="00B241EA">
        <w:rPr>
          <w:rFonts w:ascii="Verdana" w:eastAsia="Times New Roman" w:hAnsi="Verdana"/>
          <w:sz w:val="20"/>
          <w:szCs w:val="20"/>
        </w:rPr>
        <w:t>Καλλικράτης»</w:t>
      </w:r>
    </w:p>
    <w:p w14:paraId="479E123C" w14:textId="77777777" w:rsidR="00B241EA" w:rsidRPr="00B241EA" w:rsidRDefault="00B241EA" w:rsidP="003F4B1E">
      <w:pPr>
        <w:numPr>
          <w:ilvl w:val="0"/>
          <w:numId w:val="11"/>
        </w:numPr>
        <w:tabs>
          <w:tab w:val="left" w:pos="836"/>
        </w:tabs>
        <w:suppressAutoHyphens w:val="0"/>
        <w:autoSpaceDE w:val="0"/>
        <w:autoSpaceDN w:val="0"/>
        <w:spacing w:line="360" w:lineRule="auto"/>
        <w:ind w:right="120" w:hanging="360"/>
        <w:jc w:val="both"/>
        <w:rPr>
          <w:rFonts w:ascii="Verdana" w:eastAsia="Times New Roman" w:hAnsi="Verdana"/>
          <w:sz w:val="20"/>
          <w:szCs w:val="20"/>
        </w:rPr>
      </w:pPr>
      <w:r w:rsidRPr="00B241EA">
        <w:rPr>
          <w:rFonts w:ascii="Verdana" w:eastAsia="Times New Roman" w:hAnsi="Verdana"/>
          <w:sz w:val="20"/>
          <w:szCs w:val="20"/>
        </w:rPr>
        <w:t xml:space="preserve">Τις διατάξεις του Ν.2939/2001, «Συσκευασίες και εναλλακτική διαχείριση των συσκευασιών και άλλων προϊόντων – Ίδρυση Εθνικού Οργανισμού Εναλλακτικής Διαχείρισης Συσκευασιών και άλλων προϊόντων (ΕΟΔΕΣΑΠ) και άλλες διατάξεις </w:t>
      </w:r>
    </w:p>
    <w:p w14:paraId="162E5E7E" w14:textId="77777777" w:rsidR="00B241EA" w:rsidRPr="00B241EA" w:rsidRDefault="00B241EA" w:rsidP="003F4B1E">
      <w:pPr>
        <w:numPr>
          <w:ilvl w:val="0"/>
          <w:numId w:val="11"/>
        </w:numPr>
        <w:tabs>
          <w:tab w:val="left" w:pos="836"/>
        </w:tabs>
        <w:suppressAutoHyphens w:val="0"/>
        <w:autoSpaceDE w:val="0"/>
        <w:autoSpaceDN w:val="0"/>
        <w:spacing w:line="360" w:lineRule="auto"/>
        <w:ind w:right="120" w:hanging="360"/>
        <w:jc w:val="both"/>
        <w:rPr>
          <w:rFonts w:ascii="Verdana" w:eastAsia="Times New Roman" w:hAnsi="Verdana"/>
          <w:sz w:val="20"/>
          <w:szCs w:val="20"/>
        </w:rPr>
      </w:pPr>
      <w:r w:rsidRPr="00B241EA">
        <w:rPr>
          <w:rFonts w:ascii="Verdana" w:eastAsia="Times New Roman" w:hAnsi="Verdana"/>
          <w:sz w:val="20"/>
          <w:szCs w:val="20"/>
        </w:rPr>
        <w:t>Τις διατάξεις του αρ. 9 του Π.Δ. 116/2004, για την εναλλακτική διαχείριση οχημάτων στο τέλος κύκλου ζωής και του άρθρου 199 του Κώδικα Δήμων και Κοινοτήτων</w:t>
      </w:r>
    </w:p>
    <w:p w14:paraId="0BEBC152" w14:textId="77777777" w:rsidR="00B241EA" w:rsidRPr="00B241EA" w:rsidRDefault="00B241EA" w:rsidP="003F4B1E">
      <w:pPr>
        <w:numPr>
          <w:ilvl w:val="0"/>
          <w:numId w:val="11"/>
        </w:numPr>
        <w:tabs>
          <w:tab w:val="left" w:pos="836"/>
        </w:tabs>
        <w:suppressAutoHyphens w:val="0"/>
        <w:autoSpaceDE w:val="0"/>
        <w:autoSpaceDN w:val="0"/>
        <w:spacing w:line="360" w:lineRule="auto"/>
        <w:ind w:right="120" w:hanging="360"/>
        <w:jc w:val="both"/>
        <w:rPr>
          <w:rFonts w:ascii="Verdana" w:eastAsia="Times New Roman" w:hAnsi="Verdana"/>
          <w:sz w:val="20"/>
          <w:szCs w:val="20"/>
        </w:rPr>
      </w:pPr>
      <w:r w:rsidRPr="00B241EA">
        <w:rPr>
          <w:rFonts w:ascii="Verdana" w:eastAsia="Times New Roman" w:hAnsi="Verdana"/>
          <w:sz w:val="20"/>
          <w:szCs w:val="20"/>
        </w:rPr>
        <w:t>Την οδηγία 2000/53/ΕΚ (18-09-2000) για τα οχήματα στο τέλος του κύκλου ζωής, με τις ισχύουσες τροποποιήσεις</w:t>
      </w:r>
    </w:p>
    <w:p w14:paraId="6E642D72" w14:textId="77777777" w:rsidR="00B241EA" w:rsidRPr="00B241EA" w:rsidRDefault="00B241EA" w:rsidP="003F4B1E">
      <w:pPr>
        <w:numPr>
          <w:ilvl w:val="0"/>
          <w:numId w:val="11"/>
        </w:numPr>
        <w:tabs>
          <w:tab w:val="left" w:pos="836"/>
        </w:tabs>
        <w:suppressAutoHyphens w:val="0"/>
        <w:autoSpaceDE w:val="0"/>
        <w:autoSpaceDN w:val="0"/>
        <w:spacing w:line="360" w:lineRule="auto"/>
        <w:ind w:right="120" w:hanging="360"/>
        <w:jc w:val="both"/>
        <w:rPr>
          <w:rFonts w:ascii="Verdana" w:eastAsia="Times New Roman" w:hAnsi="Verdana"/>
          <w:sz w:val="20"/>
          <w:szCs w:val="20"/>
        </w:rPr>
      </w:pPr>
      <w:r w:rsidRPr="00B241EA">
        <w:rPr>
          <w:rFonts w:ascii="Verdana" w:eastAsia="Times New Roman" w:hAnsi="Verdana"/>
          <w:spacing w:val="-4"/>
          <w:sz w:val="20"/>
          <w:szCs w:val="20"/>
        </w:rPr>
        <w:t xml:space="preserve">Τις </w:t>
      </w:r>
      <w:r w:rsidRPr="00B241EA">
        <w:rPr>
          <w:rFonts w:ascii="Verdana" w:eastAsia="Times New Roman" w:hAnsi="Verdana"/>
          <w:sz w:val="20"/>
          <w:szCs w:val="20"/>
        </w:rPr>
        <w:t>διατάξεις του άρθρου 64 του Ν. 4257 (Φ.Ε.Κ. 93 Α/2014) περί «επειγουσών ρυθμίσεων αρμοδιότητας Υπουργείου</w:t>
      </w:r>
      <w:r w:rsidRPr="00B241EA">
        <w:rPr>
          <w:rFonts w:ascii="Verdana" w:eastAsia="Times New Roman" w:hAnsi="Verdana"/>
          <w:spacing w:val="-11"/>
          <w:sz w:val="20"/>
          <w:szCs w:val="20"/>
        </w:rPr>
        <w:t xml:space="preserve"> </w:t>
      </w:r>
      <w:r w:rsidRPr="00B241EA">
        <w:rPr>
          <w:rFonts w:ascii="Verdana" w:eastAsia="Times New Roman" w:hAnsi="Verdana"/>
          <w:sz w:val="20"/>
          <w:szCs w:val="20"/>
        </w:rPr>
        <w:t>Εσωτερικών»</w:t>
      </w:r>
    </w:p>
    <w:p w14:paraId="14305345" w14:textId="77777777" w:rsidR="00B241EA" w:rsidRPr="00B241EA" w:rsidRDefault="00B241EA" w:rsidP="003F4B1E">
      <w:pPr>
        <w:numPr>
          <w:ilvl w:val="0"/>
          <w:numId w:val="11"/>
        </w:numPr>
        <w:tabs>
          <w:tab w:val="left" w:pos="836"/>
        </w:tabs>
        <w:suppressAutoHyphens w:val="0"/>
        <w:autoSpaceDE w:val="0"/>
        <w:autoSpaceDN w:val="0"/>
        <w:spacing w:line="360" w:lineRule="auto"/>
        <w:ind w:right="116" w:hanging="360"/>
        <w:jc w:val="both"/>
        <w:rPr>
          <w:rFonts w:ascii="Verdana" w:eastAsia="Times New Roman" w:hAnsi="Verdana"/>
          <w:sz w:val="20"/>
          <w:szCs w:val="20"/>
        </w:rPr>
      </w:pPr>
      <w:r w:rsidRPr="00B241EA">
        <w:rPr>
          <w:rFonts w:ascii="Verdana" w:eastAsia="Times New Roman" w:hAnsi="Verdana"/>
          <w:spacing w:val="-4"/>
          <w:sz w:val="20"/>
          <w:szCs w:val="20"/>
        </w:rPr>
        <w:t xml:space="preserve">Τις </w:t>
      </w:r>
      <w:r w:rsidRPr="00B241EA">
        <w:rPr>
          <w:rFonts w:ascii="Verdana" w:eastAsia="Times New Roman" w:hAnsi="Verdana"/>
          <w:sz w:val="20"/>
          <w:szCs w:val="20"/>
        </w:rPr>
        <w:t xml:space="preserve">διατάξεις του Ν. 3861/2010 (Φ.Ε.Κ. </w:t>
      </w:r>
      <w:r w:rsidRPr="00B241EA">
        <w:rPr>
          <w:rFonts w:ascii="Verdana" w:eastAsia="Times New Roman" w:hAnsi="Verdana"/>
          <w:spacing w:val="-3"/>
          <w:sz w:val="20"/>
          <w:szCs w:val="20"/>
        </w:rPr>
        <w:t xml:space="preserve">112 </w:t>
      </w:r>
      <w:r w:rsidRPr="00B241EA">
        <w:rPr>
          <w:rFonts w:ascii="Verdana" w:eastAsia="Times New Roman" w:hAnsi="Verdana"/>
          <w:sz w:val="20"/>
          <w:szCs w:val="20"/>
        </w:rPr>
        <w:t>Α΄/13-07-2010),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w:t>
      </w:r>
      <w:r w:rsidRPr="00B241EA">
        <w:rPr>
          <w:rFonts w:ascii="Verdana" w:eastAsia="Times New Roman" w:hAnsi="Verdana"/>
          <w:spacing w:val="-39"/>
          <w:sz w:val="20"/>
          <w:szCs w:val="20"/>
        </w:rPr>
        <w:t xml:space="preserve"> </w:t>
      </w:r>
      <w:r w:rsidRPr="00B241EA">
        <w:rPr>
          <w:rFonts w:ascii="Verdana" w:eastAsia="Times New Roman" w:hAnsi="Verdana"/>
          <w:sz w:val="20"/>
          <w:szCs w:val="20"/>
        </w:rPr>
        <w:t>διατάξεις»</w:t>
      </w:r>
    </w:p>
    <w:p w14:paraId="1CF7446D" w14:textId="77777777" w:rsidR="00B241EA" w:rsidRPr="00B241EA" w:rsidRDefault="00B241EA" w:rsidP="003F4B1E">
      <w:pPr>
        <w:numPr>
          <w:ilvl w:val="0"/>
          <w:numId w:val="11"/>
        </w:numPr>
        <w:tabs>
          <w:tab w:val="left" w:pos="836"/>
        </w:tabs>
        <w:suppressAutoHyphens w:val="0"/>
        <w:autoSpaceDE w:val="0"/>
        <w:autoSpaceDN w:val="0"/>
        <w:spacing w:line="360" w:lineRule="auto"/>
        <w:ind w:right="110" w:hanging="360"/>
        <w:jc w:val="both"/>
        <w:rPr>
          <w:rFonts w:ascii="Verdana" w:eastAsia="Times New Roman" w:hAnsi="Verdana"/>
          <w:sz w:val="20"/>
          <w:szCs w:val="20"/>
        </w:rPr>
      </w:pPr>
      <w:r w:rsidRPr="00B241EA">
        <w:rPr>
          <w:rFonts w:ascii="Verdana" w:eastAsia="Times New Roman" w:hAnsi="Verdana"/>
          <w:spacing w:val="-3"/>
          <w:sz w:val="20"/>
          <w:szCs w:val="20"/>
        </w:rPr>
        <w:t xml:space="preserve">Την </w:t>
      </w:r>
      <w:r w:rsidRPr="00B241EA">
        <w:rPr>
          <w:rFonts w:ascii="Verdana" w:eastAsia="Times New Roman" w:hAnsi="Verdana"/>
          <w:sz w:val="20"/>
          <w:szCs w:val="20"/>
        </w:rPr>
        <w:t xml:space="preserve">Απόφαση Υπουργού ΠΕΧΩΔΕ </w:t>
      </w:r>
      <w:r w:rsidRPr="00B241EA">
        <w:rPr>
          <w:rFonts w:ascii="Verdana" w:eastAsia="Times New Roman" w:hAnsi="Verdana"/>
          <w:spacing w:val="-7"/>
          <w:sz w:val="20"/>
          <w:szCs w:val="20"/>
        </w:rPr>
        <w:t xml:space="preserve">(ΑΡ. </w:t>
      </w:r>
      <w:r w:rsidRPr="00B241EA">
        <w:rPr>
          <w:rFonts w:ascii="Verdana" w:eastAsia="Times New Roman" w:hAnsi="Verdana"/>
          <w:sz w:val="20"/>
          <w:szCs w:val="20"/>
        </w:rPr>
        <w:t xml:space="preserve">ΟΙΚ. 105136, Φ.Ε.Κ. 907 Β΄/2004) για την σύσταση της Ε.Δ.Ο.Ε. (Εναλλακτική Διαχείριση Οχημάτων Ελλάδος) και την με αρ. πρ. 638/11-4-2013 (ΑΔΑ: ΒΕΖ1464-8ΟΖ-4ΗΙ) ανανέωση της έγκρισης του Συλλογικού Συστήματος </w:t>
      </w:r>
      <w:r w:rsidRPr="00B241EA">
        <w:rPr>
          <w:rFonts w:ascii="Verdana" w:eastAsia="Times New Roman" w:hAnsi="Verdana"/>
          <w:sz w:val="20"/>
          <w:szCs w:val="20"/>
        </w:rPr>
        <w:lastRenderedPageBreak/>
        <w:t xml:space="preserve">Εναλλακτικής Διαχείρισης (ΣΣΕΔ) Οχημάτων Ελλάδας (ΕΔΟΕ) από το ΔΣ του Ελληνικού Οργανισμού </w:t>
      </w:r>
      <w:r w:rsidRPr="00B241EA">
        <w:rPr>
          <w:rFonts w:ascii="Verdana" w:eastAsia="Times New Roman" w:hAnsi="Verdana"/>
          <w:spacing w:val="-3"/>
          <w:sz w:val="20"/>
          <w:szCs w:val="20"/>
        </w:rPr>
        <w:t>Ανακύκλωσης</w:t>
      </w:r>
      <w:r w:rsidRPr="00B241EA">
        <w:rPr>
          <w:rFonts w:ascii="Verdana" w:eastAsia="Times New Roman" w:hAnsi="Verdana"/>
          <w:spacing w:val="-15"/>
          <w:sz w:val="20"/>
          <w:szCs w:val="20"/>
        </w:rPr>
        <w:t xml:space="preserve"> </w:t>
      </w:r>
      <w:r w:rsidRPr="00B241EA">
        <w:rPr>
          <w:rFonts w:ascii="Verdana" w:eastAsia="Times New Roman" w:hAnsi="Verdana"/>
          <w:spacing w:val="-3"/>
          <w:sz w:val="20"/>
          <w:szCs w:val="20"/>
        </w:rPr>
        <w:t>(ΕΟΑΝ)</w:t>
      </w:r>
    </w:p>
    <w:p w14:paraId="5508D294" w14:textId="77777777" w:rsidR="00B241EA" w:rsidRPr="00B241EA" w:rsidRDefault="00B241EA" w:rsidP="003F4B1E">
      <w:pPr>
        <w:numPr>
          <w:ilvl w:val="0"/>
          <w:numId w:val="11"/>
        </w:numPr>
        <w:tabs>
          <w:tab w:val="left" w:pos="836"/>
        </w:tabs>
        <w:suppressAutoHyphens w:val="0"/>
        <w:autoSpaceDE w:val="0"/>
        <w:autoSpaceDN w:val="0"/>
        <w:spacing w:line="360" w:lineRule="auto"/>
        <w:ind w:right="116" w:hanging="360"/>
        <w:jc w:val="both"/>
        <w:rPr>
          <w:rFonts w:ascii="Verdana" w:eastAsia="Times New Roman" w:hAnsi="Verdana"/>
          <w:sz w:val="20"/>
          <w:szCs w:val="20"/>
        </w:rPr>
      </w:pPr>
      <w:r w:rsidRPr="00B241EA">
        <w:rPr>
          <w:rFonts w:ascii="Verdana" w:eastAsia="Times New Roman" w:hAnsi="Verdana"/>
          <w:spacing w:val="-6"/>
          <w:sz w:val="20"/>
          <w:szCs w:val="20"/>
        </w:rPr>
        <w:t xml:space="preserve">Τον </w:t>
      </w:r>
      <w:r w:rsidRPr="00B241EA">
        <w:rPr>
          <w:rFonts w:ascii="Verdana" w:eastAsia="Times New Roman" w:hAnsi="Verdana"/>
          <w:sz w:val="20"/>
          <w:szCs w:val="20"/>
        </w:rPr>
        <w:t>εκτιμώμενο, σύμφωνα µε τα μέχρι σήμερα στοιχεία, προϋπολογισμό εσόδων, για χρονικό διάστημα</w:t>
      </w:r>
      <w:r w:rsidRPr="00B241EA">
        <w:rPr>
          <w:rFonts w:ascii="Verdana" w:eastAsia="Times New Roman" w:hAnsi="Verdana"/>
          <w:spacing w:val="-4"/>
          <w:sz w:val="20"/>
          <w:szCs w:val="20"/>
        </w:rPr>
        <w:t xml:space="preserve"> </w:t>
      </w:r>
      <w:r w:rsidRPr="00B241EA">
        <w:rPr>
          <w:rFonts w:ascii="Verdana" w:eastAsia="Times New Roman" w:hAnsi="Verdana"/>
          <w:sz w:val="20"/>
          <w:szCs w:val="20"/>
        </w:rPr>
        <w:t>διετίας</w:t>
      </w:r>
    </w:p>
    <w:p w14:paraId="4E834E75" w14:textId="77777777" w:rsidR="00B241EA" w:rsidRPr="00B241EA" w:rsidRDefault="00B241EA" w:rsidP="003F4B1E">
      <w:pPr>
        <w:numPr>
          <w:ilvl w:val="0"/>
          <w:numId w:val="11"/>
        </w:numPr>
        <w:tabs>
          <w:tab w:val="left" w:pos="836"/>
        </w:tabs>
        <w:suppressAutoHyphens w:val="0"/>
        <w:autoSpaceDE w:val="0"/>
        <w:autoSpaceDN w:val="0"/>
        <w:spacing w:line="360" w:lineRule="auto"/>
        <w:ind w:right="116" w:hanging="360"/>
        <w:jc w:val="both"/>
        <w:rPr>
          <w:rFonts w:ascii="Verdana" w:eastAsia="Times New Roman" w:hAnsi="Verdana"/>
          <w:sz w:val="20"/>
          <w:szCs w:val="20"/>
        </w:rPr>
      </w:pPr>
      <w:r w:rsidRPr="00B241EA">
        <w:rPr>
          <w:rFonts w:ascii="Verdana" w:eastAsia="Times New Roman" w:hAnsi="Verdana"/>
          <w:spacing w:val="-3"/>
          <w:sz w:val="20"/>
          <w:szCs w:val="20"/>
        </w:rPr>
        <w:t xml:space="preserve">Την </w:t>
      </w:r>
      <w:bookmarkStart w:id="1" w:name="_Hlk59634892"/>
      <w:r w:rsidRPr="00B241EA">
        <w:rPr>
          <w:rFonts w:ascii="Verdana" w:eastAsia="Times New Roman" w:hAnsi="Verdana"/>
          <w:sz w:val="20"/>
          <w:szCs w:val="20"/>
        </w:rPr>
        <w:t xml:space="preserve">υπ΄ αριθ. 47/2020 </w:t>
      </w:r>
      <w:bookmarkEnd w:id="1"/>
      <w:r w:rsidRPr="00B241EA">
        <w:rPr>
          <w:rFonts w:ascii="Verdana" w:eastAsia="Times New Roman" w:hAnsi="Verdana"/>
          <w:sz w:val="20"/>
          <w:szCs w:val="20"/>
        </w:rPr>
        <w:t>απόφαση του Δημοτικού Συμβουλίου με (ΑΔΑ:</w:t>
      </w:r>
      <w:r w:rsidRPr="00B241EA">
        <w:rPr>
          <w:rFonts w:ascii="Verdana" w:eastAsia="Times New Roman" w:hAnsi="Verdana"/>
          <w:spacing w:val="45"/>
          <w:sz w:val="20"/>
          <w:szCs w:val="20"/>
        </w:rPr>
        <w:t xml:space="preserve"> </w:t>
      </w:r>
      <w:bookmarkStart w:id="2" w:name="_Hlk60129808"/>
      <w:r w:rsidRPr="00B241EA">
        <w:rPr>
          <w:rFonts w:ascii="Verdana" w:eastAsia="Times New Roman" w:hAnsi="Verdana"/>
          <w:sz w:val="20"/>
          <w:szCs w:val="20"/>
        </w:rPr>
        <w:t>6Ζ1ΗΩΛΔ-2ΝΣ</w:t>
      </w:r>
      <w:bookmarkEnd w:id="2"/>
      <w:r w:rsidRPr="00B241EA">
        <w:rPr>
          <w:rFonts w:ascii="Verdana" w:eastAsia="Times New Roman" w:hAnsi="Verdana"/>
          <w:sz w:val="20"/>
          <w:szCs w:val="20"/>
        </w:rPr>
        <w:t>)</w:t>
      </w:r>
    </w:p>
    <w:p w14:paraId="1E65BE6A" w14:textId="77777777" w:rsidR="00B241EA" w:rsidRPr="00B241EA" w:rsidRDefault="00B241EA" w:rsidP="003F4B1E">
      <w:pPr>
        <w:numPr>
          <w:ilvl w:val="0"/>
          <w:numId w:val="11"/>
        </w:numPr>
        <w:tabs>
          <w:tab w:val="left" w:pos="836"/>
        </w:tabs>
        <w:suppressAutoHyphens w:val="0"/>
        <w:autoSpaceDE w:val="0"/>
        <w:autoSpaceDN w:val="0"/>
        <w:spacing w:line="360" w:lineRule="auto"/>
        <w:ind w:right="116" w:hanging="360"/>
        <w:jc w:val="both"/>
        <w:rPr>
          <w:rFonts w:ascii="Verdana" w:eastAsia="Times New Roman" w:hAnsi="Verdana"/>
          <w:sz w:val="20"/>
          <w:szCs w:val="20"/>
        </w:rPr>
      </w:pPr>
      <w:r w:rsidRPr="00B241EA">
        <w:rPr>
          <w:rFonts w:ascii="Verdana" w:eastAsia="Times New Roman" w:hAnsi="Verdana"/>
          <w:sz w:val="20"/>
          <w:szCs w:val="20"/>
        </w:rPr>
        <w:t>Την υπ΄ αριθ. 21/2020 μελέτη της Δ/νσης Περιβάλλοντος και Πολεοδομίας με τίτλο «περισυλλογή εγκαταλειμμένων οχημάτων εντός των ορίων του Δήμου Λυκόβρυσης Πεύκης»</w:t>
      </w:r>
    </w:p>
    <w:p w14:paraId="4046AF2A" w14:textId="77777777" w:rsidR="00B241EA" w:rsidRPr="00B241EA" w:rsidRDefault="00B241EA" w:rsidP="003F4B1E">
      <w:pPr>
        <w:numPr>
          <w:ilvl w:val="0"/>
          <w:numId w:val="11"/>
        </w:numPr>
        <w:tabs>
          <w:tab w:val="left" w:pos="836"/>
        </w:tabs>
        <w:suppressAutoHyphens w:val="0"/>
        <w:autoSpaceDE w:val="0"/>
        <w:autoSpaceDN w:val="0"/>
        <w:spacing w:line="360" w:lineRule="auto"/>
        <w:ind w:right="113" w:hanging="360"/>
        <w:jc w:val="both"/>
        <w:rPr>
          <w:rFonts w:ascii="Verdana" w:eastAsia="Times New Roman" w:hAnsi="Verdana"/>
          <w:sz w:val="20"/>
          <w:szCs w:val="20"/>
        </w:rPr>
      </w:pPr>
      <w:r w:rsidRPr="00B241EA">
        <w:rPr>
          <w:rFonts w:ascii="Verdana" w:eastAsia="Times New Roman" w:hAnsi="Verdana"/>
          <w:spacing w:val="-4"/>
          <w:sz w:val="20"/>
          <w:szCs w:val="20"/>
        </w:rPr>
        <w:t xml:space="preserve">Τις </w:t>
      </w:r>
      <w:r w:rsidRPr="00B241EA">
        <w:rPr>
          <w:rFonts w:ascii="Verdana" w:eastAsia="Times New Roman" w:hAnsi="Verdana"/>
          <w:sz w:val="20"/>
          <w:szCs w:val="20"/>
        </w:rPr>
        <w:t xml:space="preserve">διατάξεις του άρθρου 72, παρ. 1 περ. θ του Ν. 3852/2010 «...η Οικονομική Επιτροπή καταρτίζει τους όρους, συντάσσει τη διακήρυξη, </w:t>
      </w:r>
      <w:r w:rsidRPr="00B241EA">
        <w:rPr>
          <w:rFonts w:ascii="Verdana" w:eastAsia="Times New Roman" w:hAnsi="Verdana"/>
          <w:spacing w:val="-3"/>
          <w:sz w:val="20"/>
          <w:szCs w:val="20"/>
        </w:rPr>
        <w:t xml:space="preserve">διεξάγει </w:t>
      </w:r>
      <w:r w:rsidRPr="00B241EA">
        <w:rPr>
          <w:rFonts w:ascii="Verdana" w:eastAsia="Times New Roman" w:hAnsi="Verdana"/>
          <w:sz w:val="20"/>
          <w:szCs w:val="20"/>
        </w:rPr>
        <w:t>και κατακυρώνει όλες τις δημοπρασίες σύμφωνα με την κείμενη νομοθεσία ...», όπως τροποποιήθηκε και</w:t>
      </w:r>
      <w:r w:rsidRPr="00B241EA">
        <w:rPr>
          <w:rFonts w:ascii="Verdana" w:eastAsia="Times New Roman" w:hAnsi="Verdana"/>
          <w:spacing w:val="-18"/>
          <w:sz w:val="20"/>
          <w:szCs w:val="20"/>
        </w:rPr>
        <w:t xml:space="preserve"> </w:t>
      </w:r>
      <w:r w:rsidRPr="00B241EA">
        <w:rPr>
          <w:rFonts w:ascii="Verdana" w:eastAsia="Times New Roman" w:hAnsi="Verdana"/>
          <w:sz w:val="20"/>
          <w:szCs w:val="20"/>
        </w:rPr>
        <w:t>ισχύει.</w:t>
      </w:r>
    </w:p>
    <w:p w14:paraId="72BAC31C" w14:textId="790839AA" w:rsidR="00B241EA" w:rsidRPr="00B241EA" w:rsidRDefault="00B241EA" w:rsidP="003F4B1E">
      <w:pPr>
        <w:numPr>
          <w:ilvl w:val="0"/>
          <w:numId w:val="11"/>
        </w:numPr>
        <w:tabs>
          <w:tab w:val="left" w:pos="836"/>
        </w:tabs>
        <w:suppressAutoHyphens w:val="0"/>
        <w:autoSpaceDE w:val="0"/>
        <w:autoSpaceDN w:val="0"/>
        <w:spacing w:line="360" w:lineRule="auto"/>
        <w:ind w:right="113" w:hanging="360"/>
        <w:jc w:val="both"/>
        <w:rPr>
          <w:rFonts w:ascii="Verdana" w:eastAsia="Times New Roman" w:hAnsi="Verdana"/>
          <w:sz w:val="20"/>
          <w:szCs w:val="20"/>
        </w:rPr>
      </w:pPr>
      <w:r w:rsidRPr="00B241EA">
        <w:rPr>
          <w:rFonts w:ascii="Verdana" w:eastAsia="Times New Roman" w:hAnsi="Verdana"/>
          <w:sz w:val="20"/>
          <w:szCs w:val="20"/>
        </w:rPr>
        <w:t>Τη</w:t>
      </w:r>
      <w:r w:rsidR="00354AE3">
        <w:rPr>
          <w:rFonts w:ascii="Verdana" w:eastAsia="Times New Roman" w:hAnsi="Verdana"/>
          <w:sz w:val="20"/>
          <w:szCs w:val="20"/>
        </w:rPr>
        <w:t>ν</w:t>
      </w:r>
      <w:r w:rsidR="00354AE3" w:rsidRPr="00354AE3">
        <w:rPr>
          <w:rFonts w:ascii="Verdana" w:eastAsia="Times New Roman" w:hAnsi="Verdana"/>
          <w:sz w:val="20"/>
          <w:szCs w:val="20"/>
        </w:rPr>
        <w:t xml:space="preserve"> </w:t>
      </w:r>
      <w:r w:rsidRPr="00B241EA">
        <w:rPr>
          <w:rFonts w:ascii="Verdana" w:eastAsia="Times New Roman" w:hAnsi="Verdana"/>
          <w:sz w:val="20"/>
          <w:szCs w:val="20"/>
        </w:rPr>
        <w:t>Απόφαση ∆.Σ.  για τη Συγκρότηση Τριµελούς Επιτροπής ∆ιενέργειας ∆ηµοπρασιών</w:t>
      </w:r>
      <w:r w:rsidR="00354AE3" w:rsidRPr="00354AE3">
        <w:rPr>
          <w:rFonts w:ascii="Verdana" w:eastAsia="Times New Roman" w:hAnsi="Verdana"/>
          <w:sz w:val="20"/>
          <w:szCs w:val="20"/>
        </w:rPr>
        <w:t>.</w:t>
      </w:r>
    </w:p>
    <w:p w14:paraId="01DBF5BF" w14:textId="44593315" w:rsidR="00B241EA" w:rsidRPr="00B241EA" w:rsidRDefault="00B241EA" w:rsidP="003F4B1E">
      <w:pPr>
        <w:numPr>
          <w:ilvl w:val="0"/>
          <w:numId w:val="11"/>
        </w:numPr>
        <w:tabs>
          <w:tab w:val="left" w:pos="836"/>
        </w:tabs>
        <w:suppressAutoHyphens w:val="0"/>
        <w:autoSpaceDE w:val="0"/>
        <w:autoSpaceDN w:val="0"/>
        <w:spacing w:before="1" w:line="360" w:lineRule="auto"/>
        <w:ind w:right="113" w:hanging="360"/>
        <w:jc w:val="both"/>
        <w:rPr>
          <w:rFonts w:ascii="Verdana" w:eastAsia="Times New Roman" w:hAnsi="Verdana"/>
          <w:sz w:val="20"/>
          <w:szCs w:val="20"/>
        </w:rPr>
      </w:pPr>
      <w:r w:rsidRPr="00B241EA">
        <w:rPr>
          <w:rFonts w:ascii="Verdana" w:eastAsia="Times New Roman" w:hAnsi="Verdana"/>
          <w:spacing w:val="-3"/>
          <w:sz w:val="20"/>
          <w:szCs w:val="20"/>
        </w:rPr>
        <w:t xml:space="preserve">Την </w:t>
      </w:r>
      <w:r w:rsidRPr="00B241EA">
        <w:rPr>
          <w:rFonts w:ascii="Verdana" w:eastAsia="Times New Roman" w:hAnsi="Verdana"/>
          <w:sz w:val="20"/>
          <w:szCs w:val="20"/>
        </w:rPr>
        <w:t xml:space="preserve">υπ’ αριθμ. πρωτ. </w:t>
      </w:r>
      <w:r w:rsidR="00BA708D">
        <w:rPr>
          <w:rFonts w:ascii="Verdana" w:eastAsia="Times New Roman" w:hAnsi="Verdana"/>
          <w:sz w:val="20"/>
          <w:szCs w:val="20"/>
        </w:rPr>
        <w:t xml:space="preserve">54352/23-12-2020 </w:t>
      </w:r>
      <w:r w:rsidRPr="00B241EA">
        <w:rPr>
          <w:rFonts w:ascii="Verdana" w:eastAsia="Times New Roman" w:hAnsi="Verdana"/>
          <w:sz w:val="20"/>
          <w:szCs w:val="20"/>
        </w:rPr>
        <w:t xml:space="preserve"> εισήγηση της Δ/νσης Περιβάλλοντος, με την οποία υποβάλλονται προς έγκριση οι παρακάτω όροι διακήρυξης της δημοπρασίας, για τη συλλογή και διάθεση των</w:t>
      </w:r>
      <w:r w:rsidRPr="00B241EA">
        <w:rPr>
          <w:rFonts w:ascii="Verdana" w:eastAsia="Times New Roman" w:hAnsi="Verdana"/>
          <w:spacing w:val="-1"/>
          <w:sz w:val="20"/>
          <w:szCs w:val="20"/>
        </w:rPr>
        <w:t xml:space="preserve"> </w:t>
      </w:r>
      <w:r w:rsidRPr="00B241EA">
        <w:rPr>
          <w:rFonts w:ascii="Verdana" w:eastAsia="Times New Roman" w:hAnsi="Verdana"/>
          <w:spacing w:val="-3"/>
          <w:sz w:val="20"/>
          <w:szCs w:val="20"/>
        </w:rPr>
        <w:t>Ο.Τ.Κ.Ζ.</w:t>
      </w:r>
    </w:p>
    <w:p w14:paraId="411649C5" w14:textId="4C8F6D47" w:rsidR="00B241EA" w:rsidRPr="00D26325" w:rsidRDefault="00B241EA" w:rsidP="003F4B1E">
      <w:pPr>
        <w:numPr>
          <w:ilvl w:val="0"/>
          <w:numId w:val="11"/>
        </w:numPr>
        <w:tabs>
          <w:tab w:val="left" w:pos="836"/>
        </w:tabs>
        <w:suppressAutoHyphens w:val="0"/>
        <w:autoSpaceDE w:val="0"/>
        <w:autoSpaceDN w:val="0"/>
        <w:spacing w:before="7" w:line="360" w:lineRule="auto"/>
        <w:ind w:right="110" w:hanging="360"/>
        <w:jc w:val="both"/>
        <w:rPr>
          <w:rFonts w:ascii="Verdana" w:eastAsia="Times New Roman" w:hAnsi="Verdana"/>
          <w:sz w:val="20"/>
          <w:szCs w:val="20"/>
        </w:rPr>
      </w:pPr>
      <w:r w:rsidRPr="00D26325">
        <w:rPr>
          <w:rFonts w:ascii="Verdana" w:eastAsia="Times New Roman" w:hAnsi="Verdana"/>
          <w:spacing w:val="-3"/>
          <w:sz w:val="20"/>
          <w:szCs w:val="20"/>
        </w:rPr>
        <w:t xml:space="preserve">Την </w:t>
      </w:r>
      <w:r w:rsidRPr="00D26325">
        <w:rPr>
          <w:rFonts w:ascii="Verdana" w:eastAsia="Times New Roman" w:hAnsi="Verdana"/>
          <w:sz w:val="20"/>
          <w:szCs w:val="20"/>
        </w:rPr>
        <w:t xml:space="preserve">υπ΄ αριθμ. </w:t>
      </w:r>
      <w:r w:rsidR="00A25DAB" w:rsidRPr="00D26325">
        <w:rPr>
          <w:rFonts w:ascii="Verdana" w:eastAsia="Times New Roman" w:hAnsi="Verdana"/>
          <w:sz w:val="20"/>
          <w:szCs w:val="20"/>
        </w:rPr>
        <w:t>138/2020</w:t>
      </w:r>
      <w:r w:rsidRPr="00D26325">
        <w:rPr>
          <w:rFonts w:ascii="Verdana" w:eastAsia="Times New Roman" w:hAnsi="Verdana"/>
          <w:sz w:val="20"/>
          <w:szCs w:val="20"/>
        </w:rPr>
        <w:t xml:space="preserve"> Απόφαση της Οικονομικής Επιτροπής</w:t>
      </w:r>
      <w:r w:rsidRPr="00D26325">
        <w:rPr>
          <w:rFonts w:ascii="Verdana" w:eastAsia="Times New Roman" w:hAnsi="Verdana"/>
          <w:spacing w:val="-3"/>
          <w:sz w:val="20"/>
          <w:szCs w:val="20"/>
        </w:rPr>
        <w:t xml:space="preserve">, </w:t>
      </w:r>
      <w:r w:rsidRPr="00D26325">
        <w:rPr>
          <w:rFonts w:ascii="Verdana" w:eastAsia="Times New Roman" w:hAnsi="Verdana"/>
          <w:sz w:val="20"/>
          <w:szCs w:val="20"/>
        </w:rPr>
        <w:t>που αφορά την έγκριση των όρων διακήρυξης για τη διενέργεια φανερής, προφορικής, πλειοδοτικής δημοπρασίας, για τη συλλογή και διάθεση των ΟΤΚΖ, που βρίσκονται εντός των διοικητικών ορίων του Δήμου</w:t>
      </w:r>
      <w:r w:rsidRPr="00D26325">
        <w:rPr>
          <w:rFonts w:ascii="Verdana" w:eastAsia="Times New Roman" w:hAnsi="Verdana"/>
          <w:spacing w:val="-23"/>
          <w:sz w:val="20"/>
          <w:szCs w:val="20"/>
        </w:rPr>
        <w:t xml:space="preserve"> </w:t>
      </w:r>
      <w:r w:rsidRPr="00D26325">
        <w:rPr>
          <w:rFonts w:ascii="Verdana" w:eastAsia="Times New Roman" w:hAnsi="Verdana"/>
          <w:sz w:val="20"/>
          <w:szCs w:val="20"/>
        </w:rPr>
        <w:t xml:space="preserve">Λυκόβρυσης </w:t>
      </w:r>
      <w:r w:rsidR="00D26325" w:rsidRPr="00D26325">
        <w:rPr>
          <w:rFonts w:ascii="Verdana" w:eastAsia="Times New Roman" w:hAnsi="Verdana"/>
          <w:sz w:val="20"/>
          <w:szCs w:val="20"/>
        </w:rPr>
        <w:t>–</w:t>
      </w:r>
      <w:r w:rsidRPr="00D26325">
        <w:rPr>
          <w:rFonts w:ascii="Verdana" w:eastAsia="Times New Roman" w:hAnsi="Verdana"/>
          <w:sz w:val="20"/>
          <w:szCs w:val="20"/>
        </w:rPr>
        <w:t xml:space="preserve"> Πεύκης</w:t>
      </w:r>
      <w:r w:rsidR="00D26325" w:rsidRPr="00D26325">
        <w:rPr>
          <w:rFonts w:ascii="Verdana" w:eastAsia="Times New Roman" w:hAnsi="Verdana"/>
          <w:sz w:val="20"/>
          <w:szCs w:val="20"/>
        </w:rPr>
        <w:t xml:space="preserve">     </w:t>
      </w:r>
      <w:bookmarkStart w:id="3" w:name="_Hlk60298829"/>
    </w:p>
    <w:p w14:paraId="0F18D652" w14:textId="77777777" w:rsidR="00B241EA" w:rsidRPr="00B241EA" w:rsidRDefault="00B241EA" w:rsidP="00B241EA">
      <w:pPr>
        <w:spacing w:before="90"/>
        <w:ind w:left="156" w:right="147"/>
        <w:jc w:val="center"/>
        <w:outlineLvl w:val="0"/>
        <w:rPr>
          <w:rFonts w:ascii="Verdana" w:eastAsia="Times New Roman" w:hAnsi="Verdana"/>
          <w:b/>
          <w:bCs/>
          <w:sz w:val="20"/>
          <w:szCs w:val="20"/>
        </w:rPr>
      </w:pPr>
      <w:r w:rsidRPr="00B241EA">
        <w:rPr>
          <w:rFonts w:ascii="Verdana" w:eastAsia="Times New Roman" w:hAnsi="Verdana"/>
          <w:b/>
          <w:bCs/>
          <w:sz w:val="20"/>
          <w:szCs w:val="20"/>
        </w:rPr>
        <w:t>ΠΡΟΚΗΡΥΣΣΕΙ</w:t>
      </w:r>
    </w:p>
    <w:p w14:paraId="46E2D3C4" w14:textId="77777777" w:rsidR="00B241EA" w:rsidRPr="00B241EA" w:rsidRDefault="00B241EA" w:rsidP="00B241EA">
      <w:pPr>
        <w:spacing w:before="138" w:line="360" w:lineRule="auto"/>
        <w:ind w:left="115" w:right="104"/>
        <w:jc w:val="both"/>
        <w:rPr>
          <w:rFonts w:ascii="Verdana" w:eastAsia="Times New Roman" w:hAnsi="Verdana"/>
          <w:sz w:val="20"/>
          <w:szCs w:val="20"/>
        </w:rPr>
      </w:pPr>
      <w:r w:rsidRPr="00B241EA">
        <w:rPr>
          <w:rFonts w:ascii="Verdana" w:eastAsia="Times New Roman" w:hAnsi="Verdana"/>
          <w:sz w:val="20"/>
          <w:szCs w:val="20"/>
        </w:rPr>
        <w:t>Πλειοδοτική, φανερή και προφορική δηµοπρασία για τη συλλογή και διάθεση των εγκαταλελειµµένων οχημάτων, σύμφωνα µε το Π.∆.116/2004, τα οποία βρίσκονται εντός των διοικητικών ορίων του Δήμου, µε στόχο την τελική παράδοσή τους σε εγκεκριμένο σύστημα εναλλακτικής διαχείρισης ΟΤΚΖ (Ε.∆.Ο.Ε., σύμφωνα µε την Υπουργική Απόφαση ΑΡ. ΟΙΚ. 105136, Φ.Ε.Κ. 907 Β΄/2004).</w:t>
      </w:r>
    </w:p>
    <w:bookmarkEnd w:id="0"/>
    <w:p w14:paraId="06E2E717" w14:textId="77777777" w:rsidR="00B241EA" w:rsidRPr="00B241EA" w:rsidRDefault="00B241EA" w:rsidP="00B241EA">
      <w:pPr>
        <w:spacing w:before="230" w:line="360" w:lineRule="auto"/>
        <w:ind w:left="4059" w:right="4046"/>
        <w:jc w:val="center"/>
        <w:outlineLvl w:val="0"/>
        <w:rPr>
          <w:rFonts w:ascii="Verdana" w:eastAsia="Times New Roman" w:hAnsi="Verdana"/>
          <w:b/>
          <w:bCs/>
          <w:sz w:val="20"/>
          <w:szCs w:val="20"/>
        </w:rPr>
      </w:pPr>
      <w:r w:rsidRPr="00B241EA">
        <w:rPr>
          <w:rFonts w:ascii="Verdana" w:eastAsia="Times New Roman" w:hAnsi="Verdana"/>
          <w:b/>
          <w:bCs/>
          <w:sz w:val="20"/>
          <w:szCs w:val="20"/>
          <w:u w:val="single"/>
        </w:rPr>
        <w:t>ΓΕΝΙΚΟΙ ΟΡΟΙ</w:t>
      </w:r>
      <w:r w:rsidRPr="00B241EA">
        <w:rPr>
          <w:rFonts w:ascii="Verdana" w:eastAsia="Times New Roman" w:hAnsi="Verdana"/>
          <w:b/>
          <w:bCs/>
          <w:sz w:val="20"/>
          <w:szCs w:val="20"/>
        </w:rPr>
        <w:t xml:space="preserve"> ΑΡΘΡΟ 1</w:t>
      </w:r>
    </w:p>
    <w:p w14:paraId="49C80B83" w14:textId="77777777" w:rsidR="00B241EA" w:rsidRPr="00B241EA" w:rsidRDefault="00B241EA" w:rsidP="00B241EA">
      <w:pPr>
        <w:ind w:left="3612"/>
        <w:jc w:val="both"/>
        <w:rPr>
          <w:rFonts w:ascii="Verdana" w:eastAsia="Times New Roman" w:hAnsi="Verdana"/>
          <w:b/>
          <w:sz w:val="20"/>
          <w:szCs w:val="20"/>
        </w:rPr>
      </w:pPr>
      <w:r w:rsidRPr="00B241EA">
        <w:rPr>
          <w:rFonts w:ascii="Verdana" w:eastAsia="Times New Roman" w:hAnsi="Verdana"/>
          <w:b/>
          <w:sz w:val="20"/>
          <w:szCs w:val="20"/>
        </w:rPr>
        <w:t>Αντικείμενο Δημοπρασίας</w:t>
      </w:r>
    </w:p>
    <w:p w14:paraId="1A6E763C" w14:textId="77777777" w:rsidR="00B241EA" w:rsidRPr="00B241EA" w:rsidRDefault="00B241EA" w:rsidP="00B241EA">
      <w:pPr>
        <w:spacing w:before="139" w:line="360" w:lineRule="auto"/>
        <w:ind w:left="115" w:right="114"/>
        <w:jc w:val="both"/>
        <w:rPr>
          <w:rFonts w:ascii="Verdana" w:eastAsia="Times New Roman" w:hAnsi="Verdana"/>
          <w:sz w:val="20"/>
          <w:szCs w:val="20"/>
        </w:rPr>
      </w:pPr>
      <w:r w:rsidRPr="00B241EA">
        <w:rPr>
          <w:rFonts w:ascii="Verdana" w:eastAsia="Times New Roman" w:hAnsi="Verdana"/>
          <w:sz w:val="20"/>
          <w:szCs w:val="20"/>
        </w:rPr>
        <w:t>Η δημοπρασία αφορά στην επιλογή φυσικού ή νομικού προσώπου, το οποίο θα περισυλλέγει για δύο (2) συν ένα (1) χρόνο, με δικά του μέσα (γερανούς), τα οχήματα που έχουν χαρακτηριστεί ως Ο.Τ.Κ.Ζ. στο Δήμο Λυκόβρυσης - Πεύκης και θα τα μεταφέρει στις εγκαταστάσεις του για επεξεργασία ανακύκλωσης.</w:t>
      </w:r>
    </w:p>
    <w:p w14:paraId="1ABAA6E1" w14:textId="496E04DA" w:rsidR="00B241EA" w:rsidRDefault="00B241EA" w:rsidP="00B241EA">
      <w:pPr>
        <w:spacing w:line="360" w:lineRule="auto"/>
        <w:ind w:left="115" w:right="109"/>
        <w:jc w:val="both"/>
        <w:rPr>
          <w:rFonts w:ascii="Verdana" w:eastAsia="Times New Roman" w:hAnsi="Verdana"/>
          <w:sz w:val="20"/>
          <w:szCs w:val="20"/>
        </w:rPr>
      </w:pPr>
      <w:r w:rsidRPr="00B241EA">
        <w:rPr>
          <w:rFonts w:ascii="Verdana" w:eastAsia="Times New Roman" w:hAnsi="Verdana"/>
          <w:sz w:val="20"/>
          <w:szCs w:val="20"/>
        </w:rPr>
        <w:t xml:space="preserve">Η δημοπρασία είναι </w:t>
      </w:r>
      <w:r w:rsidRPr="00B241EA">
        <w:rPr>
          <w:rFonts w:ascii="Verdana" w:eastAsia="Times New Roman" w:hAnsi="Verdana"/>
          <w:b/>
          <w:sz w:val="20"/>
          <w:szCs w:val="20"/>
          <w:u w:val="single"/>
        </w:rPr>
        <w:t>φανερή, πλειοδοτική και προφορική</w:t>
      </w:r>
      <w:r w:rsidRPr="00B241EA">
        <w:rPr>
          <w:rFonts w:ascii="Verdana" w:eastAsia="Times New Roman" w:hAnsi="Verdana"/>
          <w:b/>
          <w:sz w:val="20"/>
          <w:szCs w:val="20"/>
        </w:rPr>
        <w:t xml:space="preserve"> </w:t>
      </w:r>
      <w:r w:rsidRPr="00B241EA">
        <w:rPr>
          <w:rFonts w:ascii="Verdana" w:eastAsia="Times New Roman" w:hAnsi="Verdana"/>
          <w:sz w:val="20"/>
          <w:szCs w:val="20"/>
        </w:rPr>
        <w:t>και θα διεξαχθεί δε σύμφωνα με τις διατάξεις του Π.Δ. 270/1981 (Φ.Ε.Κ. Α’ 77/1981).</w:t>
      </w:r>
    </w:p>
    <w:p w14:paraId="1CBCF3A4" w14:textId="77777777" w:rsidR="00D26325" w:rsidRPr="00B241EA" w:rsidRDefault="00D26325" w:rsidP="00B241EA">
      <w:pPr>
        <w:spacing w:line="360" w:lineRule="auto"/>
        <w:ind w:left="115" w:right="109"/>
        <w:jc w:val="both"/>
        <w:rPr>
          <w:rFonts w:ascii="Verdana" w:eastAsia="Times New Roman" w:hAnsi="Verdana"/>
          <w:sz w:val="20"/>
          <w:szCs w:val="20"/>
        </w:rPr>
      </w:pPr>
    </w:p>
    <w:p w14:paraId="05A0B95E" w14:textId="5AC2F239" w:rsidR="00B241EA" w:rsidRDefault="00B241EA" w:rsidP="00B241EA">
      <w:pPr>
        <w:rPr>
          <w:rFonts w:ascii="Verdana" w:eastAsia="Times New Roman" w:hAnsi="Verdana"/>
          <w:sz w:val="20"/>
          <w:szCs w:val="20"/>
        </w:rPr>
      </w:pPr>
    </w:p>
    <w:p w14:paraId="03D34A34" w14:textId="5BD26A08" w:rsidR="00D26325" w:rsidRDefault="00D26325" w:rsidP="00B241EA">
      <w:pPr>
        <w:rPr>
          <w:rFonts w:ascii="Verdana" w:eastAsia="Times New Roman" w:hAnsi="Verdana"/>
          <w:sz w:val="20"/>
          <w:szCs w:val="20"/>
        </w:rPr>
      </w:pPr>
    </w:p>
    <w:p w14:paraId="323A9723" w14:textId="0CC4F894" w:rsidR="00D26325" w:rsidRDefault="00D26325" w:rsidP="00B241EA">
      <w:pPr>
        <w:rPr>
          <w:rFonts w:ascii="Verdana" w:eastAsia="Times New Roman" w:hAnsi="Verdana"/>
          <w:sz w:val="20"/>
          <w:szCs w:val="20"/>
        </w:rPr>
      </w:pPr>
    </w:p>
    <w:p w14:paraId="7B80F797" w14:textId="1DA7540B" w:rsidR="00D26325" w:rsidRDefault="00D26325" w:rsidP="00B241EA">
      <w:pPr>
        <w:rPr>
          <w:rFonts w:ascii="Verdana" w:eastAsia="Times New Roman" w:hAnsi="Verdana"/>
          <w:sz w:val="20"/>
          <w:szCs w:val="20"/>
        </w:rPr>
      </w:pPr>
    </w:p>
    <w:p w14:paraId="374FEAF6" w14:textId="0FF5A55A" w:rsidR="00D26325" w:rsidRDefault="00D26325" w:rsidP="00B241EA">
      <w:pPr>
        <w:rPr>
          <w:rFonts w:ascii="Verdana" w:eastAsia="Times New Roman" w:hAnsi="Verdana"/>
          <w:sz w:val="20"/>
          <w:szCs w:val="20"/>
        </w:rPr>
      </w:pPr>
    </w:p>
    <w:p w14:paraId="5DD53A32" w14:textId="58267B76" w:rsidR="00D26325" w:rsidRDefault="00D26325" w:rsidP="00B241EA">
      <w:pPr>
        <w:rPr>
          <w:rFonts w:ascii="Verdana" w:eastAsia="Times New Roman" w:hAnsi="Verdana"/>
          <w:sz w:val="20"/>
          <w:szCs w:val="20"/>
        </w:rPr>
      </w:pPr>
    </w:p>
    <w:p w14:paraId="575B3BE7" w14:textId="77777777" w:rsidR="00D26325" w:rsidRPr="00B241EA" w:rsidRDefault="00D26325" w:rsidP="00B241EA">
      <w:pPr>
        <w:rPr>
          <w:rFonts w:ascii="Verdana" w:eastAsia="Times New Roman" w:hAnsi="Verdana"/>
          <w:sz w:val="20"/>
          <w:szCs w:val="20"/>
        </w:rPr>
      </w:pPr>
    </w:p>
    <w:p w14:paraId="01F40466" w14:textId="77777777" w:rsidR="00B241EA" w:rsidRPr="00B241EA" w:rsidRDefault="00B241EA" w:rsidP="00B241EA">
      <w:pPr>
        <w:ind w:left="156" w:right="145"/>
        <w:jc w:val="center"/>
        <w:outlineLvl w:val="0"/>
        <w:rPr>
          <w:rFonts w:ascii="Verdana" w:eastAsia="Times New Roman" w:hAnsi="Verdana"/>
          <w:b/>
          <w:bCs/>
          <w:sz w:val="20"/>
          <w:szCs w:val="20"/>
        </w:rPr>
      </w:pPr>
      <w:r w:rsidRPr="00B241EA">
        <w:rPr>
          <w:rFonts w:ascii="Verdana" w:eastAsia="Times New Roman" w:hAnsi="Verdana"/>
          <w:b/>
          <w:bCs/>
          <w:sz w:val="20"/>
          <w:szCs w:val="20"/>
        </w:rPr>
        <w:t>ΑΡΘΡΟ 2</w:t>
      </w:r>
    </w:p>
    <w:p w14:paraId="095967D8" w14:textId="77777777" w:rsidR="00B241EA" w:rsidRPr="00B241EA" w:rsidRDefault="00B241EA" w:rsidP="00B241EA">
      <w:pPr>
        <w:spacing w:before="138"/>
        <w:ind w:left="2533"/>
        <w:jc w:val="both"/>
        <w:rPr>
          <w:rFonts w:ascii="Verdana" w:eastAsia="Times New Roman" w:hAnsi="Verdana"/>
          <w:b/>
          <w:sz w:val="20"/>
          <w:szCs w:val="20"/>
        </w:rPr>
      </w:pPr>
      <w:r w:rsidRPr="00B241EA">
        <w:rPr>
          <w:rFonts w:ascii="Verdana" w:eastAsia="Times New Roman" w:hAnsi="Verdana"/>
          <w:b/>
          <w:sz w:val="20"/>
          <w:szCs w:val="20"/>
        </w:rPr>
        <w:lastRenderedPageBreak/>
        <w:t>Τόπος και χρόνος διεξαγωγής της δημοπρασίας</w:t>
      </w:r>
    </w:p>
    <w:p w14:paraId="45F17215" w14:textId="77777777" w:rsidR="00B241EA" w:rsidRPr="00B241EA" w:rsidRDefault="00B241EA" w:rsidP="00B241EA">
      <w:pPr>
        <w:spacing w:before="138" w:line="360" w:lineRule="auto"/>
        <w:ind w:left="115" w:right="115"/>
        <w:jc w:val="both"/>
        <w:rPr>
          <w:rFonts w:ascii="Verdana" w:eastAsia="Times New Roman" w:hAnsi="Verdana"/>
          <w:sz w:val="20"/>
          <w:szCs w:val="20"/>
        </w:rPr>
      </w:pPr>
      <w:r w:rsidRPr="00B241EA">
        <w:rPr>
          <w:rFonts w:ascii="Verdana" w:eastAsia="Times New Roman" w:hAnsi="Verdana"/>
          <w:sz w:val="20"/>
          <w:szCs w:val="20"/>
        </w:rPr>
        <w:t xml:space="preserve">Η δημοπρασία θα γίνει την </w:t>
      </w:r>
      <w:r w:rsidRPr="00B241EA">
        <w:rPr>
          <w:rFonts w:ascii="Verdana" w:eastAsia="Times New Roman" w:hAnsi="Verdana"/>
          <w:sz w:val="20"/>
          <w:szCs w:val="20"/>
          <w:highlight w:val="yellow"/>
        </w:rPr>
        <w:t>………………….</w:t>
      </w:r>
      <w:r w:rsidRPr="00B241EA">
        <w:rPr>
          <w:rFonts w:ascii="Verdana" w:eastAsia="Times New Roman" w:hAnsi="Verdana"/>
          <w:sz w:val="20"/>
          <w:szCs w:val="20"/>
        </w:rPr>
        <w:t xml:space="preserve">  και ώρα 10:00π.μ., στο Δημαρχείο Λυκόβρυσης - Πεύκης (Αίθουσα Δημοτικού Συμβουλίου), από την Επιτροπή Δημοπρασιών.</w:t>
      </w:r>
    </w:p>
    <w:p w14:paraId="5AB26B55" w14:textId="77777777" w:rsidR="00B241EA" w:rsidRPr="00B241EA" w:rsidRDefault="00B241EA" w:rsidP="00B241EA">
      <w:pPr>
        <w:spacing w:line="360" w:lineRule="auto"/>
        <w:ind w:left="115" w:right="109"/>
        <w:jc w:val="both"/>
        <w:rPr>
          <w:rFonts w:ascii="Verdana" w:eastAsia="Times New Roman" w:hAnsi="Verdana"/>
          <w:sz w:val="20"/>
          <w:szCs w:val="20"/>
        </w:rPr>
      </w:pPr>
      <w:r w:rsidRPr="00B241EA">
        <w:rPr>
          <w:rFonts w:ascii="Verdana" w:eastAsia="Times New Roman" w:hAnsi="Verdana"/>
          <w:sz w:val="20"/>
          <w:szCs w:val="20"/>
        </w:rPr>
        <w:t>Η περίληψη της διακήρυξης θα δημοσιευθεί στην εξώθυρα του Δημοτικού καταστήματος, στην επίσημη ιστοσελίδα του Δήμου Λυκόβρυσης - Πεύκης (www.likovrisipefki.gr) και στα δύο ΚΕΠ που βρίσκονται εντός των διοικητικών ορίων του</w:t>
      </w:r>
      <w:r w:rsidRPr="00B241EA">
        <w:rPr>
          <w:rFonts w:ascii="Verdana" w:eastAsia="Times New Roman" w:hAnsi="Verdana"/>
          <w:spacing w:val="-15"/>
          <w:sz w:val="20"/>
          <w:szCs w:val="20"/>
        </w:rPr>
        <w:t xml:space="preserve"> </w:t>
      </w:r>
      <w:r w:rsidRPr="00B241EA">
        <w:rPr>
          <w:rFonts w:ascii="Verdana" w:eastAsia="Times New Roman" w:hAnsi="Verdana"/>
          <w:sz w:val="20"/>
          <w:szCs w:val="20"/>
        </w:rPr>
        <w:t>Δήμου.</w:t>
      </w:r>
    </w:p>
    <w:p w14:paraId="09CC7306" w14:textId="77777777" w:rsidR="00B241EA" w:rsidRPr="00B241EA" w:rsidRDefault="00B241EA" w:rsidP="00B241EA">
      <w:pPr>
        <w:spacing w:line="360" w:lineRule="auto"/>
        <w:ind w:left="115" w:right="118"/>
        <w:jc w:val="both"/>
        <w:rPr>
          <w:rFonts w:ascii="Verdana" w:eastAsia="Times New Roman" w:hAnsi="Verdana"/>
          <w:sz w:val="20"/>
          <w:szCs w:val="20"/>
        </w:rPr>
      </w:pPr>
      <w:r w:rsidRPr="00B241EA">
        <w:rPr>
          <w:rFonts w:ascii="Verdana" w:eastAsia="Times New Roman" w:hAnsi="Verdana"/>
          <w:sz w:val="20"/>
          <w:szCs w:val="20"/>
        </w:rPr>
        <w:t>Εάν η δημοπρασία δεν φέρει αποτέλεσμα, επαναλαμβάνεται σύμφωνα με τα αναφερόμενα στο άρθρο 16 της παρούσας. Αν και η δεύτερη δημοπρασία δεν φέρει αποτέλεσμα τότε δύναται να ανατεθεί με απευθείας συμφωνία, της οποίας τους όρους καθορίζει το Δημοτικό Συμβούλιο.</w:t>
      </w:r>
    </w:p>
    <w:p w14:paraId="03656A2D" w14:textId="77777777" w:rsidR="00B241EA" w:rsidRPr="00B241EA" w:rsidRDefault="00B241EA" w:rsidP="00B241EA">
      <w:pPr>
        <w:rPr>
          <w:rFonts w:ascii="Verdana" w:eastAsia="Times New Roman" w:hAnsi="Verdana"/>
          <w:sz w:val="20"/>
          <w:szCs w:val="20"/>
        </w:rPr>
      </w:pPr>
    </w:p>
    <w:p w14:paraId="64A6EE47" w14:textId="77777777" w:rsidR="00B241EA" w:rsidRPr="00B241EA" w:rsidRDefault="00B241EA" w:rsidP="00B241EA">
      <w:pPr>
        <w:ind w:left="156" w:right="145"/>
        <w:jc w:val="center"/>
        <w:outlineLvl w:val="0"/>
        <w:rPr>
          <w:rFonts w:ascii="Verdana" w:eastAsia="Times New Roman" w:hAnsi="Verdana"/>
          <w:b/>
          <w:bCs/>
          <w:sz w:val="20"/>
          <w:szCs w:val="20"/>
        </w:rPr>
      </w:pPr>
      <w:r w:rsidRPr="00B241EA">
        <w:rPr>
          <w:rFonts w:ascii="Verdana" w:eastAsia="Times New Roman" w:hAnsi="Verdana"/>
          <w:b/>
          <w:bCs/>
          <w:sz w:val="20"/>
          <w:szCs w:val="20"/>
        </w:rPr>
        <w:t>ΑΡΘΡΟ 3</w:t>
      </w:r>
    </w:p>
    <w:p w14:paraId="731000E4" w14:textId="77777777" w:rsidR="00B241EA" w:rsidRPr="00B241EA" w:rsidRDefault="00B241EA" w:rsidP="00B241EA">
      <w:pPr>
        <w:spacing w:before="138"/>
        <w:ind w:left="156" w:right="148"/>
        <w:jc w:val="center"/>
        <w:rPr>
          <w:rFonts w:ascii="Verdana" w:eastAsia="Times New Roman" w:hAnsi="Verdana"/>
          <w:b/>
          <w:sz w:val="20"/>
          <w:szCs w:val="20"/>
        </w:rPr>
      </w:pPr>
      <w:r w:rsidRPr="00B241EA">
        <w:rPr>
          <w:rFonts w:ascii="Verdana" w:eastAsia="Times New Roman" w:hAnsi="Verdana"/>
          <w:b/>
          <w:sz w:val="20"/>
          <w:szCs w:val="20"/>
        </w:rPr>
        <w:t>Ελάχιστο όριο πρώτης προσφοράς</w:t>
      </w:r>
    </w:p>
    <w:p w14:paraId="47FF28A2" w14:textId="77777777" w:rsidR="00B241EA" w:rsidRPr="00B241EA" w:rsidRDefault="00B241EA" w:rsidP="00B241EA">
      <w:pPr>
        <w:spacing w:before="138"/>
        <w:ind w:left="115"/>
        <w:jc w:val="both"/>
        <w:rPr>
          <w:rFonts w:ascii="Verdana" w:eastAsia="Times New Roman" w:hAnsi="Verdana"/>
          <w:sz w:val="20"/>
          <w:szCs w:val="20"/>
        </w:rPr>
      </w:pPr>
      <w:r w:rsidRPr="00B241EA">
        <w:rPr>
          <w:rFonts w:ascii="Verdana" w:eastAsia="Times New Roman" w:hAnsi="Verdana"/>
          <w:sz w:val="20"/>
          <w:szCs w:val="20"/>
        </w:rPr>
        <w:t>Ελάχιστο όριο πρώτης προσφοράς ορίζεται:</w:t>
      </w:r>
    </w:p>
    <w:p w14:paraId="22C6A7CB" w14:textId="77777777" w:rsidR="00B241EA" w:rsidRPr="00B241EA" w:rsidRDefault="00B241EA" w:rsidP="00B241EA">
      <w:pPr>
        <w:spacing w:before="138"/>
        <w:ind w:left="115"/>
        <w:jc w:val="both"/>
        <w:rPr>
          <w:rFonts w:ascii="Verdana" w:eastAsia="Times New Roman" w:hAnsi="Verdana"/>
          <w:sz w:val="20"/>
          <w:szCs w:val="20"/>
        </w:rPr>
      </w:pPr>
      <w:r w:rsidRPr="00B241EA">
        <w:rPr>
          <w:rFonts w:ascii="Verdana" w:eastAsia="Times New Roman" w:hAnsi="Verdana"/>
          <w:sz w:val="20"/>
          <w:szCs w:val="20"/>
        </w:rPr>
        <w:t>α) για επιβατηγά αυτοκίνητα Ι.Χ το ποσό των 120,00 € ανά όχημα,</w:t>
      </w:r>
    </w:p>
    <w:p w14:paraId="741BB628" w14:textId="77777777" w:rsidR="00B241EA" w:rsidRPr="00B241EA" w:rsidRDefault="00B241EA" w:rsidP="00B241EA">
      <w:pPr>
        <w:spacing w:before="74" w:line="360" w:lineRule="auto"/>
        <w:ind w:left="115" w:right="2932"/>
        <w:rPr>
          <w:rFonts w:ascii="Verdana" w:eastAsia="Times New Roman" w:hAnsi="Verdana"/>
          <w:sz w:val="20"/>
          <w:szCs w:val="20"/>
        </w:rPr>
      </w:pPr>
      <w:r w:rsidRPr="00B241EA">
        <w:rPr>
          <w:rFonts w:ascii="Verdana" w:eastAsia="Times New Roman" w:hAnsi="Verdana"/>
          <w:sz w:val="20"/>
          <w:szCs w:val="20"/>
        </w:rPr>
        <w:t>β) για οχήματα μέχρι 3,5 τόνων το ποσό των 250,00 € ανά όχημα και γ) για τα δίκυκλα οχήματα το ποσό των 25,00 € ανά όχημα</w:t>
      </w:r>
    </w:p>
    <w:p w14:paraId="66280C9F" w14:textId="77777777" w:rsidR="00B241EA" w:rsidRPr="00B241EA" w:rsidRDefault="00B241EA" w:rsidP="00B241EA">
      <w:pPr>
        <w:spacing w:line="360" w:lineRule="auto"/>
        <w:ind w:left="115"/>
        <w:rPr>
          <w:rFonts w:ascii="Verdana" w:eastAsia="Times New Roman" w:hAnsi="Verdana"/>
          <w:sz w:val="20"/>
          <w:szCs w:val="20"/>
        </w:rPr>
      </w:pPr>
      <w:r w:rsidRPr="00B241EA">
        <w:rPr>
          <w:rFonts w:ascii="Verdana" w:eastAsia="Times New Roman" w:hAnsi="Verdana"/>
          <w:sz w:val="20"/>
          <w:szCs w:val="20"/>
        </w:rPr>
        <w:t>Προσφορές μικρότερες του παραπάνω ποσού για κάθε κατηγορία δεν θα γίνουν αποδεκτές από την Επιτροπή Διενέργειας της Δημοπρασίας.</w:t>
      </w:r>
    </w:p>
    <w:p w14:paraId="297925C7" w14:textId="77777777" w:rsidR="00B241EA" w:rsidRPr="00B241EA" w:rsidRDefault="00B241EA" w:rsidP="00B241EA">
      <w:pPr>
        <w:spacing w:line="360" w:lineRule="auto"/>
        <w:ind w:left="115"/>
        <w:outlineLvl w:val="0"/>
        <w:rPr>
          <w:rFonts w:ascii="Verdana" w:eastAsia="Times New Roman" w:hAnsi="Verdana"/>
          <w:b/>
          <w:bCs/>
          <w:sz w:val="20"/>
          <w:szCs w:val="20"/>
        </w:rPr>
      </w:pPr>
      <w:r w:rsidRPr="00B241EA">
        <w:rPr>
          <w:rFonts w:ascii="Verdana" w:eastAsia="Times New Roman" w:hAnsi="Verdana"/>
          <w:b/>
          <w:bCs/>
          <w:sz w:val="20"/>
          <w:szCs w:val="20"/>
        </w:rPr>
        <w:t>Η έκαστην πλειοδοτούσα προσφορά θα πρέπει να διαφέρει από την προηγούμενη κατά τουλάχιστον ένα ευρώ (1€), σε κάθε κατηγορία.</w:t>
      </w:r>
    </w:p>
    <w:p w14:paraId="27AAF9FE" w14:textId="77777777" w:rsidR="00B241EA" w:rsidRPr="00B241EA" w:rsidRDefault="00B241EA" w:rsidP="00B241EA">
      <w:pPr>
        <w:rPr>
          <w:rFonts w:ascii="Verdana" w:eastAsia="Times New Roman" w:hAnsi="Verdana"/>
          <w:b/>
          <w:sz w:val="20"/>
          <w:szCs w:val="20"/>
        </w:rPr>
      </w:pPr>
    </w:p>
    <w:p w14:paraId="65454FAD" w14:textId="77777777" w:rsidR="00B241EA" w:rsidRPr="00B241EA" w:rsidRDefault="00B241EA" w:rsidP="00B241EA">
      <w:pPr>
        <w:ind w:left="156" w:right="145"/>
        <w:jc w:val="center"/>
        <w:rPr>
          <w:rFonts w:ascii="Verdana" w:eastAsia="Times New Roman" w:hAnsi="Verdana"/>
          <w:b/>
          <w:sz w:val="20"/>
          <w:szCs w:val="20"/>
        </w:rPr>
      </w:pPr>
      <w:r w:rsidRPr="00B241EA">
        <w:rPr>
          <w:rFonts w:ascii="Verdana" w:eastAsia="Times New Roman" w:hAnsi="Verdana"/>
          <w:b/>
          <w:sz w:val="20"/>
          <w:szCs w:val="20"/>
        </w:rPr>
        <w:t>ΑΡΘΡΟ 4</w:t>
      </w:r>
    </w:p>
    <w:p w14:paraId="2F0E87D9" w14:textId="22BBA72E" w:rsidR="00B241EA" w:rsidRPr="00B241EA" w:rsidRDefault="00B241EA" w:rsidP="00164FE7">
      <w:pPr>
        <w:spacing w:before="138" w:line="360" w:lineRule="auto"/>
        <w:ind w:left="4242" w:right="3623" w:hanging="458"/>
        <w:jc w:val="both"/>
        <w:rPr>
          <w:rFonts w:ascii="Verdana" w:eastAsia="Times New Roman" w:hAnsi="Verdana"/>
          <w:b/>
          <w:sz w:val="20"/>
          <w:szCs w:val="20"/>
        </w:rPr>
      </w:pPr>
      <w:r w:rsidRPr="00B241EA">
        <w:rPr>
          <w:rFonts w:ascii="Verdana" w:eastAsia="Times New Roman" w:hAnsi="Verdana"/>
          <w:b/>
          <w:sz w:val="20"/>
          <w:szCs w:val="20"/>
        </w:rPr>
        <w:t>Όροι</w:t>
      </w:r>
      <w:r w:rsidR="00164FE7">
        <w:rPr>
          <w:rFonts w:ascii="Verdana" w:eastAsia="Times New Roman" w:hAnsi="Verdana"/>
          <w:b/>
          <w:sz w:val="20"/>
          <w:szCs w:val="20"/>
        </w:rPr>
        <w:t xml:space="preserve"> κ</w:t>
      </w:r>
      <w:r w:rsidRPr="00B241EA">
        <w:rPr>
          <w:rFonts w:ascii="Verdana" w:eastAsia="Times New Roman" w:hAnsi="Verdana"/>
          <w:b/>
          <w:spacing w:val="-3"/>
          <w:sz w:val="20"/>
          <w:szCs w:val="20"/>
        </w:rPr>
        <w:t>αι</w:t>
      </w:r>
      <w:r w:rsidRPr="00B241EA">
        <w:rPr>
          <w:rFonts w:ascii="Verdana" w:eastAsia="Times New Roman" w:hAnsi="Verdana"/>
          <w:b/>
          <w:spacing w:val="-18"/>
          <w:sz w:val="20"/>
          <w:szCs w:val="20"/>
        </w:rPr>
        <w:t xml:space="preserve"> </w:t>
      </w:r>
      <w:r w:rsidRPr="00B241EA">
        <w:rPr>
          <w:rFonts w:ascii="Verdana" w:eastAsia="Times New Roman" w:hAnsi="Verdana"/>
          <w:b/>
          <w:sz w:val="20"/>
          <w:szCs w:val="20"/>
        </w:rPr>
        <w:t>Υποχρεώσεις Ο πλειοδότης</w:t>
      </w:r>
    </w:p>
    <w:p w14:paraId="5B7E6E2A" w14:textId="77777777" w:rsidR="00B241EA" w:rsidRPr="00B241EA" w:rsidRDefault="00B241EA" w:rsidP="003F4B1E">
      <w:pPr>
        <w:numPr>
          <w:ilvl w:val="0"/>
          <w:numId w:val="10"/>
        </w:numPr>
        <w:tabs>
          <w:tab w:val="left" w:pos="432"/>
        </w:tabs>
        <w:suppressAutoHyphens w:val="0"/>
        <w:autoSpaceDE w:val="0"/>
        <w:autoSpaceDN w:val="0"/>
        <w:spacing w:line="360" w:lineRule="auto"/>
        <w:ind w:left="115" w:right="118"/>
        <w:jc w:val="both"/>
        <w:rPr>
          <w:rFonts w:ascii="Verdana" w:eastAsia="Times New Roman" w:hAnsi="Verdana"/>
          <w:sz w:val="20"/>
          <w:szCs w:val="20"/>
        </w:rPr>
      </w:pPr>
      <w:r w:rsidRPr="00B241EA">
        <w:rPr>
          <w:rFonts w:ascii="Verdana" w:eastAsia="Times New Roman" w:hAnsi="Verdana"/>
          <w:sz w:val="20"/>
          <w:szCs w:val="20"/>
        </w:rPr>
        <w:t>Ο πλειοδότης υποχρεούται να τηρεί τις διατάξεις του Π.Δ. 116/2004, τις αποφάσεις της Δημοτικής Αρχής, ή διατάξεις άλλων αρχών, όντας αποκλειστικά υπεύθυνος για τη τήρηση όλων των νόμιμων</w:t>
      </w:r>
      <w:r w:rsidRPr="00B241EA">
        <w:rPr>
          <w:rFonts w:ascii="Verdana" w:eastAsia="Times New Roman" w:hAnsi="Verdana"/>
          <w:spacing w:val="-1"/>
          <w:sz w:val="20"/>
          <w:szCs w:val="20"/>
        </w:rPr>
        <w:t xml:space="preserve"> </w:t>
      </w:r>
      <w:r w:rsidRPr="00B241EA">
        <w:rPr>
          <w:rFonts w:ascii="Verdana" w:eastAsia="Times New Roman" w:hAnsi="Verdana"/>
          <w:sz w:val="20"/>
          <w:szCs w:val="20"/>
        </w:rPr>
        <w:t>διαδικασιών.</w:t>
      </w:r>
    </w:p>
    <w:p w14:paraId="1C553566" w14:textId="77777777" w:rsidR="00B241EA" w:rsidRPr="00B241EA" w:rsidRDefault="00B241EA" w:rsidP="003F4B1E">
      <w:pPr>
        <w:numPr>
          <w:ilvl w:val="0"/>
          <w:numId w:val="10"/>
        </w:numPr>
        <w:tabs>
          <w:tab w:val="left" w:pos="368"/>
        </w:tabs>
        <w:suppressAutoHyphens w:val="0"/>
        <w:autoSpaceDE w:val="0"/>
        <w:autoSpaceDN w:val="0"/>
        <w:spacing w:line="360" w:lineRule="auto"/>
        <w:ind w:left="115" w:right="113"/>
        <w:jc w:val="both"/>
        <w:rPr>
          <w:rFonts w:ascii="Verdana" w:eastAsia="Times New Roman" w:hAnsi="Verdana"/>
          <w:sz w:val="20"/>
          <w:szCs w:val="20"/>
        </w:rPr>
      </w:pPr>
      <w:r w:rsidRPr="00B241EA">
        <w:rPr>
          <w:rFonts w:ascii="Verdana" w:eastAsia="Times New Roman" w:hAnsi="Verdana"/>
          <w:sz w:val="20"/>
          <w:szCs w:val="20"/>
        </w:rPr>
        <w:t>Είναι υποχρεωμένος να παραλαμβάνει τα εγκαταλελειμμένα οχήματα από το σημείο που θα του υποδείξει ο εκπρόσωπος του Δήμου, μέσα σε πέντε (5) εργάσιμες ημέρες από την έγγραφη ειδοποίησή του και αφού υπογράψει πρακτικό παραλαβής για κάθε ένα όχημα. Ο πλειοδότης δεν έχει δικαίωμα να αρνηθεί να μεταφέρει στις εγκαταστάσεις του οχήματα που υποδεικνύει ο Δήμος ως ΟΤΚΖ ανεξαρτήτως του αριθμού</w:t>
      </w:r>
      <w:r w:rsidRPr="00B241EA">
        <w:rPr>
          <w:rFonts w:ascii="Verdana" w:eastAsia="Times New Roman" w:hAnsi="Verdana"/>
          <w:spacing w:val="-1"/>
          <w:sz w:val="20"/>
          <w:szCs w:val="20"/>
        </w:rPr>
        <w:t xml:space="preserve"> </w:t>
      </w:r>
      <w:r w:rsidRPr="00B241EA">
        <w:rPr>
          <w:rFonts w:ascii="Verdana" w:eastAsia="Times New Roman" w:hAnsi="Verdana"/>
          <w:sz w:val="20"/>
          <w:szCs w:val="20"/>
        </w:rPr>
        <w:t>αυτών.</w:t>
      </w:r>
    </w:p>
    <w:p w14:paraId="0BEE525D" w14:textId="77777777" w:rsidR="00B241EA" w:rsidRPr="00B241EA" w:rsidRDefault="00B241EA" w:rsidP="003F4B1E">
      <w:pPr>
        <w:numPr>
          <w:ilvl w:val="0"/>
          <w:numId w:val="10"/>
        </w:numPr>
        <w:tabs>
          <w:tab w:val="left" w:pos="422"/>
        </w:tabs>
        <w:suppressAutoHyphens w:val="0"/>
        <w:autoSpaceDE w:val="0"/>
        <w:autoSpaceDN w:val="0"/>
        <w:spacing w:line="360" w:lineRule="auto"/>
        <w:ind w:left="115" w:right="114"/>
        <w:jc w:val="both"/>
        <w:rPr>
          <w:rFonts w:ascii="Verdana" w:eastAsia="Times New Roman" w:hAnsi="Verdana"/>
          <w:sz w:val="20"/>
          <w:szCs w:val="20"/>
        </w:rPr>
      </w:pPr>
      <w:r w:rsidRPr="00B241EA">
        <w:rPr>
          <w:rFonts w:ascii="Verdana" w:eastAsia="Times New Roman" w:hAnsi="Verdana"/>
          <w:sz w:val="20"/>
          <w:szCs w:val="20"/>
        </w:rPr>
        <w:t>Η περισυλλογή των εγκαταλελειμμένων οχημάτων προγραμματίζεται σε εβδομαδιαία βάση κατόπιν συνεννόησης και δύναται να ακυρωθεί και από τα δύο μέρη για λόγους ανωτέρας βίας, όπως είναι οι απεργίες, οι θεομηνίες, οι φυσικές καταστροφές, κ.α., υπό την προϋπόθεση ότι υπάρχει έγκαιρη ενημέρωση τουλάχιστον μία ημέρα πριν την προγραμματισμένη περισυλλογή. Η συλλογή, μεταφορά και η φύλαξη των εγκαταλελειμμένων οχημάτων στις εγκαταστάσεις του, διενεργείται με δικά του μέσα (γερανοί) από το σημείο που του υποδεικνύει η αρμόδια Υπηρεσία του Δήμου και με δικές του</w:t>
      </w:r>
      <w:r w:rsidRPr="00B241EA">
        <w:rPr>
          <w:rFonts w:ascii="Verdana" w:eastAsia="Times New Roman" w:hAnsi="Verdana"/>
          <w:spacing w:val="-16"/>
          <w:sz w:val="20"/>
          <w:szCs w:val="20"/>
        </w:rPr>
        <w:t xml:space="preserve"> </w:t>
      </w:r>
      <w:r w:rsidRPr="00B241EA">
        <w:rPr>
          <w:rFonts w:ascii="Verdana" w:eastAsia="Times New Roman" w:hAnsi="Verdana"/>
          <w:sz w:val="20"/>
          <w:szCs w:val="20"/>
        </w:rPr>
        <w:t>δαπάνες.</w:t>
      </w:r>
    </w:p>
    <w:p w14:paraId="50DA7820" w14:textId="77777777" w:rsidR="00B241EA" w:rsidRPr="00B241EA" w:rsidRDefault="00B241EA" w:rsidP="003F4B1E">
      <w:pPr>
        <w:numPr>
          <w:ilvl w:val="0"/>
          <w:numId w:val="10"/>
        </w:numPr>
        <w:tabs>
          <w:tab w:val="left" w:pos="404"/>
        </w:tabs>
        <w:suppressAutoHyphens w:val="0"/>
        <w:autoSpaceDE w:val="0"/>
        <w:autoSpaceDN w:val="0"/>
        <w:spacing w:before="1" w:line="360" w:lineRule="auto"/>
        <w:ind w:left="115" w:right="115"/>
        <w:jc w:val="both"/>
        <w:rPr>
          <w:rFonts w:ascii="Verdana" w:eastAsia="Times New Roman" w:hAnsi="Verdana"/>
          <w:sz w:val="20"/>
          <w:szCs w:val="20"/>
        </w:rPr>
      </w:pPr>
      <w:r w:rsidRPr="00B241EA">
        <w:rPr>
          <w:rFonts w:ascii="Verdana" w:eastAsia="Times New Roman" w:hAnsi="Verdana"/>
          <w:sz w:val="20"/>
          <w:szCs w:val="20"/>
        </w:rPr>
        <w:t>Έχει υποχρέωση να φυλάσσει το όχημα για δέκα (10) ημέρες ώστε αν αναζητηθεί από τον ιδιοκτήτη του κατά τη διάρκεια φύλαξης, να παραδοθεί σε αυτόν αφού προηγουμένως καταβάλλει την δαπάνη απομάκρυνσης και αποθήκευσης που ανέρχεται στο ποσό των 120 € συν ΦΠΑ</w:t>
      </w:r>
      <w:r w:rsidRPr="00B241EA">
        <w:rPr>
          <w:rFonts w:ascii="Verdana" w:eastAsia="Times New Roman" w:hAnsi="Verdana"/>
          <w:spacing w:val="-30"/>
          <w:sz w:val="20"/>
          <w:szCs w:val="20"/>
        </w:rPr>
        <w:t xml:space="preserve"> </w:t>
      </w:r>
      <w:r w:rsidRPr="00B241EA">
        <w:rPr>
          <w:rFonts w:ascii="Verdana" w:eastAsia="Times New Roman" w:hAnsi="Verdana"/>
          <w:sz w:val="20"/>
          <w:szCs w:val="20"/>
        </w:rPr>
        <w:t>.</w:t>
      </w:r>
    </w:p>
    <w:p w14:paraId="683F4242" w14:textId="77777777" w:rsidR="00B241EA" w:rsidRPr="00B241EA" w:rsidRDefault="00B241EA" w:rsidP="003F4B1E">
      <w:pPr>
        <w:numPr>
          <w:ilvl w:val="0"/>
          <w:numId w:val="10"/>
        </w:numPr>
        <w:tabs>
          <w:tab w:val="left" w:pos="374"/>
        </w:tabs>
        <w:suppressAutoHyphens w:val="0"/>
        <w:autoSpaceDE w:val="0"/>
        <w:autoSpaceDN w:val="0"/>
        <w:spacing w:line="360" w:lineRule="auto"/>
        <w:ind w:left="115" w:right="119"/>
        <w:jc w:val="both"/>
        <w:rPr>
          <w:rFonts w:ascii="Verdana" w:eastAsia="Times New Roman" w:hAnsi="Verdana"/>
          <w:sz w:val="20"/>
          <w:szCs w:val="20"/>
        </w:rPr>
      </w:pPr>
      <w:r w:rsidRPr="00B241EA">
        <w:rPr>
          <w:rFonts w:ascii="Verdana" w:eastAsia="Times New Roman" w:hAnsi="Verdana"/>
          <w:spacing w:val="-4"/>
          <w:sz w:val="20"/>
          <w:szCs w:val="20"/>
        </w:rPr>
        <w:t xml:space="preserve">Για </w:t>
      </w:r>
      <w:r w:rsidRPr="00B241EA">
        <w:rPr>
          <w:rFonts w:ascii="Verdana" w:eastAsia="Times New Roman" w:hAnsi="Verdana"/>
          <w:sz w:val="20"/>
          <w:szCs w:val="20"/>
        </w:rPr>
        <w:t xml:space="preserve">τα οχήματα που επιστρέφονται στους ιδιοκτήτες ο πλειοδότης οφείλει να προσκομίζει στην </w:t>
      </w:r>
      <w:r w:rsidRPr="00B241EA">
        <w:rPr>
          <w:rFonts w:ascii="Verdana" w:eastAsia="Times New Roman" w:hAnsi="Verdana"/>
          <w:sz w:val="20"/>
          <w:szCs w:val="20"/>
        </w:rPr>
        <w:lastRenderedPageBreak/>
        <w:t>αρμόδια Υπηρεσία του Δήμου αντίγραφο της δήλωσης παραλαβής οχήματος από τον ιδιοκτήτη. Μετά την παρέλευση του νόμιμου χρονικού διαστήματος τα οχήματα προωθούνται για την διαδικασία της</w:t>
      </w:r>
      <w:r w:rsidRPr="00B241EA">
        <w:rPr>
          <w:rFonts w:ascii="Verdana" w:eastAsia="Times New Roman" w:hAnsi="Verdana"/>
          <w:spacing w:val="-1"/>
          <w:sz w:val="20"/>
          <w:szCs w:val="20"/>
        </w:rPr>
        <w:t xml:space="preserve"> </w:t>
      </w:r>
      <w:r w:rsidRPr="00B241EA">
        <w:rPr>
          <w:rFonts w:ascii="Verdana" w:eastAsia="Times New Roman" w:hAnsi="Verdana"/>
          <w:sz w:val="20"/>
          <w:szCs w:val="20"/>
        </w:rPr>
        <w:t>ανακύκλωσης.</w:t>
      </w:r>
    </w:p>
    <w:p w14:paraId="5DDDC7A0" w14:textId="77777777" w:rsidR="00B241EA" w:rsidRPr="00B241EA" w:rsidRDefault="00B241EA" w:rsidP="003F4B1E">
      <w:pPr>
        <w:numPr>
          <w:ilvl w:val="0"/>
          <w:numId w:val="10"/>
        </w:numPr>
        <w:tabs>
          <w:tab w:val="left" w:pos="362"/>
        </w:tabs>
        <w:suppressAutoHyphens w:val="0"/>
        <w:autoSpaceDE w:val="0"/>
        <w:autoSpaceDN w:val="0"/>
        <w:spacing w:line="360" w:lineRule="auto"/>
        <w:ind w:left="115" w:right="118"/>
        <w:jc w:val="both"/>
        <w:rPr>
          <w:rFonts w:ascii="Verdana" w:eastAsia="Times New Roman" w:hAnsi="Verdana"/>
          <w:sz w:val="20"/>
          <w:szCs w:val="20"/>
        </w:rPr>
      </w:pPr>
      <w:r w:rsidRPr="00B241EA">
        <w:rPr>
          <w:rFonts w:ascii="Verdana" w:eastAsia="Times New Roman" w:hAnsi="Verdana"/>
          <w:sz w:val="20"/>
          <w:szCs w:val="20"/>
        </w:rPr>
        <w:t>Ο πλειοδότης υποχρεούται αφού παραλάβει το όχημα να το παραδώσει σε εγκεκριμένο σύστημα διαχείρισης ΟΤΚΖ. Μετά την παρέλευση των απαιτούμενων χρονικών προθεσμιών θα εκδώσει το προβλεπόμενο</w:t>
      </w:r>
      <w:r w:rsidRPr="00B241EA">
        <w:rPr>
          <w:rFonts w:ascii="Verdana" w:eastAsia="Times New Roman" w:hAnsi="Verdana"/>
          <w:spacing w:val="34"/>
          <w:sz w:val="20"/>
          <w:szCs w:val="20"/>
        </w:rPr>
        <w:t xml:space="preserve"> </w:t>
      </w:r>
      <w:r w:rsidRPr="00B241EA">
        <w:rPr>
          <w:rFonts w:ascii="Verdana" w:eastAsia="Times New Roman" w:hAnsi="Verdana"/>
          <w:sz w:val="20"/>
          <w:szCs w:val="20"/>
        </w:rPr>
        <w:t>Πιστοποιητικό</w:t>
      </w:r>
      <w:r w:rsidRPr="00B241EA">
        <w:rPr>
          <w:rFonts w:ascii="Verdana" w:eastAsia="Times New Roman" w:hAnsi="Verdana"/>
          <w:spacing w:val="36"/>
          <w:sz w:val="20"/>
          <w:szCs w:val="20"/>
        </w:rPr>
        <w:t xml:space="preserve"> </w:t>
      </w:r>
      <w:r w:rsidRPr="00B241EA">
        <w:rPr>
          <w:rFonts w:ascii="Verdana" w:eastAsia="Times New Roman" w:hAnsi="Verdana"/>
          <w:sz w:val="20"/>
          <w:szCs w:val="20"/>
        </w:rPr>
        <w:t>Καταστροφής</w:t>
      </w:r>
      <w:r w:rsidRPr="00B241EA">
        <w:rPr>
          <w:rFonts w:ascii="Verdana" w:eastAsia="Times New Roman" w:hAnsi="Verdana"/>
          <w:spacing w:val="36"/>
          <w:sz w:val="20"/>
          <w:szCs w:val="20"/>
        </w:rPr>
        <w:t xml:space="preserve"> </w:t>
      </w:r>
      <w:r w:rsidRPr="00B241EA">
        <w:rPr>
          <w:rFonts w:ascii="Verdana" w:eastAsia="Times New Roman" w:hAnsi="Verdana"/>
          <w:sz w:val="20"/>
          <w:szCs w:val="20"/>
        </w:rPr>
        <w:t>του</w:t>
      </w:r>
      <w:r w:rsidRPr="00B241EA">
        <w:rPr>
          <w:rFonts w:ascii="Verdana" w:eastAsia="Times New Roman" w:hAnsi="Verdana"/>
          <w:spacing w:val="35"/>
          <w:sz w:val="20"/>
          <w:szCs w:val="20"/>
        </w:rPr>
        <w:t xml:space="preserve"> </w:t>
      </w:r>
      <w:r w:rsidRPr="00B241EA">
        <w:rPr>
          <w:rFonts w:ascii="Verdana" w:eastAsia="Times New Roman" w:hAnsi="Verdana"/>
          <w:sz w:val="20"/>
          <w:szCs w:val="20"/>
        </w:rPr>
        <w:t>Οχήματος</w:t>
      </w:r>
      <w:r w:rsidRPr="00B241EA">
        <w:rPr>
          <w:rFonts w:ascii="Verdana" w:eastAsia="Times New Roman" w:hAnsi="Verdana"/>
          <w:spacing w:val="35"/>
          <w:sz w:val="20"/>
          <w:szCs w:val="20"/>
        </w:rPr>
        <w:t xml:space="preserve"> </w:t>
      </w:r>
      <w:r w:rsidRPr="00B241EA">
        <w:rPr>
          <w:rFonts w:ascii="Verdana" w:eastAsia="Times New Roman" w:hAnsi="Verdana"/>
          <w:sz w:val="20"/>
          <w:szCs w:val="20"/>
        </w:rPr>
        <w:t>για</w:t>
      </w:r>
      <w:r w:rsidRPr="00B241EA">
        <w:rPr>
          <w:rFonts w:ascii="Verdana" w:eastAsia="Times New Roman" w:hAnsi="Verdana"/>
          <w:spacing w:val="35"/>
          <w:sz w:val="20"/>
          <w:szCs w:val="20"/>
        </w:rPr>
        <w:t xml:space="preserve"> </w:t>
      </w:r>
      <w:r w:rsidRPr="00B241EA">
        <w:rPr>
          <w:rFonts w:ascii="Verdana" w:eastAsia="Times New Roman" w:hAnsi="Verdana"/>
          <w:sz w:val="20"/>
          <w:szCs w:val="20"/>
        </w:rPr>
        <w:t>λογαριασμό</w:t>
      </w:r>
      <w:r w:rsidRPr="00B241EA">
        <w:rPr>
          <w:rFonts w:ascii="Verdana" w:eastAsia="Times New Roman" w:hAnsi="Verdana"/>
          <w:spacing w:val="36"/>
          <w:sz w:val="20"/>
          <w:szCs w:val="20"/>
        </w:rPr>
        <w:t xml:space="preserve"> </w:t>
      </w:r>
      <w:r w:rsidRPr="00B241EA">
        <w:rPr>
          <w:rFonts w:ascii="Verdana" w:eastAsia="Times New Roman" w:hAnsi="Verdana"/>
          <w:sz w:val="20"/>
          <w:szCs w:val="20"/>
        </w:rPr>
        <w:t>του</w:t>
      </w:r>
      <w:r w:rsidRPr="00B241EA">
        <w:rPr>
          <w:rFonts w:ascii="Verdana" w:eastAsia="Times New Roman" w:hAnsi="Verdana"/>
          <w:spacing w:val="22"/>
          <w:sz w:val="20"/>
          <w:szCs w:val="20"/>
        </w:rPr>
        <w:t xml:space="preserve"> </w:t>
      </w:r>
      <w:r w:rsidRPr="00B241EA">
        <w:rPr>
          <w:rFonts w:ascii="Verdana" w:eastAsia="Times New Roman" w:hAnsi="Verdana"/>
          <w:sz w:val="20"/>
          <w:szCs w:val="20"/>
        </w:rPr>
        <w:t>Δήμου,</w:t>
      </w:r>
      <w:r w:rsidRPr="00B241EA">
        <w:rPr>
          <w:rFonts w:ascii="Verdana" w:eastAsia="Times New Roman" w:hAnsi="Verdana"/>
          <w:spacing w:val="34"/>
          <w:sz w:val="20"/>
          <w:szCs w:val="20"/>
        </w:rPr>
        <w:t xml:space="preserve"> </w:t>
      </w:r>
      <w:r w:rsidRPr="00B241EA">
        <w:rPr>
          <w:rFonts w:ascii="Verdana" w:eastAsia="Times New Roman" w:hAnsi="Verdana"/>
          <w:sz w:val="20"/>
          <w:szCs w:val="20"/>
        </w:rPr>
        <w:t>από</w:t>
      </w:r>
      <w:r w:rsidRPr="00B241EA">
        <w:rPr>
          <w:rFonts w:ascii="Verdana" w:eastAsia="Times New Roman" w:hAnsi="Verdana"/>
          <w:spacing w:val="35"/>
          <w:sz w:val="20"/>
          <w:szCs w:val="20"/>
        </w:rPr>
        <w:t xml:space="preserve"> </w:t>
      </w:r>
      <w:r w:rsidRPr="00B241EA">
        <w:rPr>
          <w:rFonts w:ascii="Verdana" w:eastAsia="Times New Roman" w:hAnsi="Verdana"/>
          <w:sz w:val="20"/>
          <w:szCs w:val="20"/>
        </w:rPr>
        <w:t>την</w:t>
      </w:r>
    </w:p>
    <w:p w14:paraId="579773E6" w14:textId="77777777" w:rsidR="00B241EA" w:rsidRPr="00B241EA" w:rsidRDefault="00B241EA" w:rsidP="00B241EA">
      <w:pPr>
        <w:spacing w:before="74" w:line="360" w:lineRule="auto"/>
        <w:ind w:left="115" w:right="114"/>
        <w:jc w:val="both"/>
        <w:rPr>
          <w:rFonts w:ascii="Verdana" w:eastAsia="Times New Roman" w:hAnsi="Verdana"/>
          <w:sz w:val="20"/>
          <w:szCs w:val="20"/>
        </w:rPr>
      </w:pPr>
      <w:r w:rsidRPr="00B241EA">
        <w:rPr>
          <w:rFonts w:ascii="Verdana" w:eastAsia="Times New Roman" w:hAnsi="Verdana"/>
          <w:sz w:val="20"/>
          <w:szCs w:val="20"/>
        </w:rPr>
        <w:t>Εναλλακτική Διαχείριση Οχημάτων Ελλάδας (Ε.Δ.Ο.Ε.) και θα ενημερώσει άμεσα τις αρμόδιες Δημόσιες Υπηρεσίες και το Δήμο Κηφισιάς. Εφόσον πρόκειται για όχημα με άδεια και πινακίδες κυκλοφορίας, αυτές κατατίθενται από τον πλειοδότη στην αρμόδια υπηρεσία Μεταφορών και Επικοινωνιών της οικείας Περιφέρειας.</w:t>
      </w:r>
    </w:p>
    <w:p w14:paraId="68463577" w14:textId="77777777" w:rsidR="00B241EA" w:rsidRPr="00B241EA" w:rsidRDefault="00B241EA" w:rsidP="003F4B1E">
      <w:pPr>
        <w:numPr>
          <w:ilvl w:val="0"/>
          <w:numId w:val="10"/>
        </w:numPr>
        <w:tabs>
          <w:tab w:val="left" w:pos="364"/>
        </w:tabs>
        <w:suppressAutoHyphens w:val="0"/>
        <w:autoSpaceDE w:val="0"/>
        <w:autoSpaceDN w:val="0"/>
        <w:spacing w:line="360" w:lineRule="auto"/>
        <w:ind w:left="115" w:right="107"/>
        <w:jc w:val="both"/>
        <w:rPr>
          <w:rFonts w:ascii="Verdana" w:eastAsia="Times New Roman" w:hAnsi="Verdana"/>
          <w:sz w:val="20"/>
          <w:szCs w:val="20"/>
        </w:rPr>
      </w:pPr>
      <w:r w:rsidRPr="00B241EA">
        <w:rPr>
          <w:rFonts w:ascii="Verdana" w:eastAsia="Times New Roman" w:hAnsi="Verdana"/>
          <w:sz w:val="20"/>
          <w:szCs w:val="20"/>
        </w:rPr>
        <w:t xml:space="preserve">Ο πλειοδότης υποχρεούται να καταβάλλει στο ταμείο του Δήμου </w:t>
      </w:r>
      <w:r w:rsidRPr="00B241EA">
        <w:rPr>
          <w:rFonts w:ascii="Verdana" w:eastAsia="Times New Roman" w:hAnsi="Verdana"/>
          <w:sz w:val="20"/>
          <w:szCs w:val="20"/>
          <w:u w:val="single"/>
        </w:rPr>
        <w:t>εντός Τριμήνου</w:t>
      </w:r>
      <w:r w:rsidRPr="00B241EA">
        <w:rPr>
          <w:rFonts w:ascii="Verdana" w:eastAsia="Times New Roman" w:hAnsi="Verdana"/>
          <w:sz w:val="20"/>
          <w:szCs w:val="20"/>
        </w:rPr>
        <w:t>, το συνολικό ποσό που προέρχεται από τον αριθμό των οχημάτων που παρέλαβε το προηγούμενο ημερολογιακό τρίμηνο επί το τελικώς επιτευχθέν ποσό ανά όχημα, εξαιρουμένων των οχημάτων που επιστρέφονται στους ιδιοκτήτες</w:t>
      </w:r>
      <w:r w:rsidRPr="00B241EA">
        <w:rPr>
          <w:rFonts w:ascii="Verdana" w:eastAsia="Times New Roman" w:hAnsi="Verdana"/>
          <w:spacing w:val="-1"/>
          <w:sz w:val="20"/>
          <w:szCs w:val="20"/>
        </w:rPr>
        <w:t xml:space="preserve"> </w:t>
      </w:r>
      <w:r w:rsidRPr="00B241EA">
        <w:rPr>
          <w:rFonts w:ascii="Verdana" w:eastAsia="Times New Roman" w:hAnsi="Verdana"/>
          <w:sz w:val="20"/>
          <w:szCs w:val="20"/>
        </w:rPr>
        <w:t>τους.</w:t>
      </w:r>
    </w:p>
    <w:p w14:paraId="687DFA2F" w14:textId="77777777" w:rsidR="00B241EA" w:rsidRPr="00B241EA" w:rsidRDefault="00B241EA" w:rsidP="003F4B1E">
      <w:pPr>
        <w:numPr>
          <w:ilvl w:val="0"/>
          <w:numId w:val="10"/>
        </w:numPr>
        <w:tabs>
          <w:tab w:val="left" w:pos="380"/>
        </w:tabs>
        <w:suppressAutoHyphens w:val="0"/>
        <w:autoSpaceDE w:val="0"/>
        <w:autoSpaceDN w:val="0"/>
        <w:spacing w:line="360" w:lineRule="auto"/>
        <w:ind w:left="115" w:right="112"/>
        <w:jc w:val="both"/>
        <w:rPr>
          <w:rFonts w:ascii="Verdana" w:eastAsia="Times New Roman" w:hAnsi="Verdana"/>
          <w:sz w:val="20"/>
          <w:szCs w:val="20"/>
        </w:rPr>
      </w:pPr>
      <w:r w:rsidRPr="00B241EA">
        <w:rPr>
          <w:rFonts w:ascii="Verdana" w:eastAsia="Times New Roman" w:hAnsi="Verdana"/>
          <w:sz w:val="20"/>
          <w:szCs w:val="20"/>
        </w:rPr>
        <w:t>Ο πλειοδότης θα διασφαλίζει σε κάθε περίπτωση ότι όλα τα υλικά, τα οποία εξάγονται από τα ΟΤΚΖ σύμφωνα με τις προϋποθέσεις του Παραρτήματος Ι του ΠΔ 116/04, είτε επαναχρησιμοποιούνται είτε ανακυκλώνονται/ανακτώνται από εξουσιοδοτημένα Συστήματα Εναλλακτικής Διαχείρισης, στις περιπτώσεις στις οποίες υφίστανται τέτοια συστήματα, σύμφωνα με τις σχετικές νομοθετικές</w:t>
      </w:r>
      <w:r w:rsidRPr="00B241EA">
        <w:rPr>
          <w:rFonts w:ascii="Verdana" w:eastAsia="Times New Roman" w:hAnsi="Verdana"/>
          <w:spacing w:val="-2"/>
          <w:sz w:val="20"/>
          <w:szCs w:val="20"/>
        </w:rPr>
        <w:t xml:space="preserve"> </w:t>
      </w:r>
      <w:r w:rsidRPr="00B241EA">
        <w:rPr>
          <w:rFonts w:ascii="Verdana" w:eastAsia="Times New Roman" w:hAnsi="Verdana"/>
          <w:sz w:val="20"/>
          <w:szCs w:val="20"/>
        </w:rPr>
        <w:t>ρυθμίσεις.</w:t>
      </w:r>
    </w:p>
    <w:p w14:paraId="43F3C2C1" w14:textId="77777777" w:rsidR="00B241EA" w:rsidRPr="00B241EA" w:rsidRDefault="00B241EA" w:rsidP="003F4B1E">
      <w:pPr>
        <w:numPr>
          <w:ilvl w:val="0"/>
          <w:numId w:val="10"/>
        </w:numPr>
        <w:tabs>
          <w:tab w:val="left" w:pos="372"/>
        </w:tabs>
        <w:suppressAutoHyphens w:val="0"/>
        <w:autoSpaceDE w:val="0"/>
        <w:autoSpaceDN w:val="0"/>
        <w:spacing w:line="360" w:lineRule="auto"/>
        <w:ind w:left="115" w:right="110"/>
        <w:jc w:val="both"/>
        <w:rPr>
          <w:rFonts w:ascii="Verdana" w:eastAsia="Times New Roman" w:hAnsi="Verdana"/>
          <w:sz w:val="20"/>
          <w:szCs w:val="20"/>
        </w:rPr>
      </w:pPr>
      <w:r w:rsidRPr="00B241EA">
        <w:rPr>
          <w:rFonts w:ascii="Verdana" w:eastAsia="Times New Roman" w:hAnsi="Verdana"/>
          <w:sz w:val="20"/>
          <w:szCs w:val="20"/>
        </w:rPr>
        <w:t>Ο Δήμος ουδεμία ευθύνη θα έχει σε περίπτωση αποκλεισμού ή περιορισμού του πλειοδότη από οποιαδήποτε αρχή, που θα προέρχεται από υπαιτιότητά του κατά την εκμετάλλευση του δικαιώματός του. Στην περίπτωση αυτή ο πλειοδότης ουδεμία αξίωση θα έχει από τον Δήμο για αποζημίωση, ή μείωση της τελικής προσφοράς του, ή επιστροφή σχετικού ποσού, ή λύση της συμβάσεως σε βάρος του</w:t>
      </w:r>
      <w:r w:rsidRPr="00B241EA">
        <w:rPr>
          <w:rFonts w:ascii="Verdana" w:eastAsia="Times New Roman" w:hAnsi="Verdana"/>
          <w:spacing w:val="-15"/>
          <w:sz w:val="20"/>
          <w:szCs w:val="20"/>
        </w:rPr>
        <w:t xml:space="preserve"> </w:t>
      </w:r>
      <w:r w:rsidRPr="00B241EA">
        <w:rPr>
          <w:rFonts w:ascii="Verdana" w:eastAsia="Times New Roman" w:hAnsi="Verdana"/>
          <w:sz w:val="20"/>
          <w:szCs w:val="20"/>
        </w:rPr>
        <w:t>Δήμου.</w:t>
      </w:r>
    </w:p>
    <w:p w14:paraId="79832C3E" w14:textId="77777777" w:rsidR="00B241EA" w:rsidRPr="00B241EA" w:rsidRDefault="00B241EA" w:rsidP="00B241EA">
      <w:pPr>
        <w:rPr>
          <w:rFonts w:ascii="Verdana" w:eastAsia="Times New Roman" w:hAnsi="Verdana"/>
          <w:sz w:val="20"/>
          <w:szCs w:val="20"/>
        </w:rPr>
      </w:pPr>
    </w:p>
    <w:p w14:paraId="38454753" w14:textId="77777777" w:rsidR="00B241EA" w:rsidRPr="00B241EA" w:rsidRDefault="00B241EA" w:rsidP="00B241EA">
      <w:pPr>
        <w:ind w:left="156" w:right="148"/>
        <w:jc w:val="center"/>
        <w:outlineLvl w:val="0"/>
        <w:rPr>
          <w:rFonts w:ascii="Verdana" w:eastAsia="Times New Roman" w:hAnsi="Verdana"/>
          <w:b/>
          <w:bCs/>
          <w:sz w:val="20"/>
          <w:szCs w:val="20"/>
        </w:rPr>
      </w:pPr>
      <w:r w:rsidRPr="00B241EA">
        <w:rPr>
          <w:rFonts w:ascii="Verdana" w:eastAsia="Times New Roman" w:hAnsi="Verdana"/>
          <w:b/>
          <w:bCs/>
          <w:sz w:val="20"/>
          <w:szCs w:val="20"/>
        </w:rPr>
        <w:t>Ο Δήμος</w:t>
      </w:r>
    </w:p>
    <w:p w14:paraId="54CE1E48" w14:textId="77777777" w:rsidR="00B241EA" w:rsidRPr="00B241EA" w:rsidRDefault="00B241EA" w:rsidP="00B241EA">
      <w:pPr>
        <w:spacing w:before="138" w:line="360" w:lineRule="auto"/>
        <w:ind w:left="115" w:right="100"/>
        <w:jc w:val="both"/>
        <w:rPr>
          <w:rFonts w:ascii="Verdana" w:eastAsia="Times New Roman" w:hAnsi="Verdana"/>
          <w:sz w:val="20"/>
          <w:szCs w:val="20"/>
        </w:rPr>
      </w:pPr>
      <w:r w:rsidRPr="00B241EA">
        <w:rPr>
          <w:rFonts w:ascii="Verdana" w:eastAsia="Times New Roman" w:hAnsi="Verdana"/>
          <w:sz w:val="20"/>
          <w:szCs w:val="20"/>
        </w:rPr>
        <w:t>Το αρμόδιο Τμήμα της Δ/νσης Περιβάλλοντος και Πολεοδομίας του Δήμου θα εντοπίζει και θα καταγράφει τα εγκαταλειμμένα οχήματα, τα οποία βρίσκονται εντός των διοικητικών ορίων του Δήμου Λυκόβρυσης – Πεύκης, και θα προβαίνει σε όλες τις απαραίτητες ενέργειες, όπως αυτές προβλέπονται στο άρθρο 9 του ΠΔ 116/2004, έτσι ώστε τα χαρακτηριζόμενα ως «εγκαταλειμμένα οχήματα» να περιέλθουν στην κατοχή του Δήμου ως οχήματα τέλους κύκλου ζωής μετά την παρέλευση των απαιτούμενων προθεσμιών.</w:t>
      </w:r>
    </w:p>
    <w:p w14:paraId="026C95EA" w14:textId="77777777" w:rsidR="00B241EA" w:rsidRPr="00B241EA" w:rsidRDefault="00B241EA" w:rsidP="00B241EA">
      <w:pPr>
        <w:spacing w:before="1" w:line="360" w:lineRule="auto"/>
        <w:ind w:left="115" w:right="118"/>
        <w:jc w:val="both"/>
        <w:rPr>
          <w:rFonts w:ascii="Verdana" w:eastAsia="Times New Roman" w:hAnsi="Verdana"/>
          <w:sz w:val="20"/>
          <w:szCs w:val="20"/>
        </w:rPr>
      </w:pPr>
      <w:r w:rsidRPr="00B241EA">
        <w:rPr>
          <w:rFonts w:ascii="Verdana" w:eastAsia="Times New Roman" w:hAnsi="Verdana"/>
          <w:sz w:val="20"/>
          <w:szCs w:val="20"/>
        </w:rPr>
        <w:t>Επίσης η Υπηρεσία θα υποδεικνύει στον ανάδοχο τα εγκαταλελειμμένα οχήματα προς απομάκρυνση, θα επιβλέπει τις διαδικασίες παράδοσης των οχημάτων και θα εκδίδει εις τριπλούν τα απαραίτητα παραστατικά (πρωτόκολλο παράδοσης – παραλαβής οχημάτων).</w:t>
      </w:r>
    </w:p>
    <w:p w14:paraId="1ABFD8C0" w14:textId="77777777" w:rsidR="00B241EA" w:rsidRPr="00B241EA" w:rsidRDefault="00B241EA" w:rsidP="00B241EA">
      <w:pPr>
        <w:ind w:left="115"/>
        <w:jc w:val="both"/>
        <w:rPr>
          <w:rFonts w:ascii="Verdana" w:eastAsia="Times New Roman" w:hAnsi="Verdana"/>
          <w:sz w:val="20"/>
          <w:szCs w:val="20"/>
        </w:rPr>
      </w:pPr>
      <w:r w:rsidRPr="00B241EA">
        <w:rPr>
          <w:rFonts w:ascii="Verdana" w:eastAsia="Times New Roman" w:hAnsi="Verdana"/>
          <w:sz w:val="20"/>
          <w:szCs w:val="20"/>
        </w:rPr>
        <w:t>Τα ανωτέρω παραστατικά θα περιέχουν τα παρακάτω στοιχεία:</w:t>
      </w:r>
    </w:p>
    <w:p w14:paraId="4CEAEDB5" w14:textId="77777777" w:rsidR="00B241EA" w:rsidRPr="00B241EA" w:rsidRDefault="00B241EA" w:rsidP="00B241EA">
      <w:pPr>
        <w:spacing w:before="138"/>
        <w:ind w:left="115"/>
        <w:jc w:val="both"/>
        <w:rPr>
          <w:rFonts w:ascii="Verdana" w:eastAsia="Times New Roman" w:hAnsi="Verdana"/>
          <w:sz w:val="20"/>
          <w:szCs w:val="20"/>
        </w:rPr>
      </w:pPr>
      <w:r w:rsidRPr="00B241EA">
        <w:rPr>
          <w:rFonts w:ascii="Verdana" w:eastAsia="Times New Roman" w:hAnsi="Verdana"/>
          <w:sz w:val="20"/>
          <w:szCs w:val="20"/>
        </w:rPr>
        <w:t>α) χρόνος και τόπος παράδοσης (οδός, αριθμός),</w:t>
      </w:r>
    </w:p>
    <w:p w14:paraId="6BAE0CD2" w14:textId="77777777" w:rsidR="00B241EA" w:rsidRPr="00B241EA" w:rsidRDefault="00B241EA" w:rsidP="00B241EA">
      <w:pPr>
        <w:spacing w:before="138" w:line="360" w:lineRule="auto"/>
        <w:ind w:left="115" w:right="114"/>
        <w:jc w:val="both"/>
        <w:rPr>
          <w:rFonts w:ascii="Verdana" w:eastAsia="Times New Roman" w:hAnsi="Verdana"/>
          <w:sz w:val="20"/>
          <w:szCs w:val="20"/>
        </w:rPr>
      </w:pPr>
      <w:r w:rsidRPr="00B241EA">
        <w:rPr>
          <w:rFonts w:ascii="Verdana" w:eastAsia="Times New Roman" w:hAnsi="Verdana"/>
          <w:sz w:val="20"/>
          <w:szCs w:val="20"/>
        </w:rPr>
        <w:t>β) στοιχεία οχήματος: είδος (ΕΙΧ, ΦΙΧ), μάρκα του οχήματος (εργοστάσιο κατασκευής), χρώμα, τυχόν αριθμό πινακίδων, οποιοδήποτε άλλο στοιχείο ικανό να διευκολύνει τον εντοπισμό του ΟΤΚΖ,</w:t>
      </w:r>
    </w:p>
    <w:p w14:paraId="0F2ECCDA" w14:textId="77777777" w:rsidR="00B241EA" w:rsidRPr="00B241EA" w:rsidRDefault="00B241EA" w:rsidP="00B241EA">
      <w:pPr>
        <w:ind w:left="115"/>
        <w:jc w:val="both"/>
        <w:rPr>
          <w:rFonts w:ascii="Verdana" w:eastAsia="Times New Roman" w:hAnsi="Verdana"/>
          <w:sz w:val="20"/>
          <w:szCs w:val="20"/>
        </w:rPr>
      </w:pPr>
      <w:r w:rsidRPr="00B241EA">
        <w:rPr>
          <w:rFonts w:ascii="Verdana" w:eastAsia="Times New Roman" w:hAnsi="Verdana"/>
          <w:sz w:val="20"/>
          <w:szCs w:val="20"/>
        </w:rPr>
        <w:t>γ) περιγραφή της κατάστασης του οχήματος,</w:t>
      </w:r>
    </w:p>
    <w:p w14:paraId="117584B7" w14:textId="77777777" w:rsidR="00B241EA" w:rsidRPr="00B241EA" w:rsidRDefault="00B241EA" w:rsidP="00B241EA">
      <w:pPr>
        <w:rPr>
          <w:rFonts w:ascii="Verdana" w:eastAsia="Times New Roman" w:hAnsi="Verdana"/>
          <w:sz w:val="20"/>
          <w:szCs w:val="20"/>
        </w:rPr>
        <w:sectPr w:rsidR="00B241EA" w:rsidRPr="00B241EA" w:rsidSect="00D1477B">
          <w:pgSz w:w="11900" w:h="16840"/>
          <w:pgMar w:top="1060" w:right="1020" w:bottom="280" w:left="1020" w:header="720" w:footer="720" w:gutter="0"/>
          <w:cols w:space="720"/>
        </w:sectPr>
      </w:pPr>
    </w:p>
    <w:p w14:paraId="647118D3" w14:textId="77777777" w:rsidR="00B241EA" w:rsidRPr="00B241EA" w:rsidRDefault="00B241EA" w:rsidP="00B241EA">
      <w:pPr>
        <w:spacing w:before="74"/>
        <w:ind w:left="115"/>
        <w:jc w:val="both"/>
        <w:rPr>
          <w:rFonts w:ascii="Verdana" w:eastAsia="Times New Roman" w:hAnsi="Verdana"/>
          <w:sz w:val="20"/>
          <w:szCs w:val="20"/>
        </w:rPr>
      </w:pPr>
      <w:r w:rsidRPr="00B241EA">
        <w:rPr>
          <w:rFonts w:ascii="Verdana" w:eastAsia="Times New Roman" w:hAnsi="Verdana"/>
          <w:sz w:val="20"/>
          <w:szCs w:val="20"/>
        </w:rPr>
        <w:lastRenderedPageBreak/>
        <w:t>δ) στοιχεία του γερανού και του οδηγού του πλειοδότη.</w:t>
      </w:r>
    </w:p>
    <w:p w14:paraId="61D24745" w14:textId="77777777" w:rsidR="00B241EA" w:rsidRPr="00B241EA" w:rsidRDefault="00B241EA" w:rsidP="00B241EA">
      <w:pPr>
        <w:spacing w:before="138" w:line="360" w:lineRule="auto"/>
        <w:ind w:left="115" w:right="118"/>
        <w:jc w:val="both"/>
        <w:rPr>
          <w:rFonts w:ascii="Verdana" w:eastAsia="Times New Roman" w:hAnsi="Verdana"/>
          <w:sz w:val="20"/>
          <w:szCs w:val="20"/>
        </w:rPr>
      </w:pPr>
      <w:r w:rsidRPr="00B241EA">
        <w:rPr>
          <w:rFonts w:ascii="Verdana" w:eastAsia="Times New Roman" w:hAnsi="Verdana"/>
          <w:sz w:val="20"/>
          <w:szCs w:val="20"/>
        </w:rPr>
        <w:t>Τα παραστατικά, αφού συμπληρωθούν από τους αρμόδιους υπαλλήλους, υπογράφονται και σφραγίζονται από τον αρμόδιο υπάλληλο του Δήμου και τον οδηγό του πλειοδότη.</w:t>
      </w:r>
    </w:p>
    <w:p w14:paraId="5B04FC21" w14:textId="77777777" w:rsidR="00B241EA" w:rsidRPr="00B241EA" w:rsidRDefault="00B241EA" w:rsidP="00B241EA">
      <w:pPr>
        <w:spacing w:line="360" w:lineRule="auto"/>
        <w:ind w:left="115" w:right="111"/>
        <w:jc w:val="both"/>
        <w:rPr>
          <w:rFonts w:ascii="Verdana" w:eastAsia="Times New Roman" w:hAnsi="Verdana"/>
          <w:sz w:val="20"/>
          <w:szCs w:val="20"/>
        </w:rPr>
      </w:pPr>
      <w:r w:rsidRPr="00B241EA">
        <w:rPr>
          <w:rFonts w:ascii="Verdana" w:eastAsia="Times New Roman" w:hAnsi="Verdana"/>
          <w:sz w:val="20"/>
          <w:szCs w:val="20"/>
        </w:rPr>
        <w:t>Στη συνέχεια ο πλειοδότης εκδίδει την προβλεπόμενη Βεβαίωση Παραλαβής Οχήματος και ένα αντίγραφο κοινοποιείται απαραιτήτως στην αρμόδια υπηρεσία του Δήμου εντός αποκλειστικού χρονικού διαστήματος ενός μηνός από την παράδοση του οχήματος.</w:t>
      </w:r>
    </w:p>
    <w:p w14:paraId="69496490" w14:textId="77777777" w:rsidR="00B241EA" w:rsidRPr="00B241EA" w:rsidRDefault="00B241EA" w:rsidP="00B241EA">
      <w:pPr>
        <w:spacing w:line="360" w:lineRule="auto"/>
        <w:ind w:left="115" w:right="115"/>
        <w:jc w:val="both"/>
        <w:rPr>
          <w:rFonts w:ascii="Verdana" w:eastAsia="Times New Roman" w:hAnsi="Verdana"/>
          <w:sz w:val="20"/>
          <w:szCs w:val="20"/>
        </w:rPr>
      </w:pPr>
      <w:r w:rsidRPr="00B241EA">
        <w:rPr>
          <w:rFonts w:ascii="Verdana" w:eastAsia="Times New Roman" w:hAnsi="Verdana"/>
          <w:sz w:val="20"/>
          <w:szCs w:val="20"/>
        </w:rPr>
        <w:t>Ουδεμία ευθύνη αναλαμβάνει ο Δήμος έναντι του ιδιοκτήτου του ΟΤΚΖ και τρίτων, για οποιαδήποτε ζημία ήθελε προκύψει στο όχημα κατά την αποκομιδή – μεταφορά και εκφόρτωση (ενδεικτικώς αναφερομένων τα παρακάτω: ατύχημα, υλικές ζημιές σε παρακείμενα οχήματα, τραυματισμός ή θανάτωση προσώπου κλπ.) ούτε και για τυχόν ζημίες ή απώλειες εξαρτημάτων του κατά την διάρκεια της παραμονής του στον χώρο προσωρινής αποθήκευσης του πλειοδότη.</w:t>
      </w:r>
    </w:p>
    <w:p w14:paraId="3FA3DBB4" w14:textId="77777777" w:rsidR="00B241EA" w:rsidRPr="00B241EA" w:rsidRDefault="00B241EA" w:rsidP="00B241EA">
      <w:pPr>
        <w:rPr>
          <w:rFonts w:ascii="Verdana" w:eastAsia="Times New Roman" w:hAnsi="Verdana"/>
          <w:sz w:val="20"/>
          <w:szCs w:val="20"/>
        </w:rPr>
      </w:pPr>
    </w:p>
    <w:p w14:paraId="0C3057BE" w14:textId="77777777" w:rsidR="00B241EA" w:rsidRPr="00B241EA" w:rsidRDefault="00B241EA" w:rsidP="00B241EA">
      <w:pPr>
        <w:ind w:left="156" w:right="145"/>
        <w:jc w:val="center"/>
        <w:outlineLvl w:val="0"/>
        <w:rPr>
          <w:rFonts w:ascii="Verdana" w:eastAsia="Times New Roman" w:hAnsi="Verdana"/>
          <w:b/>
          <w:bCs/>
          <w:sz w:val="20"/>
          <w:szCs w:val="20"/>
        </w:rPr>
      </w:pPr>
      <w:r w:rsidRPr="00B241EA">
        <w:rPr>
          <w:rFonts w:ascii="Verdana" w:eastAsia="Times New Roman" w:hAnsi="Verdana"/>
          <w:b/>
          <w:bCs/>
          <w:sz w:val="20"/>
          <w:szCs w:val="20"/>
        </w:rPr>
        <w:t>ΑΡΘΡΟ 5</w:t>
      </w:r>
    </w:p>
    <w:p w14:paraId="35A2D536" w14:textId="77777777" w:rsidR="00B241EA" w:rsidRPr="00B241EA" w:rsidRDefault="00B241EA" w:rsidP="00B241EA">
      <w:pPr>
        <w:spacing w:before="138"/>
        <w:ind w:left="3260"/>
        <w:rPr>
          <w:rFonts w:ascii="Verdana" w:eastAsia="Times New Roman" w:hAnsi="Verdana"/>
          <w:b/>
          <w:sz w:val="20"/>
          <w:szCs w:val="20"/>
        </w:rPr>
      </w:pPr>
      <w:r w:rsidRPr="00B241EA">
        <w:rPr>
          <w:rFonts w:ascii="Verdana" w:eastAsia="Times New Roman" w:hAnsi="Verdana"/>
          <w:b/>
          <w:sz w:val="20"/>
          <w:szCs w:val="20"/>
        </w:rPr>
        <w:t>Χρονική διάρκεια της Σύμβασης</w:t>
      </w:r>
    </w:p>
    <w:p w14:paraId="42DA5381" w14:textId="77777777" w:rsidR="00B241EA" w:rsidRPr="00B241EA" w:rsidRDefault="00B241EA" w:rsidP="00B241EA">
      <w:pPr>
        <w:spacing w:before="138" w:line="360" w:lineRule="auto"/>
        <w:ind w:left="115"/>
        <w:rPr>
          <w:rFonts w:ascii="Verdana" w:eastAsia="Times New Roman" w:hAnsi="Verdana"/>
          <w:sz w:val="20"/>
          <w:szCs w:val="20"/>
        </w:rPr>
      </w:pPr>
      <w:r w:rsidRPr="00B241EA">
        <w:rPr>
          <w:rFonts w:ascii="Verdana" w:eastAsia="Times New Roman" w:hAnsi="Verdana"/>
          <w:sz w:val="20"/>
          <w:szCs w:val="20"/>
        </w:rPr>
        <w:t>Η περίοδος της συμβάσεως θα αρχίσει με την υπογραφή της και θα λήξει μετά δύο έτη ακριβώς, με δυνατότητα ανανέωσης για ένα χρόνο, εφόσον πληρούνται αθροιστικά οι εξής προϋποθέσεις:</w:t>
      </w:r>
    </w:p>
    <w:p w14:paraId="4CC2625D" w14:textId="77777777" w:rsidR="00B241EA" w:rsidRPr="00B241EA" w:rsidRDefault="00B241EA" w:rsidP="00B241EA">
      <w:pPr>
        <w:ind w:left="115"/>
        <w:rPr>
          <w:rFonts w:ascii="Verdana" w:eastAsia="Times New Roman" w:hAnsi="Verdana"/>
          <w:sz w:val="20"/>
          <w:szCs w:val="20"/>
        </w:rPr>
      </w:pPr>
      <w:r w:rsidRPr="00B241EA">
        <w:rPr>
          <w:rFonts w:ascii="Verdana" w:eastAsia="Times New Roman" w:hAnsi="Verdana"/>
          <w:sz w:val="20"/>
          <w:szCs w:val="20"/>
        </w:rPr>
        <w:t>α) σωστή τήρηση όλων των όρων της συμβάσεως,</w:t>
      </w:r>
    </w:p>
    <w:p w14:paraId="58447635" w14:textId="77777777" w:rsidR="00B241EA" w:rsidRPr="00B241EA" w:rsidRDefault="00B241EA" w:rsidP="00B241EA">
      <w:pPr>
        <w:spacing w:before="138" w:line="360" w:lineRule="auto"/>
        <w:ind w:left="115"/>
        <w:rPr>
          <w:rFonts w:ascii="Verdana" w:eastAsia="Times New Roman" w:hAnsi="Verdana"/>
          <w:sz w:val="20"/>
          <w:szCs w:val="20"/>
        </w:rPr>
      </w:pPr>
      <w:r w:rsidRPr="00B241EA">
        <w:rPr>
          <w:rFonts w:ascii="Verdana" w:eastAsia="Times New Roman" w:hAnsi="Verdana"/>
          <w:sz w:val="20"/>
          <w:szCs w:val="20"/>
        </w:rPr>
        <w:t>β) ο πλειοδότης να είναι Δημοτικά Ενήμερος, σύμφωνα με το άρθρο 285 του Κώδικα Δήμων &amp; Κοινοτήτων του Ν. 3463/2006 και</w:t>
      </w:r>
    </w:p>
    <w:p w14:paraId="5577A2B9" w14:textId="77777777" w:rsidR="00B241EA" w:rsidRPr="00B241EA" w:rsidRDefault="00B241EA" w:rsidP="00B241EA">
      <w:pPr>
        <w:spacing w:line="360" w:lineRule="auto"/>
        <w:ind w:left="115"/>
        <w:rPr>
          <w:rFonts w:ascii="Verdana" w:eastAsia="Times New Roman" w:hAnsi="Verdana"/>
          <w:sz w:val="20"/>
          <w:szCs w:val="20"/>
        </w:rPr>
      </w:pPr>
      <w:r w:rsidRPr="00B241EA">
        <w:rPr>
          <w:rFonts w:ascii="Verdana" w:eastAsia="Times New Roman" w:hAnsi="Verdana"/>
          <w:sz w:val="20"/>
          <w:szCs w:val="20"/>
        </w:rPr>
        <w:t>γ) έγγραφη εκδήλωση σχετικού ενδιαφέροντος του πλειοδότη τρεις (3) τουλάχιστον μήνες πριν τη λήξη της διετίας.</w:t>
      </w:r>
    </w:p>
    <w:p w14:paraId="69AA7A62" w14:textId="77777777" w:rsidR="00B241EA" w:rsidRPr="00B241EA" w:rsidRDefault="00B241EA" w:rsidP="00B241EA">
      <w:pPr>
        <w:spacing w:line="360" w:lineRule="auto"/>
        <w:ind w:left="115" w:right="111"/>
        <w:rPr>
          <w:rFonts w:ascii="Verdana" w:eastAsia="Times New Roman" w:hAnsi="Verdana"/>
          <w:sz w:val="20"/>
          <w:szCs w:val="20"/>
        </w:rPr>
      </w:pPr>
      <w:r w:rsidRPr="00B241EA">
        <w:rPr>
          <w:rFonts w:ascii="Verdana" w:eastAsia="Times New Roman" w:hAnsi="Verdana"/>
          <w:sz w:val="20"/>
          <w:szCs w:val="20"/>
        </w:rPr>
        <w:t>Το Δημοτικό Συμβούλιο είναι αρμόδιο να εκτιμήσει εάν πληρούνται οι ανωτέρω προϋποθέσεις και να λάβει τη σχετική απόφαση παράτασης της μίσθωσης.</w:t>
      </w:r>
    </w:p>
    <w:p w14:paraId="4C25E003" w14:textId="77777777" w:rsidR="00B241EA" w:rsidRPr="00B241EA" w:rsidRDefault="00B241EA" w:rsidP="00B241EA">
      <w:pPr>
        <w:rPr>
          <w:rFonts w:ascii="Verdana" w:eastAsia="Times New Roman" w:hAnsi="Verdana"/>
          <w:sz w:val="20"/>
          <w:szCs w:val="20"/>
        </w:rPr>
      </w:pPr>
    </w:p>
    <w:p w14:paraId="640FA7D5" w14:textId="77777777" w:rsidR="00B241EA" w:rsidRPr="00B241EA" w:rsidRDefault="00B241EA" w:rsidP="00B241EA">
      <w:pPr>
        <w:ind w:left="156" w:right="145"/>
        <w:jc w:val="center"/>
        <w:outlineLvl w:val="0"/>
        <w:rPr>
          <w:rFonts w:ascii="Verdana" w:eastAsia="Times New Roman" w:hAnsi="Verdana"/>
          <w:b/>
          <w:bCs/>
          <w:sz w:val="20"/>
          <w:szCs w:val="20"/>
        </w:rPr>
      </w:pPr>
      <w:r w:rsidRPr="00B241EA">
        <w:rPr>
          <w:rFonts w:ascii="Verdana" w:eastAsia="Times New Roman" w:hAnsi="Verdana"/>
          <w:b/>
          <w:bCs/>
          <w:sz w:val="20"/>
          <w:szCs w:val="20"/>
        </w:rPr>
        <w:t>ΑΡΘΡΟ 6</w:t>
      </w:r>
    </w:p>
    <w:p w14:paraId="47A680ED" w14:textId="77777777" w:rsidR="00B241EA" w:rsidRPr="00B241EA" w:rsidRDefault="00B241EA" w:rsidP="00B241EA">
      <w:pPr>
        <w:spacing w:before="138"/>
        <w:ind w:left="3800"/>
        <w:jc w:val="both"/>
        <w:rPr>
          <w:rFonts w:ascii="Verdana" w:eastAsia="Times New Roman" w:hAnsi="Verdana"/>
          <w:b/>
          <w:sz w:val="20"/>
          <w:szCs w:val="20"/>
        </w:rPr>
      </w:pPr>
      <w:r w:rsidRPr="00B241EA">
        <w:rPr>
          <w:rFonts w:ascii="Verdana" w:eastAsia="Times New Roman" w:hAnsi="Verdana"/>
          <w:b/>
          <w:sz w:val="20"/>
          <w:szCs w:val="20"/>
        </w:rPr>
        <w:t>Δικαίωμα συμμετοχής</w:t>
      </w:r>
    </w:p>
    <w:p w14:paraId="59ACE92D" w14:textId="77777777" w:rsidR="00B241EA" w:rsidRPr="00B241EA" w:rsidRDefault="00B241EA" w:rsidP="00B241EA">
      <w:pPr>
        <w:spacing w:before="138" w:line="360" w:lineRule="auto"/>
        <w:ind w:left="115" w:right="118"/>
        <w:jc w:val="both"/>
        <w:rPr>
          <w:rFonts w:ascii="Verdana" w:eastAsia="Times New Roman" w:hAnsi="Verdana"/>
          <w:sz w:val="20"/>
          <w:szCs w:val="20"/>
        </w:rPr>
      </w:pPr>
      <w:r w:rsidRPr="00B241EA">
        <w:rPr>
          <w:rFonts w:ascii="Verdana" w:eastAsia="Times New Roman" w:hAnsi="Verdana"/>
          <w:sz w:val="20"/>
          <w:szCs w:val="20"/>
        </w:rPr>
        <w:t>Δικαίωμα συμμετοχής στον διαγωνισμό έχει κάθε φυσικό ή νομικό πρόσωπο, που είναι επίσημο μέλος του δικτύου της Ε.Δ.Ο.Ε., έχει άδεια λειτουργίας και μπορεί να εγγυηθεί την πλήρη και ακώλυτη εκπλήρωση των ειδικότερων όρων που περιγράφονται στην παρούσα διακήρυξη.</w:t>
      </w:r>
    </w:p>
    <w:p w14:paraId="597A3E76" w14:textId="77777777" w:rsidR="00B241EA" w:rsidRPr="00B241EA" w:rsidRDefault="00B241EA" w:rsidP="00B241EA">
      <w:pPr>
        <w:rPr>
          <w:rFonts w:ascii="Verdana" w:eastAsia="Times New Roman" w:hAnsi="Verdana"/>
          <w:sz w:val="20"/>
          <w:szCs w:val="20"/>
        </w:rPr>
      </w:pPr>
    </w:p>
    <w:p w14:paraId="41BB09E9" w14:textId="77777777" w:rsidR="00B241EA" w:rsidRPr="00B241EA" w:rsidRDefault="00B241EA" w:rsidP="00B241EA">
      <w:pPr>
        <w:rPr>
          <w:rFonts w:ascii="Verdana" w:eastAsia="Times New Roman" w:hAnsi="Verdana"/>
          <w:sz w:val="20"/>
          <w:szCs w:val="20"/>
        </w:rPr>
      </w:pPr>
    </w:p>
    <w:p w14:paraId="3F780FB4" w14:textId="77777777" w:rsidR="00B241EA" w:rsidRPr="00B241EA" w:rsidRDefault="00B241EA" w:rsidP="00B241EA">
      <w:pPr>
        <w:spacing w:before="231"/>
        <w:ind w:left="156" w:right="145"/>
        <w:jc w:val="center"/>
        <w:outlineLvl w:val="0"/>
        <w:rPr>
          <w:rFonts w:ascii="Verdana" w:eastAsia="Times New Roman" w:hAnsi="Verdana"/>
          <w:b/>
          <w:bCs/>
          <w:sz w:val="20"/>
          <w:szCs w:val="20"/>
        </w:rPr>
      </w:pPr>
      <w:r w:rsidRPr="00B241EA">
        <w:rPr>
          <w:rFonts w:ascii="Verdana" w:eastAsia="Times New Roman" w:hAnsi="Verdana"/>
          <w:b/>
          <w:bCs/>
          <w:sz w:val="20"/>
          <w:szCs w:val="20"/>
        </w:rPr>
        <w:t>ΑΡΘΡΟ 7</w:t>
      </w:r>
    </w:p>
    <w:p w14:paraId="7BFF40FB" w14:textId="77777777" w:rsidR="00B241EA" w:rsidRPr="00B241EA" w:rsidRDefault="00B241EA" w:rsidP="00B241EA">
      <w:pPr>
        <w:spacing w:before="138"/>
        <w:ind w:left="156" w:right="146"/>
        <w:jc w:val="center"/>
        <w:rPr>
          <w:rFonts w:ascii="Verdana" w:eastAsia="Times New Roman" w:hAnsi="Verdana"/>
          <w:b/>
          <w:sz w:val="20"/>
          <w:szCs w:val="20"/>
        </w:rPr>
      </w:pPr>
      <w:r w:rsidRPr="00B241EA">
        <w:rPr>
          <w:rFonts w:ascii="Verdana" w:eastAsia="Times New Roman" w:hAnsi="Verdana"/>
          <w:b/>
          <w:sz w:val="20"/>
          <w:szCs w:val="20"/>
        </w:rPr>
        <w:t>Δικαιολογητικά συμμετοχής</w:t>
      </w:r>
    </w:p>
    <w:p w14:paraId="56F8920C" w14:textId="33688989" w:rsidR="00D26325" w:rsidRDefault="00B241EA" w:rsidP="00D26325">
      <w:pPr>
        <w:spacing w:before="138" w:line="360" w:lineRule="auto"/>
        <w:ind w:right="-63"/>
        <w:jc w:val="center"/>
        <w:rPr>
          <w:rFonts w:ascii="Verdana" w:eastAsia="Times New Roman" w:hAnsi="Verdana"/>
          <w:sz w:val="20"/>
          <w:szCs w:val="20"/>
        </w:rPr>
      </w:pPr>
      <w:r w:rsidRPr="00B241EA">
        <w:rPr>
          <w:rFonts w:ascii="Verdana" w:eastAsia="Times New Roman" w:hAnsi="Verdana"/>
          <w:sz w:val="20"/>
          <w:szCs w:val="20"/>
        </w:rPr>
        <w:t>Όσοι επιθυμούν να συμμετέχουν, μπορούν να προσκομίσουν τα απαραίτητα δικαιολογητικά σε</w:t>
      </w:r>
      <w:r w:rsidR="00D26325">
        <w:rPr>
          <w:rFonts w:ascii="Verdana" w:eastAsia="Times New Roman" w:hAnsi="Verdana"/>
          <w:sz w:val="20"/>
          <w:szCs w:val="20"/>
        </w:rPr>
        <w:t xml:space="preserve"> </w:t>
      </w:r>
      <w:r w:rsidRPr="00B241EA">
        <w:rPr>
          <w:rFonts w:ascii="Verdana" w:eastAsia="Times New Roman" w:hAnsi="Verdana"/>
          <w:sz w:val="20"/>
          <w:szCs w:val="20"/>
        </w:rPr>
        <w:t xml:space="preserve">κλειστό φάκελο προς την Επιτροπή μέχρι την έναρξη διαδικασίας της δημοπρασίας. </w:t>
      </w:r>
    </w:p>
    <w:p w14:paraId="70CAC48E" w14:textId="704B7C7A" w:rsidR="00B241EA" w:rsidRPr="00B241EA" w:rsidRDefault="00B241EA" w:rsidP="00D26325">
      <w:pPr>
        <w:spacing w:before="138" w:line="360" w:lineRule="auto"/>
        <w:ind w:right="79"/>
        <w:rPr>
          <w:rFonts w:ascii="Verdana" w:eastAsia="Times New Roman" w:hAnsi="Verdana"/>
          <w:sz w:val="20"/>
          <w:szCs w:val="20"/>
        </w:rPr>
      </w:pPr>
      <w:r w:rsidRPr="00B241EA">
        <w:rPr>
          <w:rFonts w:ascii="Verdana" w:eastAsia="Times New Roman" w:hAnsi="Verdana"/>
          <w:sz w:val="20"/>
          <w:szCs w:val="20"/>
        </w:rPr>
        <w:t>Ο προσφέρων</w:t>
      </w:r>
      <w:r w:rsidR="00D26325">
        <w:rPr>
          <w:rFonts w:ascii="Verdana" w:eastAsia="Times New Roman" w:hAnsi="Verdana"/>
          <w:sz w:val="20"/>
          <w:szCs w:val="20"/>
        </w:rPr>
        <w:t xml:space="preserve">  </w:t>
      </w:r>
      <w:r w:rsidRPr="00B241EA">
        <w:rPr>
          <w:rFonts w:ascii="Verdana" w:eastAsia="Times New Roman" w:hAnsi="Verdana"/>
          <w:sz w:val="20"/>
          <w:szCs w:val="20"/>
        </w:rPr>
        <w:t>υποχρεούται να παρουσιάσει αξιόχρεο εγγυητή ο οποίος θα υπογράψει τα πρακτικά της δημοπρασίας και θα είναι αλληλέγγυος και εξ ολοκλήρου υπεύθυνος για την εκπλήρωση των όρων της συμβάσεως.</w:t>
      </w:r>
    </w:p>
    <w:p w14:paraId="2DE37E0A" w14:textId="77777777" w:rsidR="00B241EA" w:rsidRPr="00B241EA" w:rsidRDefault="00B241EA" w:rsidP="00B241EA">
      <w:pPr>
        <w:ind w:left="115"/>
        <w:jc w:val="both"/>
        <w:rPr>
          <w:rFonts w:ascii="Verdana" w:eastAsia="Times New Roman" w:hAnsi="Verdana"/>
          <w:sz w:val="20"/>
          <w:szCs w:val="20"/>
        </w:rPr>
      </w:pPr>
      <w:r w:rsidRPr="00B241EA">
        <w:rPr>
          <w:rFonts w:ascii="Verdana" w:eastAsia="Times New Roman" w:hAnsi="Verdana"/>
          <w:sz w:val="20"/>
          <w:szCs w:val="20"/>
        </w:rPr>
        <w:t>Τα ακόλουθα δικαιολογητικά επί ποινή αποκλεισμού είναι τα εξής:</w:t>
      </w:r>
    </w:p>
    <w:p w14:paraId="0B670241" w14:textId="77777777" w:rsidR="00B241EA" w:rsidRPr="00B241EA" w:rsidRDefault="00B241EA" w:rsidP="003F4B1E">
      <w:pPr>
        <w:numPr>
          <w:ilvl w:val="0"/>
          <w:numId w:val="9"/>
        </w:numPr>
        <w:tabs>
          <w:tab w:val="left" w:pos="356"/>
        </w:tabs>
        <w:suppressAutoHyphens w:val="0"/>
        <w:autoSpaceDE w:val="0"/>
        <w:autoSpaceDN w:val="0"/>
        <w:spacing w:before="138"/>
        <w:ind w:hanging="241"/>
        <w:jc w:val="both"/>
        <w:rPr>
          <w:rFonts w:ascii="Verdana" w:eastAsia="Times New Roman" w:hAnsi="Verdana"/>
          <w:sz w:val="20"/>
          <w:szCs w:val="20"/>
        </w:rPr>
      </w:pPr>
      <w:r w:rsidRPr="00B241EA">
        <w:rPr>
          <w:rFonts w:ascii="Verdana" w:eastAsia="Times New Roman" w:hAnsi="Verdana"/>
          <w:sz w:val="20"/>
          <w:szCs w:val="20"/>
        </w:rPr>
        <w:t>Πρόσφατη βεβαίωση συνεργασίας με</w:t>
      </w:r>
      <w:r w:rsidRPr="00B241EA">
        <w:rPr>
          <w:rFonts w:ascii="Verdana" w:eastAsia="Times New Roman" w:hAnsi="Verdana"/>
          <w:spacing w:val="-2"/>
          <w:sz w:val="20"/>
          <w:szCs w:val="20"/>
        </w:rPr>
        <w:t xml:space="preserve"> </w:t>
      </w:r>
      <w:r w:rsidRPr="00B241EA">
        <w:rPr>
          <w:rFonts w:ascii="Verdana" w:eastAsia="Times New Roman" w:hAnsi="Verdana"/>
          <w:sz w:val="20"/>
          <w:szCs w:val="20"/>
        </w:rPr>
        <w:t>Ε.Δ.Ο.Ε.</w:t>
      </w:r>
    </w:p>
    <w:p w14:paraId="09CE2912" w14:textId="77777777" w:rsidR="00B241EA" w:rsidRPr="00B241EA" w:rsidRDefault="00B241EA" w:rsidP="003F4B1E">
      <w:pPr>
        <w:numPr>
          <w:ilvl w:val="0"/>
          <w:numId w:val="9"/>
        </w:numPr>
        <w:tabs>
          <w:tab w:val="left" w:pos="356"/>
        </w:tabs>
        <w:suppressAutoHyphens w:val="0"/>
        <w:autoSpaceDE w:val="0"/>
        <w:autoSpaceDN w:val="0"/>
        <w:spacing w:before="138"/>
        <w:ind w:hanging="241"/>
        <w:jc w:val="both"/>
        <w:rPr>
          <w:rFonts w:ascii="Verdana" w:eastAsia="Times New Roman" w:hAnsi="Verdana"/>
          <w:sz w:val="20"/>
          <w:szCs w:val="20"/>
        </w:rPr>
      </w:pPr>
      <w:r w:rsidRPr="00B241EA">
        <w:rPr>
          <w:rFonts w:ascii="Verdana" w:eastAsia="Times New Roman" w:hAnsi="Verdana"/>
          <w:sz w:val="20"/>
          <w:szCs w:val="20"/>
        </w:rPr>
        <w:t>Πιστοποιητικό επιμελητηρίου για την</w:t>
      </w:r>
      <w:r w:rsidRPr="00B241EA">
        <w:rPr>
          <w:rFonts w:ascii="Verdana" w:eastAsia="Times New Roman" w:hAnsi="Verdana"/>
          <w:spacing w:val="-3"/>
          <w:sz w:val="20"/>
          <w:szCs w:val="20"/>
        </w:rPr>
        <w:t xml:space="preserve"> </w:t>
      </w:r>
      <w:r w:rsidRPr="00B241EA">
        <w:rPr>
          <w:rFonts w:ascii="Verdana" w:eastAsia="Times New Roman" w:hAnsi="Verdana"/>
          <w:sz w:val="20"/>
          <w:szCs w:val="20"/>
        </w:rPr>
        <w:t>δραστηριότητα.</w:t>
      </w:r>
    </w:p>
    <w:p w14:paraId="450A4685" w14:textId="1E5A496A" w:rsidR="00B241EA" w:rsidRPr="00B241EA" w:rsidRDefault="00B241EA" w:rsidP="003F4B1E">
      <w:pPr>
        <w:numPr>
          <w:ilvl w:val="0"/>
          <w:numId w:val="9"/>
        </w:numPr>
        <w:tabs>
          <w:tab w:val="left" w:pos="344"/>
        </w:tabs>
        <w:suppressAutoHyphens w:val="0"/>
        <w:autoSpaceDE w:val="0"/>
        <w:autoSpaceDN w:val="0"/>
        <w:spacing w:before="138"/>
        <w:ind w:left="344" w:hanging="229"/>
        <w:jc w:val="both"/>
        <w:rPr>
          <w:rFonts w:ascii="Verdana" w:eastAsia="Times New Roman" w:hAnsi="Verdana"/>
          <w:sz w:val="20"/>
          <w:szCs w:val="20"/>
        </w:rPr>
      </w:pPr>
      <w:r w:rsidRPr="00B241EA">
        <w:rPr>
          <w:rFonts w:ascii="Verdana" w:eastAsia="Times New Roman" w:hAnsi="Verdana"/>
          <w:sz w:val="20"/>
          <w:szCs w:val="20"/>
        </w:rPr>
        <w:t>Ασφαλιστήρια συμβόλαια των οχημάτων/γερανών</w:t>
      </w:r>
      <w:r w:rsidRPr="00B241EA">
        <w:rPr>
          <w:rFonts w:ascii="Verdana" w:eastAsia="Times New Roman" w:hAnsi="Verdana"/>
          <w:spacing w:val="-4"/>
          <w:sz w:val="20"/>
          <w:szCs w:val="20"/>
        </w:rPr>
        <w:t xml:space="preserve"> </w:t>
      </w:r>
      <w:r w:rsidRPr="00B241EA">
        <w:rPr>
          <w:rFonts w:ascii="Verdana" w:eastAsia="Times New Roman" w:hAnsi="Verdana"/>
          <w:sz w:val="20"/>
          <w:szCs w:val="20"/>
        </w:rPr>
        <w:t>περισυλλογής.</w:t>
      </w:r>
    </w:p>
    <w:p w14:paraId="364031E3" w14:textId="77777777" w:rsidR="00B241EA" w:rsidRPr="00B241EA" w:rsidRDefault="00B241EA" w:rsidP="003F4B1E">
      <w:pPr>
        <w:numPr>
          <w:ilvl w:val="0"/>
          <w:numId w:val="9"/>
        </w:numPr>
        <w:tabs>
          <w:tab w:val="left" w:pos="344"/>
        </w:tabs>
        <w:suppressAutoHyphens w:val="0"/>
        <w:autoSpaceDE w:val="0"/>
        <w:autoSpaceDN w:val="0"/>
        <w:spacing w:before="138"/>
        <w:ind w:left="344" w:hanging="229"/>
        <w:jc w:val="both"/>
        <w:rPr>
          <w:rFonts w:ascii="Verdana" w:eastAsia="Times New Roman" w:hAnsi="Verdana"/>
          <w:sz w:val="20"/>
          <w:szCs w:val="20"/>
        </w:rPr>
      </w:pPr>
      <w:r w:rsidRPr="00B241EA">
        <w:rPr>
          <w:rFonts w:ascii="Verdana" w:eastAsia="Times New Roman" w:hAnsi="Verdana"/>
          <w:sz w:val="20"/>
          <w:szCs w:val="20"/>
        </w:rPr>
        <w:lastRenderedPageBreak/>
        <w:t>Άδεια συλλογής και μεταφοράς.</w:t>
      </w:r>
    </w:p>
    <w:p w14:paraId="57C69593" w14:textId="77777777" w:rsidR="00B241EA" w:rsidRPr="00B241EA" w:rsidRDefault="00B241EA" w:rsidP="003F4B1E">
      <w:pPr>
        <w:numPr>
          <w:ilvl w:val="0"/>
          <w:numId w:val="9"/>
        </w:numPr>
        <w:tabs>
          <w:tab w:val="left" w:pos="344"/>
        </w:tabs>
        <w:suppressAutoHyphens w:val="0"/>
        <w:autoSpaceDE w:val="0"/>
        <w:autoSpaceDN w:val="0"/>
        <w:spacing w:before="138"/>
        <w:ind w:left="344" w:hanging="229"/>
        <w:jc w:val="both"/>
        <w:rPr>
          <w:rFonts w:ascii="Verdana" w:eastAsia="Times New Roman" w:hAnsi="Verdana"/>
          <w:sz w:val="20"/>
          <w:szCs w:val="20"/>
        </w:rPr>
      </w:pPr>
      <w:r w:rsidRPr="00B241EA">
        <w:rPr>
          <w:rFonts w:ascii="Verdana" w:eastAsia="Times New Roman" w:hAnsi="Verdana"/>
          <w:spacing w:val="-3"/>
          <w:sz w:val="20"/>
          <w:szCs w:val="20"/>
        </w:rPr>
        <w:t xml:space="preserve">Αντίγραφο </w:t>
      </w:r>
      <w:r w:rsidRPr="00B241EA">
        <w:rPr>
          <w:rFonts w:ascii="Verdana" w:eastAsia="Times New Roman" w:hAnsi="Verdana"/>
          <w:sz w:val="20"/>
          <w:szCs w:val="20"/>
        </w:rPr>
        <w:t>άδειας λειτουργίας της</w:t>
      </w:r>
      <w:r w:rsidRPr="00B241EA">
        <w:rPr>
          <w:rFonts w:ascii="Verdana" w:eastAsia="Times New Roman" w:hAnsi="Verdana"/>
          <w:spacing w:val="2"/>
          <w:sz w:val="20"/>
          <w:szCs w:val="20"/>
        </w:rPr>
        <w:t xml:space="preserve"> </w:t>
      </w:r>
      <w:r w:rsidRPr="00B241EA">
        <w:rPr>
          <w:rFonts w:ascii="Verdana" w:eastAsia="Times New Roman" w:hAnsi="Verdana"/>
          <w:sz w:val="20"/>
          <w:szCs w:val="20"/>
        </w:rPr>
        <w:t>επιχείρησης.</w:t>
      </w:r>
    </w:p>
    <w:p w14:paraId="78650682" w14:textId="77777777" w:rsidR="00B241EA" w:rsidRPr="00B241EA" w:rsidRDefault="00B241EA" w:rsidP="003F4B1E">
      <w:pPr>
        <w:numPr>
          <w:ilvl w:val="0"/>
          <w:numId w:val="9"/>
        </w:numPr>
        <w:tabs>
          <w:tab w:val="left" w:pos="398"/>
        </w:tabs>
        <w:suppressAutoHyphens w:val="0"/>
        <w:autoSpaceDE w:val="0"/>
        <w:autoSpaceDN w:val="0"/>
        <w:spacing w:before="138" w:line="360" w:lineRule="auto"/>
        <w:ind w:left="115" w:right="124" w:firstLine="0"/>
        <w:jc w:val="both"/>
        <w:rPr>
          <w:rFonts w:ascii="Verdana" w:eastAsia="Times New Roman" w:hAnsi="Verdana"/>
          <w:sz w:val="20"/>
          <w:szCs w:val="20"/>
        </w:rPr>
      </w:pPr>
      <w:r w:rsidRPr="00B241EA">
        <w:rPr>
          <w:rFonts w:ascii="Verdana" w:eastAsia="Times New Roman" w:hAnsi="Verdana"/>
          <w:sz w:val="20"/>
          <w:szCs w:val="20"/>
        </w:rPr>
        <w:t>Υπεύθυνη δήλωση (του άρθρου 8 του Ν. 1599/1986) του συμμετέχοντα, θεωρημένη για το γνήσιο της υπογραφής, που να αναγράφει ότι: “</w:t>
      </w:r>
      <w:r w:rsidRPr="00B241EA">
        <w:rPr>
          <w:rFonts w:ascii="Verdana" w:eastAsia="Times New Roman" w:hAnsi="Verdana"/>
          <w:i/>
          <w:sz w:val="20"/>
          <w:szCs w:val="20"/>
        </w:rPr>
        <w:t>έλαβε γνώση των όρων της παρούσας διακήρυξης και αποδέχεται του όρους αυτής πλήρως και</w:t>
      </w:r>
      <w:r w:rsidRPr="00B241EA">
        <w:rPr>
          <w:rFonts w:ascii="Verdana" w:eastAsia="Times New Roman" w:hAnsi="Verdana"/>
          <w:i/>
          <w:spacing w:val="-5"/>
          <w:sz w:val="20"/>
          <w:szCs w:val="20"/>
        </w:rPr>
        <w:t xml:space="preserve"> </w:t>
      </w:r>
      <w:r w:rsidRPr="00B241EA">
        <w:rPr>
          <w:rFonts w:ascii="Verdana" w:eastAsia="Times New Roman" w:hAnsi="Verdana"/>
          <w:i/>
          <w:sz w:val="20"/>
          <w:szCs w:val="20"/>
        </w:rPr>
        <w:t>ανεπιφύλακτα</w:t>
      </w:r>
      <w:r w:rsidRPr="00B241EA">
        <w:rPr>
          <w:rFonts w:ascii="Verdana" w:eastAsia="Times New Roman" w:hAnsi="Verdana"/>
          <w:sz w:val="20"/>
          <w:szCs w:val="20"/>
        </w:rPr>
        <w:t>”.</w:t>
      </w:r>
    </w:p>
    <w:p w14:paraId="56B7AED3" w14:textId="77777777" w:rsidR="00B241EA" w:rsidRPr="00B241EA" w:rsidRDefault="00B241EA" w:rsidP="003F4B1E">
      <w:pPr>
        <w:numPr>
          <w:ilvl w:val="0"/>
          <w:numId w:val="9"/>
        </w:numPr>
        <w:tabs>
          <w:tab w:val="left" w:pos="394"/>
        </w:tabs>
        <w:suppressAutoHyphens w:val="0"/>
        <w:autoSpaceDE w:val="0"/>
        <w:autoSpaceDN w:val="0"/>
        <w:spacing w:line="360" w:lineRule="auto"/>
        <w:ind w:left="115" w:right="119" w:firstLine="0"/>
        <w:jc w:val="both"/>
        <w:rPr>
          <w:rFonts w:ascii="Verdana" w:eastAsia="Times New Roman" w:hAnsi="Verdana"/>
          <w:sz w:val="20"/>
          <w:szCs w:val="20"/>
        </w:rPr>
      </w:pPr>
      <w:r w:rsidRPr="00B241EA">
        <w:rPr>
          <w:rFonts w:ascii="Verdana" w:eastAsia="Times New Roman" w:hAnsi="Verdana"/>
          <w:sz w:val="20"/>
          <w:szCs w:val="20"/>
        </w:rPr>
        <w:t xml:space="preserve">Υπεύθυνη δήλωση στην οποία να αναφέρει ότι δεν έχει αποκλεισθεί από διαγωνισμούς του δημοσίου, των </w:t>
      </w:r>
      <w:r w:rsidRPr="00B241EA">
        <w:rPr>
          <w:rFonts w:ascii="Verdana" w:eastAsia="Times New Roman" w:hAnsi="Verdana"/>
          <w:spacing w:val="-7"/>
          <w:sz w:val="20"/>
          <w:szCs w:val="20"/>
        </w:rPr>
        <w:t xml:space="preserve">ΟΤΑ </w:t>
      </w:r>
      <w:r w:rsidRPr="00B241EA">
        <w:rPr>
          <w:rFonts w:ascii="Verdana" w:eastAsia="Times New Roman" w:hAnsi="Verdana"/>
          <w:sz w:val="20"/>
          <w:szCs w:val="20"/>
        </w:rPr>
        <w:t>και των ΝΠΔΔ και ότι δεν έχει κηρυχθεί έκπτωτος από σύμβαση με το δημόσιο.</w:t>
      </w:r>
    </w:p>
    <w:p w14:paraId="5FBAA965" w14:textId="77777777" w:rsidR="00B241EA" w:rsidRPr="00B241EA" w:rsidRDefault="00B241EA" w:rsidP="003F4B1E">
      <w:pPr>
        <w:numPr>
          <w:ilvl w:val="0"/>
          <w:numId w:val="9"/>
        </w:numPr>
        <w:tabs>
          <w:tab w:val="left" w:pos="442"/>
        </w:tabs>
        <w:suppressAutoHyphens w:val="0"/>
        <w:autoSpaceDE w:val="0"/>
        <w:autoSpaceDN w:val="0"/>
        <w:spacing w:line="360" w:lineRule="auto"/>
        <w:ind w:left="115" w:right="113" w:firstLine="0"/>
        <w:jc w:val="both"/>
        <w:rPr>
          <w:rFonts w:ascii="Verdana" w:eastAsia="Times New Roman" w:hAnsi="Verdana"/>
          <w:sz w:val="20"/>
          <w:szCs w:val="20"/>
        </w:rPr>
      </w:pPr>
      <w:r w:rsidRPr="00B241EA">
        <w:rPr>
          <w:rFonts w:ascii="Verdana" w:eastAsia="Times New Roman" w:hAnsi="Verdana"/>
          <w:sz w:val="20"/>
          <w:szCs w:val="20"/>
        </w:rPr>
        <w:t xml:space="preserve">Υπεύθυνη Δήλωση του εγγυητή για αποδοχή ορισμού του ως αξιόχρεου με τα πλήρη προσδιοριστικά στοιχεία του και το </w:t>
      </w:r>
      <w:r w:rsidRPr="00B241EA">
        <w:rPr>
          <w:rFonts w:ascii="Verdana" w:eastAsia="Times New Roman" w:hAnsi="Verdana"/>
          <w:spacing w:val="-4"/>
          <w:sz w:val="20"/>
          <w:szCs w:val="20"/>
        </w:rPr>
        <w:t>ΑΦΜ</w:t>
      </w:r>
      <w:r w:rsidRPr="00B241EA">
        <w:rPr>
          <w:rFonts w:ascii="Verdana" w:eastAsia="Times New Roman" w:hAnsi="Verdana"/>
          <w:spacing w:val="-13"/>
          <w:sz w:val="20"/>
          <w:szCs w:val="20"/>
        </w:rPr>
        <w:t xml:space="preserve"> </w:t>
      </w:r>
      <w:r w:rsidRPr="00B241EA">
        <w:rPr>
          <w:rFonts w:ascii="Verdana" w:eastAsia="Times New Roman" w:hAnsi="Verdana"/>
          <w:sz w:val="20"/>
          <w:szCs w:val="20"/>
        </w:rPr>
        <w:t>του.</w:t>
      </w:r>
    </w:p>
    <w:p w14:paraId="1701723E" w14:textId="77777777" w:rsidR="00B241EA" w:rsidRPr="00B241EA" w:rsidRDefault="00B241EA" w:rsidP="003F4B1E">
      <w:pPr>
        <w:numPr>
          <w:ilvl w:val="0"/>
          <w:numId w:val="9"/>
        </w:numPr>
        <w:tabs>
          <w:tab w:val="left" w:pos="430"/>
        </w:tabs>
        <w:suppressAutoHyphens w:val="0"/>
        <w:autoSpaceDE w:val="0"/>
        <w:autoSpaceDN w:val="0"/>
        <w:spacing w:line="360" w:lineRule="auto"/>
        <w:ind w:left="115" w:right="112" w:firstLine="0"/>
        <w:jc w:val="both"/>
        <w:rPr>
          <w:rFonts w:ascii="Verdana" w:eastAsia="Times New Roman" w:hAnsi="Verdana"/>
          <w:sz w:val="20"/>
          <w:szCs w:val="20"/>
        </w:rPr>
      </w:pPr>
      <w:r w:rsidRPr="00B241EA">
        <w:rPr>
          <w:rFonts w:ascii="Verdana" w:eastAsia="Times New Roman" w:hAnsi="Verdana"/>
          <w:sz w:val="20"/>
          <w:szCs w:val="20"/>
        </w:rPr>
        <w:t>Εάν πρόκειται για εταιρεία, αντίγραφο του καταστατικού της εταιρείας από το οποίο να προκύπτει ο νόμιμος εκπρόσωπός της, καθώς και επικυρωμένο φωτοαντίγραφο της αστυνομικής του ταυτότητας. Εφόσον οι ενδιαφερόμενοι συμμετέχουν στο διαγωνισμό όχι με το νόμιμο εκπρόσωπο βάσει καταστατικού αλλά με εκπροσώπους τους, υποβάλλουν μαζί με την προσφορά, βεβαίωση εκπροσώπησης, βεβαιωμένου του γνήσιου της υπογραφής του εκπροσωπούμενου από αρμόδια δικαστική ή διοικητική Αρχή ή συμβολαιογράφο ή από όπου προβλέπεται από τις ισχύουσες</w:t>
      </w:r>
      <w:r w:rsidRPr="00B241EA">
        <w:rPr>
          <w:rFonts w:ascii="Verdana" w:eastAsia="Times New Roman" w:hAnsi="Verdana"/>
          <w:spacing w:val="-1"/>
          <w:sz w:val="20"/>
          <w:szCs w:val="20"/>
        </w:rPr>
        <w:t xml:space="preserve"> </w:t>
      </w:r>
      <w:r w:rsidRPr="00B241EA">
        <w:rPr>
          <w:rFonts w:ascii="Verdana" w:eastAsia="Times New Roman" w:hAnsi="Verdana"/>
          <w:sz w:val="20"/>
          <w:szCs w:val="20"/>
        </w:rPr>
        <w:t>διατάξεις.</w:t>
      </w:r>
    </w:p>
    <w:p w14:paraId="2D88733D" w14:textId="77777777" w:rsidR="00B241EA" w:rsidRPr="00B241EA" w:rsidRDefault="00B241EA" w:rsidP="003F4B1E">
      <w:pPr>
        <w:numPr>
          <w:ilvl w:val="0"/>
          <w:numId w:val="9"/>
        </w:numPr>
        <w:tabs>
          <w:tab w:val="left" w:pos="502"/>
        </w:tabs>
        <w:suppressAutoHyphens w:val="0"/>
        <w:autoSpaceDE w:val="0"/>
        <w:autoSpaceDN w:val="0"/>
        <w:spacing w:line="360" w:lineRule="auto"/>
        <w:ind w:left="115" w:right="115" w:firstLine="0"/>
        <w:jc w:val="both"/>
        <w:rPr>
          <w:rFonts w:ascii="Verdana" w:eastAsia="Times New Roman" w:hAnsi="Verdana"/>
          <w:sz w:val="20"/>
          <w:szCs w:val="20"/>
        </w:rPr>
      </w:pPr>
      <w:r w:rsidRPr="00B241EA">
        <w:rPr>
          <w:rFonts w:ascii="Verdana" w:eastAsia="Times New Roman" w:hAnsi="Verdana"/>
          <w:spacing w:val="-4"/>
          <w:sz w:val="20"/>
          <w:szCs w:val="20"/>
        </w:rPr>
        <w:t xml:space="preserve">Για </w:t>
      </w:r>
      <w:r w:rsidRPr="00B241EA">
        <w:rPr>
          <w:rFonts w:ascii="Verdana" w:eastAsia="Times New Roman" w:hAnsi="Verdana"/>
          <w:sz w:val="20"/>
          <w:szCs w:val="20"/>
        </w:rPr>
        <w:t>ανώνυμες εταιρίες αυτός που θα καταθέσει την προσφορά, εκτός της ταυτότητας του και της βεβαίωσης εκπροσώπησης μετά του γνησίου υπογραφής (στην περίπτωση εκπροσώπησης από τρίτο άτομο πλην του νόμιμου εκπροσώπου της εταιρείας), θα προσκομίσει πρακτικό του Διοικητικού Συμβουλίου της Εταιρίας, όπου θα εγκρίνεται η συμμετοχή αυτών στο συγκεκριμένο διαγωνισμό και όπου θα ορίζεται ότι εκπρόσωπος της εταιρίας ή του συνεταιρισμού για να παραδώσει την προσφορά είναι ο καταθέτων αυτή. (Οι εταιρείες περιορισμένης ευθύνης και οι ομόρρυθμες και ετερόρρυθμες εταιρείες εκπροσωπούνται από το διαχειριστή τους ή από άλλο νόμιμα εξουσιοδοτημένο πρόσωπο).</w:t>
      </w:r>
    </w:p>
    <w:p w14:paraId="66B9C645" w14:textId="77777777" w:rsidR="00B241EA" w:rsidRPr="00B241EA" w:rsidRDefault="00B241EA" w:rsidP="003F4B1E">
      <w:pPr>
        <w:numPr>
          <w:ilvl w:val="0"/>
          <w:numId w:val="9"/>
        </w:numPr>
        <w:tabs>
          <w:tab w:val="left" w:pos="455"/>
        </w:tabs>
        <w:suppressAutoHyphens w:val="0"/>
        <w:autoSpaceDE w:val="0"/>
        <w:autoSpaceDN w:val="0"/>
        <w:spacing w:before="1"/>
        <w:ind w:left="454" w:hanging="340"/>
        <w:jc w:val="both"/>
        <w:rPr>
          <w:rFonts w:ascii="Verdana" w:eastAsia="Times New Roman" w:hAnsi="Verdana"/>
          <w:sz w:val="20"/>
          <w:szCs w:val="20"/>
        </w:rPr>
      </w:pPr>
      <w:r w:rsidRPr="00B241EA">
        <w:rPr>
          <w:rFonts w:ascii="Verdana" w:eastAsia="Times New Roman" w:hAnsi="Verdana"/>
          <w:sz w:val="20"/>
          <w:szCs w:val="20"/>
        </w:rPr>
        <w:t>Αποδεικτικό φορολογικής ενημερότητας του συμμετέχοντα και του εγγυητή</w:t>
      </w:r>
      <w:r w:rsidRPr="00B241EA">
        <w:rPr>
          <w:rFonts w:ascii="Verdana" w:eastAsia="Times New Roman" w:hAnsi="Verdana"/>
          <w:spacing w:val="-9"/>
          <w:sz w:val="20"/>
          <w:szCs w:val="20"/>
        </w:rPr>
        <w:t xml:space="preserve"> </w:t>
      </w:r>
      <w:r w:rsidRPr="00B241EA">
        <w:rPr>
          <w:rFonts w:ascii="Verdana" w:eastAsia="Times New Roman" w:hAnsi="Verdana"/>
          <w:sz w:val="20"/>
          <w:szCs w:val="20"/>
        </w:rPr>
        <w:t>του.</w:t>
      </w:r>
    </w:p>
    <w:p w14:paraId="7FF84078" w14:textId="77777777" w:rsidR="00B241EA" w:rsidRPr="00B241EA" w:rsidRDefault="00B241EA" w:rsidP="003F4B1E">
      <w:pPr>
        <w:numPr>
          <w:ilvl w:val="0"/>
          <w:numId w:val="9"/>
        </w:numPr>
        <w:tabs>
          <w:tab w:val="left" w:pos="284"/>
        </w:tabs>
        <w:suppressAutoHyphens w:val="0"/>
        <w:autoSpaceDE w:val="0"/>
        <w:autoSpaceDN w:val="0"/>
        <w:spacing w:before="138"/>
        <w:ind w:left="284" w:firstLine="0"/>
        <w:jc w:val="both"/>
        <w:rPr>
          <w:rFonts w:ascii="Verdana" w:eastAsia="Times New Roman" w:hAnsi="Verdana"/>
          <w:sz w:val="20"/>
          <w:szCs w:val="20"/>
        </w:rPr>
      </w:pPr>
      <w:r w:rsidRPr="00B241EA">
        <w:rPr>
          <w:rFonts w:ascii="Verdana" w:eastAsia="Times New Roman" w:hAnsi="Verdana"/>
          <w:sz w:val="20"/>
          <w:szCs w:val="20"/>
        </w:rPr>
        <w:t>Βεβαίωση ασφαλιστικής ενημερότητας του συμμετέχοντα και του εγγυητή</w:t>
      </w:r>
      <w:r w:rsidRPr="00B241EA">
        <w:rPr>
          <w:rFonts w:ascii="Verdana" w:eastAsia="Times New Roman" w:hAnsi="Verdana"/>
          <w:spacing w:val="-9"/>
          <w:sz w:val="20"/>
          <w:szCs w:val="20"/>
        </w:rPr>
        <w:t xml:space="preserve"> </w:t>
      </w:r>
      <w:r w:rsidRPr="00B241EA">
        <w:rPr>
          <w:rFonts w:ascii="Verdana" w:eastAsia="Times New Roman" w:hAnsi="Verdana"/>
          <w:sz w:val="20"/>
          <w:szCs w:val="20"/>
        </w:rPr>
        <w:t>του.</w:t>
      </w:r>
    </w:p>
    <w:p w14:paraId="10C76833" w14:textId="77777777" w:rsidR="00B241EA" w:rsidRPr="00B241EA" w:rsidRDefault="00B241EA" w:rsidP="003F4B1E">
      <w:pPr>
        <w:numPr>
          <w:ilvl w:val="0"/>
          <w:numId w:val="9"/>
        </w:numPr>
        <w:tabs>
          <w:tab w:val="left" w:pos="558"/>
        </w:tabs>
        <w:suppressAutoHyphens w:val="0"/>
        <w:autoSpaceDE w:val="0"/>
        <w:autoSpaceDN w:val="0"/>
        <w:spacing w:before="74" w:line="360" w:lineRule="auto"/>
        <w:ind w:left="115" w:right="115" w:firstLine="0"/>
        <w:jc w:val="both"/>
        <w:rPr>
          <w:rFonts w:ascii="Verdana" w:eastAsia="Times New Roman" w:hAnsi="Verdana"/>
          <w:sz w:val="20"/>
          <w:szCs w:val="20"/>
        </w:rPr>
      </w:pPr>
      <w:r w:rsidRPr="00B241EA">
        <w:rPr>
          <w:rFonts w:ascii="Verdana" w:eastAsia="Times New Roman" w:hAnsi="Verdana"/>
          <w:sz w:val="20"/>
          <w:szCs w:val="20"/>
        </w:rPr>
        <w:t xml:space="preserve">Απόσπασμα ποινικού μητρώου έκδοσης τουλάχιστον τελευταίου τριμήνου του φυσικού προσώπου που συμμετέχει στη δημοπρασία, ή των διαχειριστών σε περίπτωση ομόρρυθμων (Ο.Ε.), ετερόρρυθμων (Ε.Ε.) και Εταιρειών Περιορισμένης Ευθύνης (Ε.Π.Ε.), ή του Προέδρου και Διευθύνοντα Συμβούλου σε περίπτωση </w:t>
      </w:r>
      <w:r w:rsidRPr="00B241EA">
        <w:rPr>
          <w:rFonts w:ascii="Verdana" w:eastAsia="Times New Roman" w:hAnsi="Verdana"/>
          <w:spacing w:val="-3"/>
          <w:sz w:val="20"/>
          <w:szCs w:val="20"/>
        </w:rPr>
        <w:t xml:space="preserve">Ανώνυμης </w:t>
      </w:r>
      <w:r w:rsidRPr="00B241EA">
        <w:rPr>
          <w:rFonts w:ascii="Verdana" w:eastAsia="Times New Roman" w:hAnsi="Verdana"/>
          <w:sz w:val="20"/>
          <w:szCs w:val="20"/>
        </w:rPr>
        <w:t>εταιρείας</w:t>
      </w:r>
      <w:r w:rsidRPr="00B241EA">
        <w:rPr>
          <w:rFonts w:ascii="Verdana" w:eastAsia="Times New Roman" w:hAnsi="Verdana"/>
          <w:spacing w:val="-12"/>
          <w:sz w:val="20"/>
          <w:szCs w:val="20"/>
        </w:rPr>
        <w:t xml:space="preserve"> </w:t>
      </w:r>
      <w:r w:rsidRPr="00B241EA">
        <w:rPr>
          <w:rFonts w:ascii="Verdana" w:eastAsia="Times New Roman" w:hAnsi="Verdana"/>
          <w:sz w:val="20"/>
          <w:szCs w:val="20"/>
        </w:rPr>
        <w:t>(Α.Ε.).</w:t>
      </w:r>
    </w:p>
    <w:p w14:paraId="4CF530C9" w14:textId="77777777" w:rsidR="00B241EA" w:rsidRPr="00B241EA" w:rsidRDefault="00B241EA" w:rsidP="003F4B1E">
      <w:pPr>
        <w:numPr>
          <w:ilvl w:val="0"/>
          <w:numId w:val="9"/>
        </w:numPr>
        <w:tabs>
          <w:tab w:val="left" w:pos="526"/>
        </w:tabs>
        <w:suppressAutoHyphens w:val="0"/>
        <w:autoSpaceDE w:val="0"/>
        <w:autoSpaceDN w:val="0"/>
        <w:spacing w:line="360" w:lineRule="auto"/>
        <w:ind w:left="115" w:right="118" w:firstLine="0"/>
        <w:jc w:val="both"/>
        <w:rPr>
          <w:rFonts w:ascii="Verdana" w:eastAsia="Times New Roman" w:hAnsi="Verdana"/>
          <w:sz w:val="20"/>
          <w:szCs w:val="20"/>
        </w:rPr>
      </w:pPr>
      <w:r w:rsidRPr="00B241EA">
        <w:rPr>
          <w:rFonts w:ascii="Verdana" w:eastAsia="Times New Roman" w:hAnsi="Verdana"/>
          <w:sz w:val="20"/>
          <w:szCs w:val="20"/>
        </w:rPr>
        <w:t>Πιστοποιητικό αρμόδιας δικαστικής ή διοικητικής αρχής από το οποίο να προκύπτει ότι ο συμμετέχων και ο εγγυητής δεν τελούν υπό πτώχευση, εκκαθάριση, αναγκαστική διαχείριση, πτωχευτικό συμβιβασμό ή άλλη ανάλογη κατάσταση και επίσης ότι δεν τελούν υπό διαδικασία κήρυξης πτώχευσης ή έκδοσης απόφασης αναγκαστικής εκκαθάρισης ή αναγκαστικής διαχείρισης ή πτωχευτικού συμβιβασμού ή υπό ανάλογη</w:t>
      </w:r>
      <w:r w:rsidRPr="00B241EA">
        <w:rPr>
          <w:rFonts w:ascii="Verdana" w:eastAsia="Times New Roman" w:hAnsi="Verdana"/>
          <w:spacing w:val="-3"/>
          <w:sz w:val="20"/>
          <w:szCs w:val="20"/>
        </w:rPr>
        <w:t xml:space="preserve"> </w:t>
      </w:r>
      <w:r w:rsidRPr="00B241EA">
        <w:rPr>
          <w:rFonts w:ascii="Verdana" w:eastAsia="Times New Roman" w:hAnsi="Verdana"/>
          <w:sz w:val="20"/>
          <w:szCs w:val="20"/>
        </w:rPr>
        <w:t>διαδικασία.</w:t>
      </w:r>
    </w:p>
    <w:p w14:paraId="755D7B10" w14:textId="77777777" w:rsidR="00B241EA" w:rsidRPr="00B241EA" w:rsidRDefault="00B241EA" w:rsidP="003F4B1E">
      <w:pPr>
        <w:numPr>
          <w:ilvl w:val="0"/>
          <w:numId w:val="9"/>
        </w:numPr>
        <w:tabs>
          <w:tab w:val="left" w:pos="490"/>
        </w:tabs>
        <w:suppressAutoHyphens w:val="0"/>
        <w:autoSpaceDE w:val="0"/>
        <w:autoSpaceDN w:val="0"/>
        <w:spacing w:line="360" w:lineRule="auto"/>
        <w:ind w:left="115" w:right="113" w:firstLine="0"/>
        <w:jc w:val="both"/>
        <w:rPr>
          <w:rFonts w:ascii="Verdana" w:eastAsia="Times New Roman" w:hAnsi="Verdana"/>
          <w:sz w:val="20"/>
          <w:szCs w:val="20"/>
        </w:rPr>
      </w:pPr>
      <w:r w:rsidRPr="00B241EA">
        <w:rPr>
          <w:rFonts w:ascii="Verdana" w:eastAsia="Times New Roman" w:hAnsi="Verdana"/>
          <w:sz w:val="20"/>
          <w:szCs w:val="20"/>
        </w:rPr>
        <w:t xml:space="preserve">Βεβαίωση της </w:t>
      </w:r>
      <w:r w:rsidRPr="00B241EA">
        <w:rPr>
          <w:rFonts w:ascii="Verdana" w:eastAsia="Times New Roman" w:hAnsi="Verdana"/>
          <w:spacing w:val="-3"/>
          <w:sz w:val="20"/>
          <w:szCs w:val="20"/>
        </w:rPr>
        <w:t xml:space="preserve">Ταμειακής </w:t>
      </w:r>
      <w:r w:rsidRPr="00B241EA">
        <w:rPr>
          <w:rFonts w:ascii="Verdana" w:eastAsia="Times New Roman" w:hAnsi="Verdana"/>
          <w:sz w:val="20"/>
          <w:szCs w:val="20"/>
        </w:rPr>
        <w:t>Υπηρεσίας του Δήμου μας ότι ο συμμετέχων δεν έχει ληξιπρόθεσμες βεβαιωμένες οφειλές προς το Δήμο, ή έχει εισαχθεί σε ρύθμιση και ανταποκρίνεται στις υποχρεώσεις</w:t>
      </w:r>
      <w:r w:rsidRPr="00B241EA">
        <w:rPr>
          <w:rFonts w:ascii="Verdana" w:eastAsia="Times New Roman" w:hAnsi="Verdana"/>
          <w:spacing w:val="-1"/>
          <w:sz w:val="20"/>
          <w:szCs w:val="20"/>
        </w:rPr>
        <w:t xml:space="preserve"> </w:t>
      </w:r>
      <w:r w:rsidRPr="00B241EA">
        <w:rPr>
          <w:rFonts w:ascii="Verdana" w:eastAsia="Times New Roman" w:hAnsi="Verdana"/>
          <w:sz w:val="20"/>
          <w:szCs w:val="20"/>
        </w:rPr>
        <w:t>του.</w:t>
      </w:r>
    </w:p>
    <w:p w14:paraId="1E47122B" w14:textId="77777777" w:rsidR="00B241EA" w:rsidRPr="00B241EA" w:rsidRDefault="00B241EA" w:rsidP="003F4B1E">
      <w:pPr>
        <w:numPr>
          <w:ilvl w:val="0"/>
          <w:numId w:val="9"/>
        </w:numPr>
        <w:tabs>
          <w:tab w:val="left" w:pos="476"/>
        </w:tabs>
        <w:suppressAutoHyphens w:val="0"/>
        <w:autoSpaceDE w:val="0"/>
        <w:autoSpaceDN w:val="0"/>
        <w:ind w:left="476"/>
        <w:jc w:val="both"/>
        <w:rPr>
          <w:rFonts w:ascii="Verdana" w:eastAsia="Times New Roman" w:hAnsi="Verdana"/>
          <w:sz w:val="20"/>
          <w:szCs w:val="20"/>
        </w:rPr>
      </w:pPr>
      <w:r w:rsidRPr="00B241EA">
        <w:rPr>
          <w:rFonts w:ascii="Verdana" w:eastAsia="Times New Roman" w:hAnsi="Verdana"/>
          <w:sz w:val="20"/>
          <w:szCs w:val="20"/>
        </w:rPr>
        <w:t>Εγγύηση</w:t>
      </w:r>
      <w:r w:rsidRPr="00B241EA">
        <w:rPr>
          <w:rFonts w:ascii="Verdana" w:eastAsia="Times New Roman" w:hAnsi="Verdana"/>
          <w:spacing w:val="-1"/>
          <w:sz w:val="20"/>
          <w:szCs w:val="20"/>
        </w:rPr>
        <w:t xml:space="preserve"> </w:t>
      </w:r>
      <w:r w:rsidRPr="00B241EA">
        <w:rPr>
          <w:rFonts w:ascii="Verdana" w:eastAsia="Times New Roman" w:hAnsi="Verdana"/>
          <w:sz w:val="20"/>
          <w:szCs w:val="20"/>
        </w:rPr>
        <w:t>Συμμετοχής</w:t>
      </w:r>
    </w:p>
    <w:p w14:paraId="2790D11E" w14:textId="77777777" w:rsidR="00B241EA" w:rsidRPr="00B241EA" w:rsidRDefault="00B241EA" w:rsidP="00B241EA">
      <w:pPr>
        <w:spacing w:before="138" w:line="360" w:lineRule="auto"/>
        <w:ind w:left="115" w:right="113"/>
        <w:jc w:val="both"/>
        <w:rPr>
          <w:rFonts w:ascii="Verdana" w:eastAsia="Times New Roman" w:hAnsi="Verdana"/>
          <w:sz w:val="20"/>
          <w:szCs w:val="20"/>
        </w:rPr>
      </w:pPr>
      <w:r w:rsidRPr="00B241EA">
        <w:rPr>
          <w:rFonts w:ascii="Verdana" w:eastAsia="Times New Roman" w:hAnsi="Verdana"/>
          <w:sz w:val="20"/>
          <w:szCs w:val="20"/>
        </w:rPr>
        <w:t xml:space="preserve">α) Κανείς δεν γίνεται δεκτός στη δημοπρασία, αν δεν προσκομίσει, για τη συμμετοχή του και τη σωστή τήρηση των όρων αυτής, ως εγγύηση στην επιτροπή διενέργειας της δημοπρασίας, γραμμάτιο συστάσεως παρακαταθήκης του Ταμείου Παρακαταθηκών και Δανείων ή εγγυητική επιστολή αναγνωρισμένης Τράπεζας ή βεβαίωση του Ταμείου Παρακαταθηκών και Δανείων περί παρακαταθέσεως σε αυτό από αυτόν που επιθυμεί να λάβει μέρος στην δημοπρασία ή άλλου ο οποίος ενεργεί για </w:t>
      </w:r>
      <w:r w:rsidRPr="00B241EA">
        <w:rPr>
          <w:rFonts w:ascii="Verdana" w:eastAsia="Times New Roman" w:hAnsi="Verdana"/>
          <w:sz w:val="20"/>
          <w:szCs w:val="20"/>
        </w:rPr>
        <w:lastRenderedPageBreak/>
        <w:t>λογαριασμό του διαγωνιζομένου (ΠΔ 270/1981, άρθρο 3).</w:t>
      </w:r>
    </w:p>
    <w:p w14:paraId="79B32909" w14:textId="77777777" w:rsidR="00B241EA" w:rsidRPr="00B241EA" w:rsidRDefault="00B241EA" w:rsidP="00B241EA">
      <w:pPr>
        <w:ind w:left="115"/>
        <w:jc w:val="both"/>
        <w:rPr>
          <w:rFonts w:ascii="Verdana" w:eastAsia="Times New Roman" w:hAnsi="Verdana"/>
          <w:sz w:val="20"/>
          <w:szCs w:val="20"/>
        </w:rPr>
      </w:pPr>
      <w:r w:rsidRPr="00B241EA">
        <w:rPr>
          <w:rFonts w:ascii="Verdana" w:eastAsia="Times New Roman" w:hAnsi="Verdana"/>
          <w:sz w:val="20"/>
          <w:szCs w:val="20"/>
        </w:rPr>
        <w:t>β) Η εγγύηση συμμετοχής θα έχει ισχύ τουλάχιστον έξι (6) μηνών.</w:t>
      </w:r>
    </w:p>
    <w:p w14:paraId="693A46DD" w14:textId="77777777" w:rsidR="00B241EA" w:rsidRPr="00B241EA" w:rsidRDefault="00B241EA" w:rsidP="00B241EA">
      <w:pPr>
        <w:spacing w:before="138" w:line="360" w:lineRule="auto"/>
        <w:ind w:left="115" w:right="111"/>
        <w:jc w:val="both"/>
        <w:rPr>
          <w:rFonts w:ascii="Verdana" w:eastAsia="Times New Roman" w:hAnsi="Verdana"/>
          <w:sz w:val="20"/>
          <w:szCs w:val="20"/>
        </w:rPr>
      </w:pPr>
      <w:r w:rsidRPr="00B241EA">
        <w:rPr>
          <w:rFonts w:ascii="Verdana" w:eastAsia="Times New Roman" w:hAnsi="Verdana"/>
          <w:sz w:val="20"/>
          <w:szCs w:val="20"/>
        </w:rPr>
        <w:t>γ) Ο τελευταίος πλειοδότης υποχρεούται εντός δέκα (10) ημερών από την ανακοίνωση σε αυτόν</w:t>
      </w:r>
      <w:r w:rsidRPr="00B241EA">
        <w:rPr>
          <w:rFonts w:ascii="Verdana" w:eastAsia="Times New Roman" w:hAnsi="Verdana"/>
          <w:spacing w:val="-40"/>
          <w:sz w:val="20"/>
          <w:szCs w:val="20"/>
        </w:rPr>
        <w:t xml:space="preserve"> </w:t>
      </w:r>
      <w:r w:rsidRPr="00B241EA">
        <w:rPr>
          <w:rFonts w:ascii="Verdana" w:eastAsia="Times New Roman" w:hAnsi="Verdana"/>
          <w:sz w:val="20"/>
          <w:szCs w:val="20"/>
        </w:rPr>
        <w:t>της κατακύρωσης του αποτελέσματος της δημοπρασίας να αντικαταστήσει την εγγυητική συμμετοχής με άλλη καλής εκτέλεσης των όρων, με χρονική ισχύ το τέλος της συμβάσεως. Στους υπόλοιπους συμμετέχοντες, οι εγγυήσεις συμμετοχής θα επιστραφούν εντός δεκαημέρου από την κατακύρωση του αποτελέσματος της</w:t>
      </w:r>
      <w:r w:rsidRPr="00B241EA">
        <w:rPr>
          <w:rFonts w:ascii="Verdana" w:eastAsia="Times New Roman" w:hAnsi="Verdana"/>
          <w:spacing w:val="-1"/>
          <w:sz w:val="20"/>
          <w:szCs w:val="20"/>
        </w:rPr>
        <w:t xml:space="preserve"> </w:t>
      </w:r>
      <w:r w:rsidRPr="00B241EA">
        <w:rPr>
          <w:rFonts w:ascii="Verdana" w:eastAsia="Times New Roman" w:hAnsi="Verdana"/>
          <w:sz w:val="20"/>
          <w:szCs w:val="20"/>
        </w:rPr>
        <w:t>δημοπρασίας.</w:t>
      </w:r>
    </w:p>
    <w:p w14:paraId="7BBD6B37" w14:textId="77777777" w:rsidR="00B241EA" w:rsidRPr="00B241EA" w:rsidRDefault="00B241EA" w:rsidP="00B241EA">
      <w:pPr>
        <w:spacing w:line="360" w:lineRule="auto"/>
        <w:ind w:left="115" w:right="114"/>
        <w:jc w:val="both"/>
        <w:rPr>
          <w:rFonts w:ascii="Verdana" w:eastAsia="Times New Roman" w:hAnsi="Verdana"/>
          <w:sz w:val="20"/>
          <w:szCs w:val="20"/>
        </w:rPr>
      </w:pPr>
      <w:r w:rsidRPr="00B241EA">
        <w:rPr>
          <w:rFonts w:ascii="Verdana" w:eastAsia="Times New Roman" w:hAnsi="Verdana"/>
          <w:sz w:val="20"/>
          <w:szCs w:val="20"/>
        </w:rPr>
        <w:t xml:space="preserve">δ) </w:t>
      </w:r>
      <w:r w:rsidRPr="00B241EA">
        <w:rPr>
          <w:rFonts w:ascii="Verdana" w:eastAsia="Times New Roman" w:hAnsi="Verdana"/>
          <w:spacing w:val="-9"/>
          <w:sz w:val="20"/>
          <w:szCs w:val="20"/>
        </w:rPr>
        <w:t xml:space="preserve">Το </w:t>
      </w:r>
      <w:r w:rsidRPr="00B241EA">
        <w:rPr>
          <w:rFonts w:ascii="Verdana" w:eastAsia="Times New Roman" w:hAnsi="Verdana"/>
          <w:sz w:val="20"/>
          <w:szCs w:val="20"/>
        </w:rPr>
        <w:t>ύψος της εγγυητικής ανέρχεται στο 10% του ποσού της ελάχιστης προσφοράς επί του εκτιμώμενου αριθμού οχημάτων που θα συλλεχθούν σε χρονικό διάστημα διετίας, δηλαδή στο ποσό των 1.500,00 ευρώ. Πιο</w:t>
      </w:r>
      <w:r w:rsidRPr="00B241EA">
        <w:rPr>
          <w:rFonts w:ascii="Verdana" w:eastAsia="Times New Roman" w:hAnsi="Verdana"/>
          <w:spacing w:val="-1"/>
          <w:sz w:val="20"/>
          <w:szCs w:val="20"/>
        </w:rPr>
        <w:t xml:space="preserve"> </w:t>
      </w:r>
      <w:r w:rsidRPr="00B241EA">
        <w:rPr>
          <w:rFonts w:ascii="Verdana" w:eastAsia="Times New Roman" w:hAnsi="Verdana"/>
          <w:sz w:val="20"/>
          <w:szCs w:val="20"/>
        </w:rPr>
        <w:t>αναλυτικά:</w:t>
      </w:r>
    </w:p>
    <w:p w14:paraId="2CC72281" w14:textId="77777777" w:rsidR="00B241EA" w:rsidRPr="00B241EA" w:rsidRDefault="00B241EA" w:rsidP="00B241EA">
      <w:pPr>
        <w:spacing w:before="1"/>
        <w:ind w:left="115"/>
        <w:jc w:val="both"/>
        <w:rPr>
          <w:rFonts w:ascii="Verdana" w:eastAsia="Times New Roman" w:hAnsi="Verdana"/>
          <w:sz w:val="20"/>
          <w:szCs w:val="20"/>
        </w:rPr>
      </w:pPr>
      <w:r w:rsidRPr="00B241EA">
        <w:rPr>
          <w:rFonts w:ascii="Verdana" w:eastAsia="Times New Roman" w:hAnsi="Verdana"/>
          <w:sz w:val="20"/>
          <w:szCs w:val="20"/>
        </w:rPr>
        <w:t>100 Ι.Χ. x 200,00€ = 12.000,00€,</w:t>
      </w:r>
    </w:p>
    <w:p w14:paraId="6E837CB6" w14:textId="77777777" w:rsidR="00B241EA" w:rsidRPr="00B241EA" w:rsidRDefault="00B241EA" w:rsidP="00B241EA">
      <w:pPr>
        <w:spacing w:before="1"/>
        <w:ind w:left="115"/>
        <w:jc w:val="both"/>
        <w:rPr>
          <w:rFonts w:ascii="Verdana" w:eastAsia="Times New Roman" w:hAnsi="Verdana"/>
          <w:sz w:val="20"/>
          <w:szCs w:val="20"/>
        </w:rPr>
      </w:pPr>
      <w:r w:rsidRPr="00B241EA">
        <w:rPr>
          <w:rFonts w:ascii="Verdana" w:eastAsia="Times New Roman" w:hAnsi="Verdana"/>
          <w:sz w:val="20"/>
          <w:szCs w:val="20"/>
        </w:rPr>
        <w:t>10 φορτηγά x 250,00€ = 2.500,00€,</w:t>
      </w:r>
    </w:p>
    <w:p w14:paraId="455447C1" w14:textId="77777777" w:rsidR="00B241EA" w:rsidRPr="00B241EA" w:rsidRDefault="00B241EA" w:rsidP="00B241EA">
      <w:pPr>
        <w:spacing w:before="1"/>
        <w:ind w:left="115"/>
        <w:jc w:val="both"/>
        <w:rPr>
          <w:rFonts w:ascii="Verdana" w:eastAsia="Times New Roman" w:hAnsi="Verdana"/>
          <w:sz w:val="20"/>
          <w:szCs w:val="20"/>
        </w:rPr>
      </w:pPr>
      <w:r w:rsidRPr="00B241EA">
        <w:rPr>
          <w:rFonts w:ascii="Verdana" w:eastAsia="Times New Roman" w:hAnsi="Verdana"/>
          <w:sz w:val="20"/>
          <w:szCs w:val="20"/>
        </w:rPr>
        <w:t>20 δίκυκλα x 25,00€ = 500,00€,</w:t>
      </w:r>
    </w:p>
    <w:p w14:paraId="4D5197D8" w14:textId="77777777" w:rsidR="00B241EA" w:rsidRPr="00B241EA" w:rsidRDefault="00B241EA" w:rsidP="00B241EA">
      <w:pPr>
        <w:spacing w:before="1"/>
        <w:ind w:left="115"/>
        <w:jc w:val="both"/>
        <w:rPr>
          <w:rFonts w:ascii="Verdana" w:eastAsia="Times New Roman" w:hAnsi="Verdana"/>
          <w:sz w:val="20"/>
          <w:szCs w:val="20"/>
        </w:rPr>
      </w:pPr>
    </w:p>
    <w:p w14:paraId="4E3B266A" w14:textId="77777777" w:rsidR="00B241EA" w:rsidRPr="00B241EA" w:rsidRDefault="00B241EA" w:rsidP="00B241EA">
      <w:pPr>
        <w:ind w:left="115"/>
        <w:rPr>
          <w:rFonts w:ascii="Verdana" w:eastAsia="Times New Roman" w:hAnsi="Verdana"/>
          <w:sz w:val="20"/>
          <w:szCs w:val="20"/>
        </w:rPr>
      </w:pPr>
      <w:r w:rsidRPr="00B241EA">
        <w:rPr>
          <w:rFonts w:ascii="Verdana" w:eastAsia="Times New Roman" w:hAnsi="Verdana"/>
          <w:sz w:val="20"/>
          <w:szCs w:val="20"/>
        </w:rPr>
        <w:t>(12.000,00€ + 2.500,00€ + 500,00€) x 10% = 1.500,00€</w:t>
      </w:r>
    </w:p>
    <w:p w14:paraId="4E3D8E64" w14:textId="77777777" w:rsidR="00B241EA" w:rsidRPr="00B241EA" w:rsidRDefault="00B241EA" w:rsidP="00B241EA">
      <w:pPr>
        <w:rPr>
          <w:rFonts w:ascii="Verdana" w:eastAsia="Times New Roman" w:hAnsi="Verdana"/>
          <w:sz w:val="20"/>
          <w:szCs w:val="20"/>
        </w:rPr>
      </w:pPr>
    </w:p>
    <w:p w14:paraId="78C97E6E" w14:textId="6210A75B" w:rsidR="00B241EA" w:rsidRPr="00B241EA" w:rsidRDefault="00B241EA" w:rsidP="00210C5F">
      <w:pPr>
        <w:spacing w:line="360" w:lineRule="auto"/>
        <w:ind w:left="115"/>
        <w:jc w:val="both"/>
        <w:rPr>
          <w:rFonts w:ascii="Verdana" w:eastAsia="Times New Roman" w:hAnsi="Verdana"/>
          <w:sz w:val="20"/>
          <w:szCs w:val="20"/>
        </w:rPr>
      </w:pPr>
      <w:r w:rsidRPr="00B241EA">
        <w:rPr>
          <w:rFonts w:ascii="Verdana" w:eastAsia="Times New Roman" w:hAnsi="Verdana"/>
          <w:sz w:val="20"/>
          <w:szCs w:val="20"/>
        </w:rPr>
        <w:t>Όλα ανεξαρτήτως τα έγγραφα που θα κατατεθούν οφείλουν να είναι σε ισχύ κατά την ημερομηνία διενέργειας της δημοπρασίας, είτε πρωτότυπα είτε φωτοαντίγραφα αυτών (σύμφωνα με το άρθρο</w:t>
      </w:r>
      <w:r w:rsidR="00210C5F">
        <w:rPr>
          <w:rFonts w:ascii="Verdana" w:eastAsia="Times New Roman" w:hAnsi="Verdana"/>
          <w:sz w:val="20"/>
          <w:szCs w:val="20"/>
        </w:rPr>
        <w:t xml:space="preserve"> </w:t>
      </w:r>
      <w:r w:rsidRPr="00B241EA">
        <w:rPr>
          <w:rFonts w:ascii="Verdana" w:eastAsia="Times New Roman" w:hAnsi="Verdana"/>
          <w:sz w:val="20"/>
          <w:szCs w:val="20"/>
        </w:rPr>
        <w:t>11 του Ν.2690/99) σε περίπτωση έκδοσης από δημόσιο φορέα και οι ζητούμενες Υπεύθυνες Δηλώσεις θα πρέπει να έχουν θεωρημένο το γνήσιο της υπογραφής.</w:t>
      </w:r>
    </w:p>
    <w:p w14:paraId="65044216" w14:textId="77777777" w:rsidR="00B241EA" w:rsidRPr="00B241EA" w:rsidRDefault="00B241EA" w:rsidP="00210C5F">
      <w:pPr>
        <w:spacing w:line="360" w:lineRule="auto"/>
        <w:ind w:left="115"/>
        <w:jc w:val="both"/>
        <w:rPr>
          <w:rFonts w:ascii="Verdana" w:eastAsia="Times New Roman" w:hAnsi="Verdana"/>
          <w:sz w:val="20"/>
          <w:szCs w:val="20"/>
        </w:rPr>
      </w:pPr>
      <w:r w:rsidRPr="00B241EA">
        <w:rPr>
          <w:rFonts w:ascii="Verdana" w:eastAsia="Times New Roman" w:hAnsi="Verdana"/>
          <w:sz w:val="20"/>
          <w:szCs w:val="20"/>
        </w:rPr>
        <w:t>Η φορολογική ενημερότητα θα πρέπει να είναι πρωτότυπη ή θεωρημένη κατά τις διατάξεις του νόμου.</w:t>
      </w:r>
    </w:p>
    <w:p w14:paraId="6F683735" w14:textId="77777777" w:rsidR="00B241EA" w:rsidRPr="00B241EA" w:rsidRDefault="00B241EA" w:rsidP="00B241EA">
      <w:pPr>
        <w:spacing w:before="230"/>
        <w:ind w:left="156" w:right="145"/>
        <w:jc w:val="center"/>
        <w:outlineLvl w:val="0"/>
        <w:rPr>
          <w:rFonts w:ascii="Verdana" w:eastAsia="Times New Roman" w:hAnsi="Verdana"/>
          <w:b/>
          <w:bCs/>
          <w:sz w:val="20"/>
          <w:szCs w:val="20"/>
        </w:rPr>
      </w:pPr>
      <w:r w:rsidRPr="00B241EA">
        <w:rPr>
          <w:rFonts w:ascii="Verdana" w:eastAsia="Times New Roman" w:hAnsi="Verdana"/>
          <w:b/>
          <w:bCs/>
          <w:sz w:val="20"/>
          <w:szCs w:val="20"/>
        </w:rPr>
        <w:t>ΑΡΘΡΟ 8</w:t>
      </w:r>
    </w:p>
    <w:p w14:paraId="0C1AD7B4" w14:textId="77777777" w:rsidR="00B241EA" w:rsidRPr="00B241EA" w:rsidRDefault="00B241EA" w:rsidP="00B241EA">
      <w:pPr>
        <w:spacing w:before="138"/>
        <w:ind w:left="2836"/>
        <w:jc w:val="both"/>
        <w:rPr>
          <w:rFonts w:ascii="Verdana" w:eastAsia="Times New Roman" w:hAnsi="Verdana"/>
          <w:b/>
          <w:sz w:val="20"/>
          <w:szCs w:val="20"/>
        </w:rPr>
      </w:pPr>
      <w:r w:rsidRPr="00B241EA">
        <w:rPr>
          <w:rFonts w:ascii="Verdana" w:eastAsia="Times New Roman" w:hAnsi="Verdana"/>
          <w:b/>
          <w:sz w:val="20"/>
          <w:szCs w:val="20"/>
        </w:rPr>
        <w:t>Διαδικασία διενέργειας της δημοπρασίας</w:t>
      </w:r>
    </w:p>
    <w:p w14:paraId="7CD1DA25" w14:textId="77777777" w:rsidR="00B241EA" w:rsidRPr="00B241EA" w:rsidRDefault="00B241EA" w:rsidP="003F4B1E">
      <w:pPr>
        <w:numPr>
          <w:ilvl w:val="0"/>
          <w:numId w:val="8"/>
        </w:numPr>
        <w:tabs>
          <w:tab w:val="left" w:pos="378"/>
        </w:tabs>
        <w:suppressAutoHyphens w:val="0"/>
        <w:autoSpaceDE w:val="0"/>
        <w:autoSpaceDN w:val="0"/>
        <w:spacing w:before="138" w:line="360" w:lineRule="auto"/>
        <w:ind w:left="115" w:right="119" w:firstLine="0"/>
        <w:jc w:val="both"/>
        <w:rPr>
          <w:rFonts w:ascii="Verdana" w:eastAsia="Times New Roman" w:hAnsi="Verdana"/>
          <w:sz w:val="20"/>
          <w:szCs w:val="20"/>
        </w:rPr>
      </w:pPr>
      <w:r w:rsidRPr="00B241EA">
        <w:rPr>
          <w:rFonts w:ascii="Verdana" w:eastAsia="Times New Roman" w:hAnsi="Verdana"/>
          <w:sz w:val="20"/>
          <w:szCs w:val="20"/>
        </w:rPr>
        <w:t>Η δημοπρασία είναι πλειοδοτική, φανερή και προφορική και διεξάγεται κατά την καθορισμένη ημέρα και ώρα από την αρμόδια</w:t>
      </w:r>
      <w:r w:rsidRPr="00B241EA">
        <w:rPr>
          <w:rFonts w:ascii="Verdana" w:eastAsia="Times New Roman" w:hAnsi="Verdana"/>
          <w:spacing w:val="-1"/>
          <w:sz w:val="20"/>
          <w:szCs w:val="20"/>
        </w:rPr>
        <w:t xml:space="preserve"> </w:t>
      </w:r>
      <w:r w:rsidRPr="00B241EA">
        <w:rPr>
          <w:rFonts w:ascii="Verdana" w:eastAsia="Times New Roman" w:hAnsi="Verdana"/>
          <w:sz w:val="20"/>
          <w:szCs w:val="20"/>
        </w:rPr>
        <w:t>Επιτροπή.</w:t>
      </w:r>
    </w:p>
    <w:p w14:paraId="19AAC1C4" w14:textId="77777777" w:rsidR="00B241EA" w:rsidRPr="00B241EA" w:rsidRDefault="00B241EA" w:rsidP="003F4B1E">
      <w:pPr>
        <w:numPr>
          <w:ilvl w:val="0"/>
          <w:numId w:val="8"/>
        </w:numPr>
        <w:tabs>
          <w:tab w:val="left" w:pos="360"/>
        </w:tabs>
        <w:suppressAutoHyphens w:val="0"/>
        <w:autoSpaceDE w:val="0"/>
        <w:autoSpaceDN w:val="0"/>
        <w:spacing w:line="360" w:lineRule="auto"/>
        <w:ind w:left="115" w:right="117" w:firstLine="0"/>
        <w:jc w:val="both"/>
        <w:rPr>
          <w:rFonts w:ascii="Verdana" w:eastAsia="Times New Roman" w:hAnsi="Verdana"/>
          <w:sz w:val="20"/>
          <w:szCs w:val="20"/>
        </w:rPr>
      </w:pPr>
      <w:r w:rsidRPr="00B241EA">
        <w:rPr>
          <w:rFonts w:ascii="Verdana" w:eastAsia="Times New Roman" w:hAnsi="Verdana"/>
          <w:sz w:val="20"/>
          <w:szCs w:val="20"/>
        </w:rPr>
        <w:t>Η επιτροπή δημοπρασίας παραλαμβάνει τα δικαιολογητικά, τα οποία θα πρέπει να βρίσκονται σε φάκελο, στο εξώφυλλο του οποίου θα αναγράφεται το όνομα του συμμετέχοντος/επωνυμία εταιρείας, ευκρινώς, και καταχωρεί στο πρακτικό διενέργειας της δημοπρασίας τους ενδιαφερόμενους κατά σειρά προσέλευσης. Με την έναρξη της δημοπρασίας οποιαδήποτε άλλη συμμετοχή δεν γίνεται</w:t>
      </w:r>
      <w:r w:rsidRPr="00B241EA">
        <w:rPr>
          <w:rFonts w:ascii="Verdana" w:eastAsia="Times New Roman" w:hAnsi="Verdana"/>
          <w:spacing w:val="-1"/>
          <w:sz w:val="20"/>
          <w:szCs w:val="20"/>
        </w:rPr>
        <w:t xml:space="preserve"> </w:t>
      </w:r>
      <w:r w:rsidRPr="00B241EA">
        <w:rPr>
          <w:rFonts w:ascii="Verdana" w:eastAsia="Times New Roman" w:hAnsi="Verdana"/>
          <w:sz w:val="20"/>
          <w:szCs w:val="20"/>
        </w:rPr>
        <w:t>δεκτή.</w:t>
      </w:r>
    </w:p>
    <w:p w14:paraId="46D84DA6" w14:textId="77777777" w:rsidR="00B241EA" w:rsidRPr="00B241EA" w:rsidRDefault="00B241EA" w:rsidP="003F4B1E">
      <w:pPr>
        <w:numPr>
          <w:ilvl w:val="0"/>
          <w:numId w:val="8"/>
        </w:numPr>
        <w:tabs>
          <w:tab w:val="left" w:pos="362"/>
        </w:tabs>
        <w:suppressAutoHyphens w:val="0"/>
        <w:autoSpaceDE w:val="0"/>
        <w:autoSpaceDN w:val="0"/>
        <w:spacing w:line="360" w:lineRule="auto"/>
        <w:ind w:left="115" w:right="114" w:firstLine="0"/>
        <w:jc w:val="both"/>
        <w:rPr>
          <w:rFonts w:ascii="Verdana" w:eastAsia="Times New Roman" w:hAnsi="Verdana"/>
          <w:sz w:val="20"/>
          <w:szCs w:val="20"/>
        </w:rPr>
      </w:pPr>
      <w:r w:rsidRPr="00B241EA">
        <w:rPr>
          <w:rFonts w:ascii="Verdana" w:eastAsia="Times New Roman" w:hAnsi="Verdana"/>
          <w:spacing w:val="-3"/>
          <w:sz w:val="20"/>
          <w:szCs w:val="20"/>
        </w:rPr>
        <w:t xml:space="preserve">Στη </w:t>
      </w:r>
      <w:r w:rsidRPr="00B241EA">
        <w:rPr>
          <w:rFonts w:ascii="Verdana" w:eastAsia="Times New Roman" w:hAnsi="Verdana"/>
          <w:sz w:val="20"/>
          <w:szCs w:val="20"/>
        </w:rPr>
        <w:t>συνέχεια η επιτροπή μονογράφει ένα προς ένα τα δικαιολογητικά και ελέγχει την πληρότητα των δικαιολογητικών. Η τυχόν απόφαση της περί αποκλεισμού ενδιαφερόμενου να συμμετάσχει στη δημοπρασία, ως μη πληρούντος τους όρους της παρούσας διακήρυξης, αναγράφεται στα πρακτικά.</w:t>
      </w:r>
    </w:p>
    <w:p w14:paraId="7327C426" w14:textId="77777777" w:rsidR="00B241EA" w:rsidRPr="00B241EA" w:rsidRDefault="00B241EA" w:rsidP="003F4B1E">
      <w:pPr>
        <w:numPr>
          <w:ilvl w:val="0"/>
          <w:numId w:val="8"/>
        </w:numPr>
        <w:tabs>
          <w:tab w:val="left" w:pos="394"/>
        </w:tabs>
        <w:suppressAutoHyphens w:val="0"/>
        <w:autoSpaceDE w:val="0"/>
        <w:autoSpaceDN w:val="0"/>
        <w:spacing w:line="360" w:lineRule="auto"/>
        <w:ind w:left="115" w:right="112" w:firstLine="0"/>
        <w:jc w:val="both"/>
        <w:rPr>
          <w:rFonts w:ascii="Verdana" w:eastAsia="Times New Roman" w:hAnsi="Verdana"/>
          <w:sz w:val="20"/>
          <w:szCs w:val="20"/>
        </w:rPr>
      </w:pPr>
      <w:r w:rsidRPr="00B241EA">
        <w:rPr>
          <w:rFonts w:ascii="Verdana" w:eastAsia="Times New Roman" w:hAnsi="Verdana"/>
          <w:sz w:val="20"/>
          <w:szCs w:val="20"/>
        </w:rPr>
        <w:t>Ακολούθως η επιτροπή δέχεται προφορικά οικονομικές προσφορές μόνον από εκείνους που έχουν υποβάλλει νομίμως όλα τα απαιτούμενα δικαιολογητικά. Η δημοπρασία μπορεί να</w:t>
      </w:r>
      <w:r w:rsidRPr="00B241EA">
        <w:rPr>
          <w:rFonts w:ascii="Verdana" w:eastAsia="Times New Roman" w:hAnsi="Verdana"/>
          <w:spacing w:val="-41"/>
          <w:sz w:val="20"/>
          <w:szCs w:val="20"/>
        </w:rPr>
        <w:t xml:space="preserve"> </w:t>
      </w:r>
      <w:r w:rsidRPr="00B241EA">
        <w:rPr>
          <w:rFonts w:ascii="Verdana" w:eastAsia="Times New Roman" w:hAnsi="Verdana"/>
          <w:sz w:val="20"/>
          <w:szCs w:val="20"/>
        </w:rPr>
        <w:t xml:space="preserve">συνεχιστεί εφόσον εξακολουθούν χωρίς διακοπή οι προσφορές. </w:t>
      </w:r>
      <w:r w:rsidRPr="00B241EA">
        <w:rPr>
          <w:rFonts w:ascii="Verdana" w:eastAsia="Times New Roman" w:hAnsi="Verdana"/>
          <w:spacing w:val="-9"/>
          <w:sz w:val="20"/>
          <w:szCs w:val="20"/>
        </w:rPr>
        <w:t xml:space="preserve">Αν </w:t>
      </w:r>
      <w:r w:rsidRPr="00B241EA">
        <w:rPr>
          <w:rFonts w:ascii="Verdana" w:eastAsia="Times New Roman" w:hAnsi="Verdana"/>
          <w:sz w:val="20"/>
          <w:szCs w:val="20"/>
        </w:rPr>
        <w:t>κάποιος πλειοδοτεί για λογαριασμό άλλου, οφείλει να το δηλώσει στην Επιτροπή, πριν την έναρξη του συναγωνισμού, παρουσιάζοντας και το αντίστοιχο</w:t>
      </w:r>
      <w:r w:rsidRPr="00B241EA">
        <w:rPr>
          <w:rFonts w:ascii="Verdana" w:eastAsia="Times New Roman" w:hAnsi="Verdana"/>
          <w:spacing w:val="-5"/>
          <w:sz w:val="20"/>
          <w:szCs w:val="20"/>
        </w:rPr>
        <w:t xml:space="preserve"> </w:t>
      </w:r>
      <w:r w:rsidRPr="00B241EA">
        <w:rPr>
          <w:rFonts w:ascii="Verdana" w:eastAsia="Times New Roman" w:hAnsi="Verdana"/>
          <w:sz w:val="20"/>
          <w:szCs w:val="20"/>
        </w:rPr>
        <w:t>νόμιμο</w:t>
      </w:r>
      <w:r w:rsidRPr="00B241EA">
        <w:rPr>
          <w:rFonts w:ascii="Verdana" w:eastAsia="Times New Roman" w:hAnsi="Verdana"/>
          <w:spacing w:val="-4"/>
          <w:sz w:val="20"/>
          <w:szCs w:val="20"/>
        </w:rPr>
        <w:t xml:space="preserve"> </w:t>
      </w:r>
      <w:r w:rsidRPr="00B241EA">
        <w:rPr>
          <w:rFonts w:ascii="Verdana" w:eastAsia="Times New Roman" w:hAnsi="Verdana"/>
          <w:sz w:val="20"/>
          <w:szCs w:val="20"/>
        </w:rPr>
        <w:t>πληρεξούσιο</w:t>
      </w:r>
      <w:r w:rsidRPr="00B241EA">
        <w:rPr>
          <w:rFonts w:ascii="Verdana" w:eastAsia="Times New Roman" w:hAnsi="Verdana"/>
          <w:spacing w:val="-5"/>
          <w:sz w:val="20"/>
          <w:szCs w:val="20"/>
        </w:rPr>
        <w:t xml:space="preserve"> </w:t>
      </w:r>
      <w:r w:rsidRPr="00B241EA">
        <w:rPr>
          <w:rFonts w:ascii="Verdana" w:eastAsia="Times New Roman" w:hAnsi="Verdana"/>
          <w:sz w:val="20"/>
          <w:szCs w:val="20"/>
        </w:rPr>
        <w:t>έγγραφο,</w:t>
      </w:r>
      <w:r w:rsidRPr="00B241EA">
        <w:rPr>
          <w:rFonts w:ascii="Verdana" w:eastAsia="Times New Roman" w:hAnsi="Verdana"/>
          <w:spacing w:val="-5"/>
          <w:sz w:val="20"/>
          <w:szCs w:val="20"/>
        </w:rPr>
        <w:t xml:space="preserve"> </w:t>
      </w:r>
      <w:r w:rsidRPr="00B241EA">
        <w:rPr>
          <w:rFonts w:ascii="Verdana" w:eastAsia="Times New Roman" w:hAnsi="Verdana"/>
          <w:sz w:val="20"/>
          <w:szCs w:val="20"/>
        </w:rPr>
        <w:t>αλλιώς</w:t>
      </w:r>
      <w:r w:rsidRPr="00B241EA">
        <w:rPr>
          <w:rFonts w:ascii="Verdana" w:eastAsia="Times New Roman" w:hAnsi="Verdana"/>
          <w:spacing w:val="-5"/>
          <w:sz w:val="20"/>
          <w:szCs w:val="20"/>
        </w:rPr>
        <w:t xml:space="preserve"> </w:t>
      </w:r>
      <w:r w:rsidRPr="00B241EA">
        <w:rPr>
          <w:rFonts w:ascii="Verdana" w:eastAsia="Times New Roman" w:hAnsi="Verdana"/>
          <w:sz w:val="20"/>
          <w:szCs w:val="20"/>
        </w:rPr>
        <w:t>θεωρείται</w:t>
      </w:r>
      <w:r w:rsidRPr="00B241EA">
        <w:rPr>
          <w:rFonts w:ascii="Verdana" w:eastAsia="Times New Roman" w:hAnsi="Verdana"/>
          <w:spacing w:val="-4"/>
          <w:sz w:val="20"/>
          <w:szCs w:val="20"/>
        </w:rPr>
        <w:t xml:space="preserve"> </w:t>
      </w:r>
      <w:r w:rsidRPr="00B241EA">
        <w:rPr>
          <w:rFonts w:ascii="Verdana" w:eastAsia="Times New Roman" w:hAnsi="Verdana"/>
          <w:sz w:val="20"/>
          <w:szCs w:val="20"/>
        </w:rPr>
        <w:t>ότι</w:t>
      </w:r>
      <w:r w:rsidRPr="00B241EA">
        <w:rPr>
          <w:rFonts w:ascii="Verdana" w:eastAsia="Times New Roman" w:hAnsi="Verdana"/>
          <w:spacing w:val="-6"/>
          <w:sz w:val="20"/>
          <w:szCs w:val="20"/>
        </w:rPr>
        <w:t xml:space="preserve"> </w:t>
      </w:r>
      <w:r w:rsidRPr="00B241EA">
        <w:rPr>
          <w:rFonts w:ascii="Verdana" w:eastAsia="Times New Roman" w:hAnsi="Verdana"/>
          <w:sz w:val="20"/>
          <w:szCs w:val="20"/>
        </w:rPr>
        <w:t>μετέχει</w:t>
      </w:r>
      <w:r w:rsidRPr="00B241EA">
        <w:rPr>
          <w:rFonts w:ascii="Verdana" w:eastAsia="Times New Roman" w:hAnsi="Verdana"/>
          <w:spacing w:val="-6"/>
          <w:sz w:val="20"/>
          <w:szCs w:val="20"/>
        </w:rPr>
        <w:t xml:space="preserve"> </w:t>
      </w:r>
      <w:r w:rsidRPr="00B241EA">
        <w:rPr>
          <w:rFonts w:ascii="Verdana" w:eastAsia="Times New Roman" w:hAnsi="Verdana"/>
          <w:sz w:val="20"/>
          <w:szCs w:val="20"/>
        </w:rPr>
        <w:t>για</w:t>
      </w:r>
      <w:r w:rsidRPr="00B241EA">
        <w:rPr>
          <w:rFonts w:ascii="Verdana" w:eastAsia="Times New Roman" w:hAnsi="Verdana"/>
          <w:spacing w:val="-4"/>
          <w:sz w:val="20"/>
          <w:szCs w:val="20"/>
        </w:rPr>
        <w:t xml:space="preserve"> </w:t>
      </w:r>
      <w:r w:rsidRPr="00B241EA">
        <w:rPr>
          <w:rFonts w:ascii="Verdana" w:eastAsia="Times New Roman" w:hAnsi="Verdana"/>
          <w:sz w:val="20"/>
          <w:szCs w:val="20"/>
        </w:rPr>
        <w:t>δικό</w:t>
      </w:r>
      <w:r w:rsidRPr="00B241EA">
        <w:rPr>
          <w:rFonts w:ascii="Verdana" w:eastAsia="Times New Roman" w:hAnsi="Verdana"/>
          <w:spacing w:val="-5"/>
          <w:sz w:val="20"/>
          <w:szCs w:val="20"/>
        </w:rPr>
        <w:t xml:space="preserve"> </w:t>
      </w:r>
      <w:r w:rsidRPr="00B241EA">
        <w:rPr>
          <w:rFonts w:ascii="Verdana" w:eastAsia="Times New Roman" w:hAnsi="Verdana"/>
          <w:sz w:val="20"/>
          <w:szCs w:val="20"/>
        </w:rPr>
        <w:t>του</w:t>
      </w:r>
      <w:r w:rsidRPr="00B241EA">
        <w:rPr>
          <w:rFonts w:ascii="Verdana" w:eastAsia="Times New Roman" w:hAnsi="Verdana"/>
          <w:spacing w:val="-5"/>
          <w:sz w:val="20"/>
          <w:szCs w:val="20"/>
        </w:rPr>
        <w:t xml:space="preserve"> </w:t>
      </w:r>
      <w:r w:rsidRPr="00B241EA">
        <w:rPr>
          <w:rFonts w:ascii="Verdana" w:eastAsia="Times New Roman" w:hAnsi="Verdana"/>
          <w:sz w:val="20"/>
          <w:szCs w:val="20"/>
        </w:rPr>
        <w:t>λογαριασμό.</w:t>
      </w:r>
      <w:r w:rsidRPr="00B241EA">
        <w:rPr>
          <w:rFonts w:ascii="Verdana" w:eastAsia="Times New Roman" w:hAnsi="Verdana"/>
          <w:spacing w:val="-10"/>
          <w:sz w:val="20"/>
          <w:szCs w:val="20"/>
        </w:rPr>
        <w:t xml:space="preserve"> </w:t>
      </w:r>
      <w:r w:rsidRPr="00B241EA">
        <w:rPr>
          <w:rFonts w:ascii="Verdana" w:eastAsia="Times New Roman" w:hAnsi="Verdana"/>
          <w:spacing w:val="-9"/>
          <w:sz w:val="20"/>
          <w:szCs w:val="20"/>
        </w:rPr>
        <w:t xml:space="preserve">Το </w:t>
      </w:r>
      <w:r w:rsidRPr="00B241EA">
        <w:rPr>
          <w:rFonts w:ascii="Verdana" w:eastAsia="Times New Roman" w:hAnsi="Verdana"/>
          <w:sz w:val="20"/>
          <w:szCs w:val="20"/>
        </w:rPr>
        <w:t>πέρας της δημοπρασίας ανακοινώνεται από την επιτροπή με την ανάδειξη του τελευταίου πλειοδότη, πέραν του οποίου δεν γίνονται δεκτές άλλες</w:t>
      </w:r>
      <w:r w:rsidRPr="00B241EA">
        <w:rPr>
          <w:rFonts w:ascii="Verdana" w:eastAsia="Times New Roman" w:hAnsi="Verdana"/>
          <w:spacing w:val="-5"/>
          <w:sz w:val="20"/>
          <w:szCs w:val="20"/>
        </w:rPr>
        <w:t xml:space="preserve"> </w:t>
      </w:r>
      <w:r w:rsidRPr="00B241EA">
        <w:rPr>
          <w:rFonts w:ascii="Verdana" w:eastAsia="Times New Roman" w:hAnsi="Verdana"/>
          <w:sz w:val="20"/>
          <w:szCs w:val="20"/>
        </w:rPr>
        <w:t>προσφορές.</w:t>
      </w:r>
    </w:p>
    <w:p w14:paraId="579CE6C1" w14:textId="77777777" w:rsidR="00B241EA" w:rsidRPr="00B241EA" w:rsidRDefault="00B241EA" w:rsidP="003F4B1E">
      <w:pPr>
        <w:numPr>
          <w:ilvl w:val="0"/>
          <w:numId w:val="8"/>
        </w:numPr>
        <w:tabs>
          <w:tab w:val="left" w:pos="366"/>
        </w:tabs>
        <w:suppressAutoHyphens w:val="0"/>
        <w:autoSpaceDE w:val="0"/>
        <w:autoSpaceDN w:val="0"/>
        <w:spacing w:before="1" w:line="360" w:lineRule="auto"/>
        <w:ind w:left="115" w:right="106" w:firstLine="0"/>
        <w:jc w:val="both"/>
        <w:rPr>
          <w:rFonts w:ascii="Verdana" w:eastAsia="Times New Roman" w:hAnsi="Verdana"/>
          <w:sz w:val="20"/>
          <w:szCs w:val="20"/>
        </w:rPr>
      </w:pPr>
      <w:r w:rsidRPr="00B241EA">
        <w:rPr>
          <w:rFonts w:ascii="Verdana" w:eastAsia="Times New Roman" w:hAnsi="Verdana"/>
          <w:sz w:val="20"/>
          <w:szCs w:val="20"/>
          <w:u w:val="single"/>
        </w:rPr>
        <w:t>Η προσφορά θα είναι και για κάθε είδος οχήματος ξεχωριστά (επιβατικά οχήματα, οχήματα άνω των 3,5 τόνων και δίκυκλα οχήματα) όπου πλειοδότης θα αναδειχθεί ο διαγωνιζόμενος με το μεγαλύτερο Γενικό Σύνολο όπως αυτό υπολογίζεται με τον Πίνακα του Ενδεικτικού Προϋπολογισμού</w:t>
      </w:r>
      <w:r w:rsidRPr="00B241EA">
        <w:rPr>
          <w:rFonts w:ascii="Verdana" w:eastAsia="Times New Roman" w:hAnsi="Verdana"/>
          <w:sz w:val="20"/>
          <w:szCs w:val="20"/>
        </w:rPr>
        <w:t xml:space="preserve">. </w:t>
      </w:r>
      <w:r w:rsidRPr="00B241EA">
        <w:rPr>
          <w:rFonts w:ascii="Verdana" w:eastAsia="Times New Roman" w:hAnsi="Verdana"/>
          <w:b/>
          <w:sz w:val="20"/>
          <w:szCs w:val="20"/>
        </w:rPr>
        <w:t xml:space="preserve">Η έκαστην πλειοδοτούσα προσφορά θα πρέπει να διαφέρει από την προηγούμενη </w:t>
      </w:r>
      <w:r w:rsidRPr="00B241EA">
        <w:rPr>
          <w:rFonts w:ascii="Verdana" w:eastAsia="Times New Roman" w:hAnsi="Verdana"/>
          <w:b/>
          <w:spacing w:val="-3"/>
          <w:sz w:val="20"/>
          <w:szCs w:val="20"/>
        </w:rPr>
        <w:t xml:space="preserve">κατά </w:t>
      </w:r>
      <w:r w:rsidRPr="00B241EA">
        <w:rPr>
          <w:rFonts w:ascii="Verdana" w:eastAsia="Times New Roman" w:hAnsi="Verdana"/>
          <w:b/>
          <w:sz w:val="20"/>
          <w:szCs w:val="20"/>
        </w:rPr>
        <w:t xml:space="preserve">τουλάχιστον ένα </w:t>
      </w:r>
      <w:r w:rsidRPr="00B241EA">
        <w:rPr>
          <w:rFonts w:ascii="Verdana" w:eastAsia="Times New Roman" w:hAnsi="Verdana"/>
          <w:b/>
          <w:sz w:val="20"/>
          <w:szCs w:val="20"/>
        </w:rPr>
        <w:lastRenderedPageBreak/>
        <w:t xml:space="preserve">ευρώ (1€), σε </w:t>
      </w:r>
      <w:r w:rsidRPr="00B241EA">
        <w:rPr>
          <w:rFonts w:ascii="Verdana" w:eastAsia="Times New Roman" w:hAnsi="Verdana"/>
          <w:b/>
          <w:spacing w:val="-3"/>
          <w:sz w:val="20"/>
          <w:szCs w:val="20"/>
        </w:rPr>
        <w:t xml:space="preserve">κάθε </w:t>
      </w:r>
      <w:r w:rsidRPr="00B241EA">
        <w:rPr>
          <w:rFonts w:ascii="Verdana" w:eastAsia="Times New Roman" w:hAnsi="Verdana"/>
          <w:b/>
          <w:sz w:val="20"/>
          <w:szCs w:val="20"/>
        </w:rPr>
        <w:t xml:space="preserve">κατηγορία. </w:t>
      </w:r>
      <w:r w:rsidRPr="00B241EA">
        <w:rPr>
          <w:rFonts w:ascii="Verdana" w:eastAsia="Times New Roman" w:hAnsi="Verdana"/>
          <w:spacing w:val="-3"/>
          <w:sz w:val="20"/>
          <w:szCs w:val="20"/>
        </w:rPr>
        <w:t xml:space="preserve">Κάθε </w:t>
      </w:r>
      <w:r w:rsidRPr="00B241EA">
        <w:rPr>
          <w:rFonts w:ascii="Verdana" w:eastAsia="Times New Roman" w:hAnsi="Verdana"/>
          <w:sz w:val="20"/>
          <w:szCs w:val="20"/>
        </w:rPr>
        <w:t>προσφορά είναι δεσμευτική για τον πλειοδότη. Η δέσμευση δε αυτή μεταβαίνει διαδοχικά από τον πρώτο στους ακολούθους και επιβαρύνει οριστικά τον τελευταίο</w:t>
      </w:r>
      <w:r w:rsidRPr="00B241EA">
        <w:rPr>
          <w:rFonts w:ascii="Verdana" w:eastAsia="Times New Roman" w:hAnsi="Verdana"/>
          <w:spacing w:val="-12"/>
          <w:sz w:val="20"/>
          <w:szCs w:val="20"/>
        </w:rPr>
        <w:t xml:space="preserve"> </w:t>
      </w:r>
      <w:r w:rsidRPr="00B241EA">
        <w:rPr>
          <w:rFonts w:ascii="Verdana" w:eastAsia="Times New Roman" w:hAnsi="Verdana"/>
          <w:sz w:val="20"/>
          <w:szCs w:val="20"/>
        </w:rPr>
        <w:t>πλειοδότη.</w:t>
      </w:r>
    </w:p>
    <w:p w14:paraId="394D6B2E" w14:textId="77777777" w:rsidR="00B241EA" w:rsidRPr="00B241EA" w:rsidRDefault="00B241EA" w:rsidP="003F4B1E">
      <w:pPr>
        <w:numPr>
          <w:ilvl w:val="0"/>
          <w:numId w:val="8"/>
        </w:numPr>
        <w:tabs>
          <w:tab w:val="left" w:pos="418"/>
        </w:tabs>
        <w:suppressAutoHyphens w:val="0"/>
        <w:autoSpaceDE w:val="0"/>
        <w:autoSpaceDN w:val="0"/>
        <w:spacing w:line="360" w:lineRule="auto"/>
        <w:ind w:left="115" w:right="113" w:firstLine="0"/>
        <w:jc w:val="both"/>
        <w:rPr>
          <w:rFonts w:ascii="Verdana" w:eastAsia="Times New Roman" w:hAnsi="Verdana"/>
          <w:sz w:val="20"/>
          <w:szCs w:val="20"/>
        </w:rPr>
      </w:pPr>
      <w:r w:rsidRPr="00B241EA">
        <w:rPr>
          <w:rFonts w:ascii="Verdana" w:eastAsia="Times New Roman" w:hAnsi="Verdana"/>
          <w:sz w:val="20"/>
          <w:szCs w:val="20"/>
        </w:rPr>
        <w:t>Μετά την παρέλευση του χρόνου των προσφορών, η Επιτροπή ανακοινώνει τη λήξη της δημοπρασίας καθώς και το όνομα του τελευταίου</w:t>
      </w:r>
      <w:r w:rsidRPr="00B241EA">
        <w:rPr>
          <w:rFonts w:ascii="Verdana" w:eastAsia="Times New Roman" w:hAnsi="Verdana"/>
          <w:spacing w:val="-4"/>
          <w:sz w:val="20"/>
          <w:szCs w:val="20"/>
        </w:rPr>
        <w:t xml:space="preserve"> </w:t>
      </w:r>
      <w:r w:rsidRPr="00B241EA">
        <w:rPr>
          <w:rFonts w:ascii="Verdana" w:eastAsia="Times New Roman" w:hAnsi="Verdana"/>
          <w:sz w:val="20"/>
          <w:szCs w:val="20"/>
        </w:rPr>
        <w:t>πλειοδότη.</w:t>
      </w:r>
    </w:p>
    <w:p w14:paraId="6A15A138" w14:textId="77777777" w:rsidR="00B241EA" w:rsidRPr="00B241EA" w:rsidRDefault="00B241EA" w:rsidP="003F4B1E">
      <w:pPr>
        <w:numPr>
          <w:ilvl w:val="0"/>
          <w:numId w:val="8"/>
        </w:numPr>
        <w:tabs>
          <w:tab w:val="left" w:pos="372"/>
        </w:tabs>
        <w:suppressAutoHyphens w:val="0"/>
        <w:autoSpaceDE w:val="0"/>
        <w:autoSpaceDN w:val="0"/>
        <w:spacing w:line="360" w:lineRule="auto"/>
        <w:ind w:left="115" w:right="114" w:firstLine="0"/>
        <w:jc w:val="both"/>
        <w:rPr>
          <w:rFonts w:ascii="Verdana" w:eastAsia="Times New Roman" w:hAnsi="Verdana"/>
          <w:sz w:val="20"/>
          <w:szCs w:val="20"/>
        </w:rPr>
      </w:pPr>
      <w:r w:rsidRPr="00B241EA">
        <w:rPr>
          <w:rFonts w:ascii="Verdana" w:eastAsia="Times New Roman" w:hAnsi="Verdana"/>
          <w:sz w:val="20"/>
          <w:szCs w:val="20"/>
        </w:rPr>
        <w:t>Μετά τη λήξη της δημοπρασίας, το πρακτικό διενέργειας του διαγωνισμού υπογράφεται από τα μέλη</w:t>
      </w:r>
      <w:r w:rsidRPr="00B241EA">
        <w:rPr>
          <w:rFonts w:ascii="Verdana" w:eastAsia="Times New Roman" w:hAnsi="Verdana"/>
          <w:spacing w:val="46"/>
          <w:sz w:val="20"/>
          <w:szCs w:val="20"/>
        </w:rPr>
        <w:t xml:space="preserve"> </w:t>
      </w:r>
      <w:r w:rsidRPr="00B241EA">
        <w:rPr>
          <w:rFonts w:ascii="Verdana" w:eastAsia="Times New Roman" w:hAnsi="Verdana"/>
          <w:sz w:val="20"/>
          <w:szCs w:val="20"/>
        </w:rPr>
        <w:t>της</w:t>
      </w:r>
      <w:r w:rsidRPr="00B241EA">
        <w:rPr>
          <w:rFonts w:ascii="Verdana" w:eastAsia="Times New Roman" w:hAnsi="Verdana"/>
          <w:spacing w:val="48"/>
          <w:sz w:val="20"/>
          <w:szCs w:val="20"/>
        </w:rPr>
        <w:t xml:space="preserve"> </w:t>
      </w:r>
      <w:r w:rsidRPr="00B241EA">
        <w:rPr>
          <w:rFonts w:ascii="Verdana" w:eastAsia="Times New Roman" w:hAnsi="Verdana"/>
          <w:sz w:val="20"/>
          <w:szCs w:val="20"/>
        </w:rPr>
        <w:t>επιτροπής,</w:t>
      </w:r>
      <w:r w:rsidRPr="00B241EA">
        <w:rPr>
          <w:rFonts w:ascii="Verdana" w:eastAsia="Times New Roman" w:hAnsi="Verdana"/>
          <w:spacing w:val="46"/>
          <w:sz w:val="20"/>
          <w:szCs w:val="20"/>
        </w:rPr>
        <w:t xml:space="preserve"> </w:t>
      </w:r>
      <w:r w:rsidRPr="00B241EA">
        <w:rPr>
          <w:rFonts w:ascii="Verdana" w:eastAsia="Times New Roman" w:hAnsi="Verdana"/>
          <w:sz w:val="20"/>
          <w:szCs w:val="20"/>
        </w:rPr>
        <w:t>τον</w:t>
      </w:r>
      <w:r w:rsidRPr="00B241EA">
        <w:rPr>
          <w:rFonts w:ascii="Verdana" w:eastAsia="Times New Roman" w:hAnsi="Verdana"/>
          <w:spacing w:val="48"/>
          <w:sz w:val="20"/>
          <w:szCs w:val="20"/>
        </w:rPr>
        <w:t xml:space="preserve"> </w:t>
      </w:r>
      <w:r w:rsidRPr="00B241EA">
        <w:rPr>
          <w:rFonts w:ascii="Verdana" w:eastAsia="Times New Roman" w:hAnsi="Verdana"/>
          <w:sz w:val="20"/>
          <w:szCs w:val="20"/>
        </w:rPr>
        <w:t>πλειοδότη</w:t>
      </w:r>
      <w:r w:rsidRPr="00B241EA">
        <w:rPr>
          <w:rFonts w:ascii="Verdana" w:eastAsia="Times New Roman" w:hAnsi="Verdana"/>
          <w:spacing w:val="48"/>
          <w:sz w:val="20"/>
          <w:szCs w:val="20"/>
        </w:rPr>
        <w:t xml:space="preserve"> </w:t>
      </w:r>
      <w:r w:rsidRPr="00B241EA">
        <w:rPr>
          <w:rFonts w:ascii="Verdana" w:eastAsia="Times New Roman" w:hAnsi="Verdana"/>
          <w:sz w:val="20"/>
          <w:szCs w:val="20"/>
        </w:rPr>
        <w:t>και</w:t>
      </w:r>
      <w:r w:rsidRPr="00B241EA">
        <w:rPr>
          <w:rFonts w:ascii="Verdana" w:eastAsia="Times New Roman" w:hAnsi="Verdana"/>
          <w:spacing w:val="48"/>
          <w:sz w:val="20"/>
          <w:szCs w:val="20"/>
        </w:rPr>
        <w:t xml:space="preserve"> </w:t>
      </w:r>
      <w:r w:rsidRPr="00B241EA">
        <w:rPr>
          <w:rFonts w:ascii="Verdana" w:eastAsia="Times New Roman" w:hAnsi="Verdana"/>
          <w:sz w:val="20"/>
          <w:szCs w:val="20"/>
        </w:rPr>
        <w:t>τον</w:t>
      </w:r>
      <w:r w:rsidRPr="00B241EA">
        <w:rPr>
          <w:rFonts w:ascii="Verdana" w:eastAsia="Times New Roman" w:hAnsi="Verdana"/>
          <w:spacing w:val="47"/>
          <w:sz w:val="20"/>
          <w:szCs w:val="20"/>
        </w:rPr>
        <w:t xml:space="preserve"> </w:t>
      </w:r>
      <w:r w:rsidRPr="00B241EA">
        <w:rPr>
          <w:rFonts w:ascii="Verdana" w:eastAsia="Times New Roman" w:hAnsi="Verdana"/>
          <w:sz w:val="20"/>
          <w:szCs w:val="20"/>
        </w:rPr>
        <w:t>εγγυητή</w:t>
      </w:r>
      <w:r w:rsidRPr="00B241EA">
        <w:rPr>
          <w:rFonts w:ascii="Verdana" w:eastAsia="Times New Roman" w:hAnsi="Verdana"/>
          <w:spacing w:val="49"/>
          <w:sz w:val="20"/>
          <w:szCs w:val="20"/>
        </w:rPr>
        <w:t xml:space="preserve"> </w:t>
      </w:r>
      <w:r w:rsidRPr="00B241EA">
        <w:rPr>
          <w:rFonts w:ascii="Verdana" w:eastAsia="Times New Roman" w:hAnsi="Verdana"/>
          <w:sz w:val="20"/>
          <w:szCs w:val="20"/>
        </w:rPr>
        <w:t>του.</w:t>
      </w:r>
      <w:r w:rsidRPr="00B241EA">
        <w:rPr>
          <w:rFonts w:ascii="Verdana" w:eastAsia="Times New Roman" w:hAnsi="Verdana"/>
          <w:spacing w:val="34"/>
          <w:sz w:val="20"/>
          <w:szCs w:val="20"/>
        </w:rPr>
        <w:t xml:space="preserve"> </w:t>
      </w:r>
      <w:r w:rsidRPr="00B241EA">
        <w:rPr>
          <w:rFonts w:ascii="Verdana" w:eastAsia="Times New Roman" w:hAnsi="Verdana"/>
          <w:spacing w:val="-9"/>
          <w:sz w:val="20"/>
          <w:szCs w:val="20"/>
        </w:rPr>
        <w:t>Αν</w:t>
      </w:r>
      <w:r w:rsidRPr="00B241EA">
        <w:rPr>
          <w:rFonts w:ascii="Verdana" w:eastAsia="Times New Roman" w:hAnsi="Verdana"/>
          <w:spacing w:val="-3"/>
          <w:sz w:val="20"/>
          <w:szCs w:val="20"/>
        </w:rPr>
        <w:t xml:space="preserve"> </w:t>
      </w:r>
      <w:r w:rsidRPr="00B241EA">
        <w:rPr>
          <w:rFonts w:ascii="Verdana" w:eastAsia="Times New Roman" w:hAnsi="Verdana"/>
          <w:sz w:val="20"/>
          <w:szCs w:val="20"/>
        </w:rPr>
        <w:t>ο</w:t>
      </w:r>
      <w:r w:rsidRPr="00B241EA">
        <w:rPr>
          <w:rFonts w:ascii="Verdana" w:eastAsia="Times New Roman" w:hAnsi="Verdana"/>
          <w:spacing w:val="46"/>
          <w:sz w:val="20"/>
          <w:szCs w:val="20"/>
        </w:rPr>
        <w:t xml:space="preserve"> </w:t>
      </w:r>
      <w:r w:rsidRPr="00B241EA">
        <w:rPr>
          <w:rFonts w:ascii="Verdana" w:eastAsia="Times New Roman" w:hAnsi="Verdana"/>
          <w:sz w:val="20"/>
          <w:szCs w:val="20"/>
        </w:rPr>
        <w:t>πλειοδότης</w:t>
      </w:r>
      <w:r w:rsidRPr="00B241EA">
        <w:rPr>
          <w:rFonts w:ascii="Verdana" w:eastAsia="Times New Roman" w:hAnsi="Verdana"/>
          <w:spacing w:val="48"/>
          <w:sz w:val="20"/>
          <w:szCs w:val="20"/>
        </w:rPr>
        <w:t xml:space="preserve"> </w:t>
      </w:r>
      <w:r w:rsidRPr="00B241EA">
        <w:rPr>
          <w:rFonts w:ascii="Verdana" w:eastAsia="Times New Roman" w:hAnsi="Verdana"/>
          <w:sz w:val="20"/>
          <w:szCs w:val="20"/>
        </w:rPr>
        <w:t>είναι</w:t>
      </w:r>
      <w:r w:rsidRPr="00B241EA">
        <w:rPr>
          <w:rFonts w:ascii="Verdana" w:eastAsia="Times New Roman" w:hAnsi="Verdana"/>
          <w:spacing w:val="47"/>
          <w:sz w:val="20"/>
          <w:szCs w:val="20"/>
        </w:rPr>
        <w:t xml:space="preserve"> </w:t>
      </w:r>
      <w:r w:rsidRPr="00B241EA">
        <w:rPr>
          <w:rFonts w:ascii="Verdana" w:eastAsia="Times New Roman" w:hAnsi="Verdana"/>
          <w:sz w:val="20"/>
          <w:szCs w:val="20"/>
        </w:rPr>
        <w:t>αναλφάβητος,</w:t>
      </w:r>
    </w:p>
    <w:p w14:paraId="7ECB9E38" w14:textId="77777777" w:rsidR="00B241EA" w:rsidRPr="00B241EA" w:rsidRDefault="00B241EA" w:rsidP="00B241EA">
      <w:pPr>
        <w:spacing w:before="74" w:line="360" w:lineRule="auto"/>
        <w:ind w:left="115" w:right="117"/>
        <w:jc w:val="both"/>
        <w:rPr>
          <w:rFonts w:ascii="Verdana" w:eastAsia="Times New Roman" w:hAnsi="Verdana"/>
          <w:sz w:val="20"/>
          <w:szCs w:val="20"/>
        </w:rPr>
      </w:pPr>
      <w:r w:rsidRPr="00B241EA">
        <w:rPr>
          <w:rFonts w:ascii="Verdana" w:eastAsia="Times New Roman" w:hAnsi="Verdana"/>
          <w:sz w:val="20"/>
          <w:szCs w:val="20"/>
        </w:rPr>
        <w:t>υπογράφει γι’ αυτόν άλλος βάσει συμβολαιογραφικού πληρεξουσίου ή άλλα δύο πρόσωπα από τα παριστάμενα στη δημοπρασία, τα οποία θα βεβαιώνουν ενώπιόν της, ότι ο τελευταίος πλειοδότης ή ο εγγυητής του είναι αναλφάβητος.</w:t>
      </w:r>
    </w:p>
    <w:p w14:paraId="6481D14A" w14:textId="77777777" w:rsidR="00B241EA" w:rsidRPr="00B241EA" w:rsidRDefault="00B241EA" w:rsidP="003F4B1E">
      <w:pPr>
        <w:numPr>
          <w:ilvl w:val="0"/>
          <w:numId w:val="8"/>
        </w:numPr>
        <w:tabs>
          <w:tab w:val="left" w:pos="372"/>
        </w:tabs>
        <w:suppressAutoHyphens w:val="0"/>
        <w:autoSpaceDE w:val="0"/>
        <w:autoSpaceDN w:val="0"/>
        <w:spacing w:line="360" w:lineRule="auto"/>
        <w:ind w:left="115" w:right="115" w:firstLine="0"/>
        <w:jc w:val="both"/>
        <w:rPr>
          <w:rFonts w:ascii="Verdana" w:eastAsia="Times New Roman" w:hAnsi="Verdana"/>
          <w:sz w:val="20"/>
          <w:szCs w:val="20"/>
        </w:rPr>
      </w:pPr>
      <w:r w:rsidRPr="00B241EA">
        <w:rPr>
          <w:rFonts w:ascii="Verdana" w:eastAsia="Times New Roman" w:hAnsi="Verdana"/>
          <w:spacing w:val="-9"/>
          <w:sz w:val="20"/>
          <w:szCs w:val="20"/>
        </w:rPr>
        <w:t xml:space="preserve">Αν </w:t>
      </w:r>
      <w:r w:rsidRPr="00B241EA">
        <w:rPr>
          <w:rFonts w:ascii="Verdana" w:eastAsia="Times New Roman" w:hAnsi="Verdana"/>
          <w:sz w:val="20"/>
          <w:szCs w:val="20"/>
        </w:rPr>
        <w:t>ο πλειοδότης αρνηθεί να υπογράψει τα πρακτικά καλείται από τον πρόεδρο της Επιτροπής εγγράφως να συμμορφωθεί εντός προθεσμίας 48</w:t>
      </w:r>
      <w:r w:rsidRPr="00B241EA">
        <w:rPr>
          <w:rFonts w:ascii="Verdana" w:eastAsia="Times New Roman" w:hAnsi="Verdana"/>
          <w:spacing w:val="-3"/>
          <w:sz w:val="20"/>
          <w:szCs w:val="20"/>
        </w:rPr>
        <w:t xml:space="preserve"> </w:t>
      </w:r>
      <w:r w:rsidRPr="00B241EA">
        <w:rPr>
          <w:rFonts w:ascii="Verdana" w:eastAsia="Times New Roman" w:hAnsi="Verdana"/>
          <w:sz w:val="20"/>
          <w:szCs w:val="20"/>
        </w:rPr>
        <w:t>ωρών.</w:t>
      </w:r>
    </w:p>
    <w:p w14:paraId="6346E2F7" w14:textId="0FE00875" w:rsidR="00B241EA" w:rsidRPr="00B241EA" w:rsidRDefault="00B241EA" w:rsidP="003F4B1E">
      <w:pPr>
        <w:numPr>
          <w:ilvl w:val="0"/>
          <w:numId w:val="8"/>
        </w:numPr>
        <w:tabs>
          <w:tab w:val="left" w:pos="350"/>
        </w:tabs>
        <w:suppressAutoHyphens w:val="0"/>
        <w:autoSpaceDE w:val="0"/>
        <w:autoSpaceDN w:val="0"/>
        <w:spacing w:line="360" w:lineRule="auto"/>
        <w:ind w:left="115" w:right="115" w:firstLine="0"/>
        <w:jc w:val="both"/>
        <w:rPr>
          <w:rFonts w:ascii="Verdana" w:eastAsia="Times New Roman" w:hAnsi="Verdana"/>
          <w:sz w:val="20"/>
          <w:szCs w:val="20"/>
        </w:rPr>
      </w:pPr>
      <w:r w:rsidRPr="00B241EA">
        <w:rPr>
          <w:rFonts w:ascii="Verdana" w:eastAsia="Times New Roman" w:hAnsi="Verdana"/>
          <w:spacing w:val="-9"/>
          <w:sz w:val="20"/>
          <w:szCs w:val="20"/>
        </w:rPr>
        <w:t xml:space="preserve">Αν </w:t>
      </w:r>
      <w:r w:rsidRPr="00B241EA">
        <w:rPr>
          <w:rFonts w:ascii="Verdana" w:eastAsia="Times New Roman" w:hAnsi="Verdana"/>
          <w:sz w:val="20"/>
          <w:szCs w:val="20"/>
        </w:rPr>
        <w:t xml:space="preserve">παρέλθει άπρακτη η παραπάνω προθεσμία, ο διαγωνισμός επαναλαμβάνεται και ο τελευταίος πλειοδότης και ο εγγυητής του καθίσταται υπόλογος απέναντι στο Δήμο για κάθε θετική και αποθετική </w:t>
      </w:r>
      <w:r w:rsidRPr="00B241EA">
        <w:rPr>
          <w:rFonts w:ascii="Verdana" w:eastAsia="Times New Roman" w:hAnsi="Verdana"/>
          <w:spacing w:val="-3"/>
          <w:sz w:val="20"/>
          <w:szCs w:val="20"/>
        </w:rPr>
        <w:t xml:space="preserve">ζημιά </w:t>
      </w:r>
      <w:r w:rsidRPr="00B241EA">
        <w:rPr>
          <w:rFonts w:ascii="Verdana" w:eastAsia="Times New Roman" w:hAnsi="Verdana"/>
          <w:sz w:val="20"/>
          <w:szCs w:val="20"/>
        </w:rPr>
        <w:t>του και επίσης καταπίπτει η κατατεθείσα εγγύηση συμμετοχής υπέρ του Δήμου ως ποινική</w:t>
      </w:r>
      <w:r w:rsidRPr="00B241EA">
        <w:rPr>
          <w:rFonts w:ascii="Verdana" w:eastAsia="Times New Roman" w:hAnsi="Verdana"/>
          <w:spacing w:val="-1"/>
          <w:sz w:val="20"/>
          <w:szCs w:val="20"/>
        </w:rPr>
        <w:t xml:space="preserve"> </w:t>
      </w:r>
      <w:r w:rsidRPr="00B241EA">
        <w:rPr>
          <w:rFonts w:ascii="Verdana" w:eastAsia="Times New Roman" w:hAnsi="Verdana"/>
          <w:sz w:val="20"/>
          <w:szCs w:val="20"/>
        </w:rPr>
        <w:t>ρήτρα.</w:t>
      </w:r>
    </w:p>
    <w:p w14:paraId="317E0AD4" w14:textId="77777777" w:rsidR="00B241EA" w:rsidRPr="00B241EA" w:rsidRDefault="00B241EA" w:rsidP="003F4B1E">
      <w:pPr>
        <w:numPr>
          <w:ilvl w:val="0"/>
          <w:numId w:val="8"/>
        </w:numPr>
        <w:tabs>
          <w:tab w:val="left" w:pos="498"/>
        </w:tabs>
        <w:suppressAutoHyphens w:val="0"/>
        <w:autoSpaceDE w:val="0"/>
        <w:autoSpaceDN w:val="0"/>
        <w:spacing w:line="360" w:lineRule="auto"/>
        <w:ind w:left="115" w:right="114" w:firstLine="0"/>
        <w:jc w:val="both"/>
        <w:rPr>
          <w:rFonts w:ascii="Verdana" w:eastAsia="Times New Roman" w:hAnsi="Verdana"/>
          <w:sz w:val="20"/>
          <w:szCs w:val="20"/>
        </w:rPr>
      </w:pPr>
      <w:r w:rsidRPr="00B241EA">
        <w:rPr>
          <w:rFonts w:ascii="Verdana" w:eastAsia="Times New Roman" w:hAnsi="Verdana"/>
          <w:spacing w:val="-9"/>
          <w:sz w:val="20"/>
          <w:szCs w:val="20"/>
        </w:rPr>
        <w:t xml:space="preserve">Τα </w:t>
      </w:r>
      <w:r w:rsidRPr="00B241EA">
        <w:rPr>
          <w:rFonts w:ascii="Verdana" w:eastAsia="Times New Roman" w:hAnsi="Verdana"/>
          <w:sz w:val="20"/>
          <w:szCs w:val="20"/>
        </w:rPr>
        <w:t>πρακτικά της δημοπρασίας εγκρίνονται από την Οικονομική Επιτροπή με ειδική πράξη, η οποία στη συνέχεια υποβάλλεται στην Αποκεντρωμένη Διοίκηση. Ο τελευταίος πλειοδότης της δημοπρασίας και ο αντίστοιχος εγγυητής του, δεν αποκτούν κανένα δικαίωμα αποζημίωσης σε περίπτωση καθυστέρησης, έγκρισης ή απόρριψης των πρακτικών από τα αρμόδια</w:t>
      </w:r>
      <w:r w:rsidRPr="00B241EA">
        <w:rPr>
          <w:rFonts w:ascii="Verdana" w:eastAsia="Times New Roman" w:hAnsi="Verdana"/>
          <w:spacing w:val="-12"/>
          <w:sz w:val="20"/>
          <w:szCs w:val="20"/>
        </w:rPr>
        <w:t xml:space="preserve"> </w:t>
      </w:r>
      <w:r w:rsidRPr="00B241EA">
        <w:rPr>
          <w:rFonts w:ascii="Verdana" w:eastAsia="Times New Roman" w:hAnsi="Verdana"/>
          <w:sz w:val="20"/>
          <w:szCs w:val="20"/>
        </w:rPr>
        <w:t>όργανα.</w:t>
      </w:r>
    </w:p>
    <w:p w14:paraId="4B722C79" w14:textId="77777777" w:rsidR="00B241EA" w:rsidRPr="00B241EA" w:rsidRDefault="00B241EA" w:rsidP="00B241EA">
      <w:pPr>
        <w:rPr>
          <w:rFonts w:ascii="Verdana" w:eastAsia="Times New Roman" w:hAnsi="Verdana"/>
          <w:sz w:val="20"/>
          <w:szCs w:val="20"/>
        </w:rPr>
      </w:pPr>
    </w:p>
    <w:p w14:paraId="76210667" w14:textId="77777777" w:rsidR="00B241EA" w:rsidRPr="00B241EA" w:rsidRDefault="00B241EA" w:rsidP="00B241EA">
      <w:pPr>
        <w:ind w:left="156" w:right="145"/>
        <w:jc w:val="center"/>
        <w:outlineLvl w:val="0"/>
        <w:rPr>
          <w:rFonts w:ascii="Verdana" w:eastAsia="Times New Roman" w:hAnsi="Verdana"/>
          <w:b/>
          <w:bCs/>
          <w:sz w:val="20"/>
          <w:szCs w:val="20"/>
        </w:rPr>
      </w:pPr>
      <w:r w:rsidRPr="00B241EA">
        <w:rPr>
          <w:rFonts w:ascii="Verdana" w:eastAsia="Times New Roman" w:hAnsi="Verdana"/>
          <w:b/>
          <w:bCs/>
          <w:sz w:val="20"/>
          <w:szCs w:val="20"/>
        </w:rPr>
        <w:t>ΑΡΘΡΟ 9</w:t>
      </w:r>
    </w:p>
    <w:p w14:paraId="6BFFA58F" w14:textId="77777777" w:rsidR="00B241EA" w:rsidRPr="00B241EA" w:rsidRDefault="00B241EA" w:rsidP="00B241EA">
      <w:pPr>
        <w:spacing w:before="138"/>
        <w:ind w:left="156" w:right="147"/>
        <w:jc w:val="center"/>
        <w:rPr>
          <w:rFonts w:ascii="Verdana" w:eastAsia="Times New Roman" w:hAnsi="Verdana"/>
          <w:b/>
          <w:sz w:val="20"/>
          <w:szCs w:val="20"/>
        </w:rPr>
      </w:pPr>
      <w:r w:rsidRPr="00B241EA">
        <w:rPr>
          <w:rFonts w:ascii="Verdana" w:eastAsia="Times New Roman" w:hAnsi="Verdana"/>
          <w:b/>
          <w:sz w:val="20"/>
          <w:szCs w:val="20"/>
        </w:rPr>
        <w:t>Κριτήρια κατακύρωσης</w:t>
      </w:r>
    </w:p>
    <w:p w14:paraId="497F60CD" w14:textId="77777777" w:rsidR="00B241EA" w:rsidRPr="00B241EA" w:rsidRDefault="00B241EA" w:rsidP="00B241EA">
      <w:pPr>
        <w:spacing w:before="138"/>
        <w:ind w:left="115"/>
        <w:jc w:val="both"/>
        <w:rPr>
          <w:rFonts w:ascii="Verdana" w:eastAsia="Times New Roman" w:hAnsi="Verdana"/>
          <w:sz w:val="20"/>
          <w:szCs w:val="20"/>
        </w:rPr>
      </w:pPr>
      <w:r w:rsidRPr="00B241EA">
        <w:rPr>
          <w:rFonts w:ascii="Verdana" w:eastAsia="Times New Roman" w:hAnsi="Verdana"/>
          <w:sz w:val="20"/>
          <w:szCs w:val="20"/>
        </w:rPr>
        <w:t>Για την τελική επιλογή του πλειοδότη κριτήριο είναι:</w:t>
      </w:r>
    </w:p>
    <w:p w14:paraId="36B16A12" w14:textId="77777777" w:rsidR="00B241EA" w:rsidRPr="00B241EA" w:rsidRDefault="00B241EA" w:rsidP="00B241EA">
      <w:pPr>
        <w:spacing w:before="138"/>
        <w:ind w:left="115"/>
        <w:jc w:val="both"/>
        <w:rPr>
          <w:rFonts w:ascii="Verdana" w:eastAsia="Times New Roman" w:hAnsi="Verdana"/>
          <w:sz w:val="20"/>
          <w:szCs w:val="20"/>
        </w:rPr>
      </w:pPr>
      <w:r w:rsidRPr="00B241EA">
        <w:rPr>
          <w:rFonts w:ascii="Verdana" w:eastAsia="Times New Roman" w:hAnsi="Verdana"/>
          <w:sz w:val="20"/>
          <w:szCs w:val="20"/>
        </w:rPr>
        <w:t>α) Η μεγαλύτερη προσφορά ανά κατηγορία</w:t>
      </w:r>
    </w:p>
    <w:p w14:paraId="4F3F06F6" w14:textId="77777777" w:rsidR="00B241EA" w:rsidRPr="00B241EA" w:rsidRDefault="00B241EA" w:rsidP="00B241EA">
      <w:pPr>
        <w:spacing w:before="138" w:line="360" w:lineRule="auto"/>
        <w:ind w:left="115" w:right="115"/>
        <w:jc w:val="both"/>
        <w:rPr>
          <w:rFonts w:ascii="Verdana" w:eastAsia="Times New Roman" w:hAnsi="Verdana"/>
          <w:sz w:val="20"/>
          <w:szCs w:val="20"/>
        </w:rPr>
      </w:pPr>
      <w:r w:rsidRPr="00B241EA">
        <w:rPr>
          <w:rFonts w:ascii="Verdana" w:eastAsia="Times New Roman" w:hAnsi="Verdana"/>
          <w:sz w:val="20"/>
          <w:szCs w:val="20"/>
        </w:rPr>
        <w:t>β) Σε περίπτωση συμμετοχής μόνο μίας επιχείρησης στη δημοπρασία η Επιτροπή Διαγωνισμού θα δέχεται προσφορά οπωσδήποτε ανώτερη από τα αρχικά όρια για κάθε κατηγορία εκποιούμενου πράγματος.</w:t>
      </w:r>
    </w:p>
    <w:p w14:paraId="3FFADDB7" w14:textId="77777777" w:rsidR="00B241EA" w:rsidRPr="00B241EA" w:rsidRDefault="00B241EA" w:rsidP="00B241EA">
      <w:pPr>
        <w:spacing w:line="360" w:lineRule="auto"/>
        <w:ind w:left="115" w:right="121"/>
        <w:jc w:val="both"/>
        <w:rPr>
          <w:rFonts w:ascii="Verdana" w:eastAsia="Times New Roman" w:hAnsi="Verdana"/>
          <w:sz w:val="20"/>
          <w:szCs w:val="20"/>
        </w:rPr>
      </w:pPr>
      <w:r w:rsidRPr="00B241EA">
        <w:rPr>
          <w:rFonts w:ascii="Verdana" w:eastAsia="Times New Roman" w:hAnsi="Verdana"/>
          <w:sz w:val="20"/>
          <w:szCs w:val="20"/>
        </w:rPr>
        <w:t>γ) Η κατακύρωση θα γίνει στον πλειοδότη με την μεγαλύτερη τιμή προσφοράς και στα τρία είδη συγχρόνως.</w:t>
      </w:r>
    </w:p>
    <w:p w14:paraId="161880DC" w14:textId="77777777" w:rsidR="00B241EA" w:rsidRPr="00B241EA" w:rsidRDefault="00B241EA" w:rsidP="00B241EA">
      <w:pPr>
        <w:spacing w:line="360" w:lineRule="auto"/>
        <w:ind w:left="115" w:right="123"/>
        <w:jc w:val="both"/>
        <w:rPr>
          <w:rFonts w:ascii="Verdana" w:eastAsia="Times New Roman" w:hAnsi="Verdana"/>
          <w:sz w:val="20"/>
          <w:szCs w:val="20"/>
        </w:rPr>
      </w:pPr>
      <w:r w:rsidRPr="00B241EA">
        <w:rPr>
          <w:rFonts w:ascii="Verdana" w:eastAsia="Times New Roman" w:hAnsi="Verdana"/>
          <w:sz w:val="20"/>
          <w:szCs w:val="20"/>
        </w:rPr>
        <w:t>δ) Ως πλειοδοτική κρίνεται η αθροιστική προσφορά που θα περιέχει ανώτερη τιμή προσφοράς στα επιβατικά οχήματα.</w:t>
      </w:r>
    </w:p>
    <w:p w14:paraId="4514476C" w14:textId="77777777" w:rsidR="00B241EA" w:rsidRPr="00B241EA" w:rsidRDefault="00B241EA" w:rsidP="00B241EA">
      <w:pPr>
        <w:rPr>
          <w:rFonts w:ascii="Verdana" w:eastAsia="Times New Roman" w:hAnsi="Verdana"/>
          <w:sz w:val="20"/>
          <w:szCs w:val="20"/>
        </w:rPr>
      </w:pPr>
    </w:p>
    <w:p w14:paraId="3604C95C" w14:textId="77777777" w:rsidR="00B241EA" w:rsidRPr="00B241EA" w:rsidRDefault="00B241EA" w:rsidP="00B241EA">
      <w:pPr>
        <w:spacing w:before="1"/>
        <w:ind w:left="156" w:right="145"/>
        <w:jc w:val="center"/>
        <w:outlineLvl w:val="0"/>
        <w:rPr>
          <w:rFonts w:ascii="Verdana" w:eastAsia="Times New Roman" w:hAnsi="Verdana"/>
          <w:b/>
          <w:bCs/>
          <w:sz w:val="20"/>
          <w:szCs w:val="20"/>
        </w:rPr>
      </w:pPr>
      <w:r w:rsidRPr="00B241EA">
        <w:rPr>
          <w:rFonts w:ascii="Verdana" w:eastAsia="Times New Roman" w:hAnsi="Verdana"/>
          <w:b/>
          <w:bCs/>
          <w:sz w:val="20"/>
          <w:szCs w:val="20"/>
        </w:rPr>
        <w:t>ΑΡΘΡΟ 10</w:t>
      </w:r>
    </w:p>
    <w:p w14:paraId="70ADA111" w14:textId="77777777" w:rsidR="00B241EA" w:rsidRPr="00B241EA" w:rsidRDefault="00B241EA" w:rsidP="00B241EA">
      <w:pPr>
        <w:spacing w:before="138"/>
        <w:ind w:left="156" w:right="149"/>
        <w:jc w:val="center"/>
        <w:rPr>
          <w:rFonts w:ascii="Verdana" w:eastAsia="Times New Roman" w:hAnsi="Verdana"/>
          <w:b/>
          <w:sz w:val="20"/>
          <w:szCs w:val="20"/>
        </w:rPr>
      </w:pPr>
      <w:r w:rsidRPr="00B241EA">
        <w:rPr>
          <w:rFonts w:ascii="Verdana" w:eastAsia="Times New Roman" w:hAnsi="Verdana"/>
          <w:b/>
          <w:sz w:val="20"/>
          <w:szCs w:val="20"/>
        </w:rPr>
        <w:t>Ανακοίνωση κατακύρωσης – υπογραφή σύμβασης</w:t>
      </w:r>
    </w:p>
    <w:p w14:paraId="5008F06D" w14:textId="77777777" w:rsidR="00B241EA" w:rsidRPr="00B241EA" w:rsidRDefault="00B241EA" w:rsidP="003F4B1E">
      <w:pPr>
        <w:numPr>
          <w:ilvl w:val="0"/>
          <w:numId w:val="7"/>
        </w:numPr>
        <w:tabs>
          <w:tab w:val="left" w:pos="356"/>
        </w:tabs>
        <w:suppressAutoHyphens w:val="0"/>
        <w:autoSpaceDE w:val="0"/>
        <w:autoSpaceDN w:val="0"/>
        <w:spacing w:before="138"/>
        <w:ind w:hanging="241"/>
        <w:jc w:val="both"/>
        <w:rPr>
          <w:rFonts w:ascii="Verdana" w:eastAsia="Times New Roman" w:hAnsi="Verdana"/>
          <w:sz w:val="20"/>
          <w:szCs w:val="20"/>
        </w:rPr>
      </w:pPr>
      <w:r w:rsidRPr="00B241EA">
        <w:rPr>
          <w:rFonts w:ascii="Verdana" w:eastAsia="Times New Roman" w:hAnsi="Verdana"/>
          <w:sz w:val="20"/>
          <w:szCs w:val="20"/>
        </w:rPr>
        <w:t>Η κατακυρωτική απόφαση της Επιτροπής αποστέλλεται για έλεγχο</w:t>
      </w:r>
      <w:r w:rsidRPr="00B241EA">
        <w:rPr>
          <w:rFonts w:ascii="Verdana" w:eastAsia="Times New Roman" w:hAnsi="Verdana"/>
          <w:spacing w:val="-8"/>
          <w:sz w:val="20"/>
          <w:szCs w:val="20"/>
        </w:rPr>
        <w:t xml:space="preserve"> </w:t>
      </w:r>
      <w:r w:rsidRPr="00B241EA">
        <w:rPr>
          <w:rFonts w:ascii="Verdana" w:eastAsia="Times New Roman" w:hAnsi="Verdana"/>
          <w:sz w:val="20"/>
          <w:szCs w:val="20"/>
        </w:rPr>
        <w:t>νομιμότητας.</w:t>
      </w:r>
    </w:p>
    <w:p w14:paraId="01FC6B21" w14:textId="77777777" w:rsidR="00B241EA" w:rsidRPr="00B241EA" w:rsidRDefault="00B241EA" w:rsidP="003F4B1E">
      <w:pPr>
        <w:numPr>
          <w:ilvl w:val="0"/>
          <w:numId w:val="7"/>
        </w:numPr>
        <w:tabs>
          <w:tab w:val="left" w:pos="384"/>
        </w:tabs>
        <w:suppressAutoHyphens w:val="0"/>
        <w:autoSpaceDE w:val="0"/>
        <w:autoSpaceDN w:val="0"/>
        <w:spacing w:before="138" w:line="360" w:lineRule="auto"/>
        <w:ind w:left="115" w:right="121" w:firstLine="0"/>
        <w:jc w:val="both"/>
        <w:rPr>
          <w:rFonts w:ascii="Verdana" w:eastAsia="Times New Roman" w:hAnsi="Verdana"/>
          <w:sz w:val="20"/>
          <w:szCs w:val="20"/>
        </w:rPr>
      </w:pPr>
      <w:r w:rsidRPr="00B241EA">
        <w:rPr>
          <w:rFonts w:ascii="Verdana" w:eastAsia="Times New Roman" w:hAnsi="Verdana"/>
          <w:sz w:val="20"/>
          <w:szCs w:val="20"/>
        </w:rPr>
        <w:t>Ο τελευταίος πλειοδότης δεν αποκτά κανένα δικαίωμα για αποζημίωση με τη μη έγκριση των πρακτικών της δημοπρασίας από το αρμόδιο</w:t>
      </w:r>
      <w:r w:rsidRPr="00B241EA">
        <w:rPr>
          <w:rFonts w:ascii="Verdana" w:eastAsia="Times New Roman" w:hAnsi="Verdana"/>
          <w:spacing w:val="-1"/>
          <w:sz w:val="20"/>
          <w:szCs w:val="20"/>
        </w:rPr>
        <w:t xml:space="preserve"> </w:t>
      </w:r>
      <w:r w:rsidRPr="00B241EA">
        <w:rPr>
          <w:rFonts w:ascii="Verdana" w:eastAsia="Times New Roman" w:hAnsi="Verdana"/>
          <w:sz w:val="20"/>
          <w:szCs w:val="20"/>
        </w:rPr>
        <w:t>όργανο.</w:t>
      </w:r>
    </w:p>
    <w:p w14:paraId="767B8F6B" w14:textId="7D8A7083" w:rsidR="00B241EA" w:rsidRPr="003F4B1E" w:rsidRDefault="00B241EA" w:rsidP="003F4B1E">
      <w:pPr>
        <w:numPr>
          <w:ilvl w:val="0"/>
          <w:numId w:val="7"/>
        </w:numPr>
        <w:tabs>
          <w:tab w:val="left" w:pos="384"/>
        </w:tabs>
        <w:suppressAutoHyphens w:val="0"/>
        <w:autoSpaceDE w:val="0"/>
        <w:autoSpaceDN w:val="0"/>
        <w:spacing w:before="74" w:line="360" w:lineRule="auto"/>
        <w:ind w:left="115" w:right="119" w:firstLine="0"/>
        <w:jc w:val="both"/>
        <w:rPr>
          <w:rFonts w:ascii="Verdana" w:eastAsia="Times New Roman" w:hAnsi="Verdana"/>
          <w:sz w:val="20"/>
          <w:szCs w:val="20"/>
        </w:rPr>
      </w:pPr>
      <w:r w:rsidRPr="003F4B1E">
        <w:rPr>
          <w:rFonts w:ascii="Verdana" w:eastAsia="Times New Roman" w:hAnsi="Verdana"/>
          <w:sz w:val="20"/>
          <w:szCs w:val="20"/>
        </w:rPr>
        <w:t>Η κοινοποίηση της κατακυρωτικής απόφασης στον τελευταίο πλειοδότη γίνεται με επιδοτήριο έγγραφο, που υπογράφεται από τον επιδίδοντα και τον παραλαβόντα. Σε περίπτωση απουσίας ή άρνησης του πλειοδότη να το παραλάβει, θυροκολλείται στο κατάστημα ή στην κατοικία αυτού και</w:t>
      </w:r>
      <w:r w:rsidR="003F4B1E" w:rsidRPr="003F4B1E">
        <w:rPr>
          <w:rFonts w:ascii="Verdana" w:eastAsia="Times New Roman" w:hAnsi="Verdana"/>
          <w:sz w:val="20"/>
          <w:szCs w:val="20"/>
        </w:rPr>
        <w:t xml:space="preserve"> </w:t>
      </w:r>
      <w:r w:rsidRPr="003F4B1E">
        <w:rPr>
          <w:rFonts w:ascii="Verdana" w:eastAsia="Times New Roman" w:hAnsi="Verdana"/>
          <w:sz w:val="20"/>
          <w:szCs w:val="20"/>
        </w:rPr>
        <w:t>συντάσσεται έκθεση, την οποία υπογράφουν δύο μάρτυρες. Η έκθεση αυτή κοινοποιείται και στον εγγυητή του πλειοδότη.</w:t>
      </w:r>
    </w:p>
    <w:p w14:paraId="7D39FEFE" w14:textId="77777777" w:rsidR="00B241EA" w:rsidRPr="00B241EA" w:rsidRDefault="00B241EA" w:rsidP="00B241EA">
      <w:pPr>
        <w:spacing w:line="360" w:lineRule="auto"/>
        <w:ind w:left="115" w:right="114"/>
        <w:jc w:val="both"/>
        <w:rPr>
          <w:rFonts w:ascii="Verdana" w:eastAsia="Times New Roman" w:hAnsi="Verdana"/>
          <w:sz w:val="20"/>
          <w:szCs w:val="20"/>
        </w:rPr>
      </w:pPr>
      <w:r w:rsidRPr="00B241EA">
        <w:rPr>
          <w:rFonts w:ascii="Verdana" w:eastAsia="Times New Roman" w:hAnsi="Verdana"/>
          <w:sz w:val="20"/>
          <w:szCs w:val="20"/>
        </w:rPr>
        <w:t xml:space="preserve">Ο τελευταίος πλειοδότης υποχρεούται, μέσα σε δέκα (10) ημέρες από την κοινοποίηση της απόφασης </w:t>
      </w:r>
      <w:r w:rsidRPr="00B241EA">
        <w:rPr>
          <w:rFonts w:ascii="Verdana" w:eastAsia="Times New Roman" w:hAnsi="Verdana"/>
          <w:sz w:val="20"/>
          <w:szCs w:val="20"/>
        </w:rPr>
        <w:lastRenderedPageBreak/>
        <w:t>περί εγκρίσεως του αποτελέσματος της δημοπρασίας, να προσέλθει με τον εγγυητή του για την σύνταξη και υπογραφή του συμφωνητικού, σε διαφορετική περίπτωση η κατατεθείσα εγγύηση καταπίπτει υπέρ του Δήμου χωρίς δικαστική παρέμβαση, γίνεται δε επαναληπτική δημοπρασία σε βάρος του πλειοδότη και του εγγυητή του. Σε περίπτωση που το αποτέλεσμα της επαναληπτικής δημοπρασίας είναι μικρότερο από το αποτέλεσμα της πρώτης, ο Δήμος μπορεί να αναζητήσει την διαφορά από τον τελευταίο πλειοδότη της πρώτης δημοπρασίας.</w:t>
      </w:r>
    </w:p>
    <w:p w14:paraId="34F851AE" w14:textId="77777777" w:rsidR="00B241EA" w:rsidRPr="00B241EA" w:rsidRDefault="00B241EA" w:rsidP="00B241EA">
      <w:pPr>
        <w:spacing w:line="360" w:lineRule="auto"/>
        <w:ind w:left="115" w:right="113"/>
        <w:jc w:val="both"/>
        <w:rPr>
          <w:rFonts w:ascii="Verdana" w:eastAsia="Times New Roman" w:hAnsi="Verdana"/>
          <w:sz w:val="20"/>
          <w:szCs w:val="20"/>
        </w:rPr>
      </w:pPr>
      <w:r w:rsidRPr="00B241EA">
        <w:rPr>
          <w:rFonts w:ascii="Verdana" w:eastAsia="Times New Roman" w:hAnsi="Verdana"/>
          <w:spacing w:val="-3"/>
          <w:sz w:val="20"/>
          <w:szCs w:val="20"/>
        </w:rPr>
        <w:t xml:space="preserve">Κατά </w:t>
      </w:r>
      <w:r w:rsidRPr="00B241EA">
        <w:rPr>
          <w:rFonts w:ascii="Verdana" w:eastAsia="Times New Roman" w:hAnsi="Verdana"/>
          <w:sz w:val="20"/>
          <w:szCs w:val="20"/>
        </w:rPr>
        <w:t xml:space="preserve">την υπογραφή της συμβάσεως ο πλειοδότης υποχρεούται να αντικαταστήσει την εγγυητική επιστολή συμμετοχής, με εγγυητική επιστολή καλής εκτέλεσης των όρων της σύμβασης, με χρονική ισχύ το τέλος της συμβάσεως. </w:t>
      </w:r>
      <w:r w:rsidRPr="00B241EA">
        <w:rPr>
          <w:rFonts w:ascii="Verdana" w:eastAsia="Times New Roman" w:hAnsi="Verdana"/>
          <w:spacing w:val="-9"/>
          <w:sz w:val="20"/>
          <w:szCs w:val="20"/>
        </w:rPr>
        <w:t xml:space="preserve">Αν </w:t>
      </w:r>
      <w:r w:rsidRPr="00B241EA">
        <w:rPr>
          <w:rFonts w:ascii="Verdana" w:eastAsia="Times New Roman" w:hAnsi="Verdana"/>
          <w:sz w:val="20"/>
          <w:szCs w:val="20"/>
        </w:rPr>
        <w:t>η σύμβαση παραταθεί για ένα ακόμη έτος, ανάλογα θα παραταθεί και η ισχύς της εγγυητικής</w:t>
      </w:r>
      <w:r w:rsidRPr="00B241EA">
        <w:rPr>
          <w:rFonts w:ascii="Verdana" w:eastAsia="Times New Roman" w:hAnsi="Verdana"/>
          <w:spacing w:val="-2"/>
          <w:sz w:val="20"/>
          <w:szCs w:val="20"/>
        </w:rPr>
        <w:t xml:space="preserve"> </w:t>
      </w:r>
      <w:r w:rsidRPr="00B241EA">
        <w:rPr>
          <w:rFonts w:ascii="Verdana" w:eastAsia="Times New Roman" w:hAnsi="Verdana"/>
          <w:sz w:val="20"/>
          <w:szCs w:val="20"/>
        </w:rPr>
        <w:t>επιστολής.</w:t>
      </w:r>
    </w:p>
    <w:p w14:paraId="35626058" w14:textId="77777777" w:rsidR="00B241EA" w:rsidRPr="00B241EA" w:rsidRDefault="00B241EA" w:rsidP="00B241EA">
      <w:pPr>
        <w:ind w:left="115"/>
        <w:jc w:val="both"/>
        <w:rPr>
          <w:rFonts w:ascii="Verdana" w:eastAsia="Times New Roman" w:hAnsi="Verdana"/>
          <w:sz w:val="20"/>
          <w:szCs w:val="20"/>
        </w:rPr>
      </w:pPr>
      <w:r w:rsidRPr="00B241EA">
        <w:rPr>
          <w:rFonts w:ascii="Verdana" w:eastAsia="Times New Roman" w:hAnsi="Verdana"/>
          <w:sz w:val="20"/>
          <w:szCs w:val="20"/>
        </w:rPr>
        <w:t>Από τη λήξη της παραπάνω προθεσμίας η σύμβαση θεωρείται οριστικώς καταρτισθείσα.</w:t>
      </w:r>
    </w:p>
    <w:p w14:paraId="1A16EB89" w14:textId="77777777" w:rsidR="00B241EA" w:rsidRPr="00B241EA" w:rsidRDefault="00B241EA" w:rsidP="00B241EA">
      <w:pPr>
        <w:rPr>
          <w:rFonts w:ascii="Verdana" w:eastAsia="Times New Roman" w:hAnsi="Verdana"/>
          <w:sz w:val="20"/>
          <w:szCs w:val="20"/>
        </w:rPr>
      </w:pPr>
    </w:p>
    <w:p w14:paraId="7C5698E5" w14:textId="77777777" w:rsidR="00B241EA" w:rsidRPr="00B241EA" w:rsidRDefault="00B241EA" w:rsidP="00B241EA">
      <w:pPr>
        <w:rPr>
          <w:rFonts w:ascii="Verdana" w:eastAsia="Times New Roman" w:hAnsi="Verdana"/>
          <w:sz w:val="20"/>
          <w:szCs w:val="20"/>
        </w:rPr>
      </w:pPr>
    </w:p>
    <w:p w14:paraId="213476E3" w14:textId="77777777" w:rsidR="00B241EA" w:rsidRPr="00B241EA" w:rsidRDefault="00B241EA" w:rsidP="00B241EA">
      <w:pPr>
        <w:ind w:left="156" w:right="147"/>
        <w:jc w:val="center"/>
        <w:outlineLvl w:val="0"/>
        <w:rPr>
          <w:rFonts w:ascii="Verdana" w:eastAsia="Times New Roman" w:hAnsi="Verdana"/>
          <w:b/>
          <w:bCs/>
          <w:sz w:val="20"/>
          <w:szCs w:val="20"/>
        </w:rPr>
      </w:pPr>
      <w:r w:rsidRPr="00B241EA">
        <w:rPr>
          <w:rFonts w:ascii="Verdana" w:eastAsia="Times New Roman" w:hAnsi="Verdana"/>
          <w:b/>
          <w:bCs/>
          <w:sz w:val="20"/>
          <w:szCs w:val="20"/>
        </w:rPr>
        <w:t>ΑΡΘΡΟ 11</w:t>
      </w:r>
    </w:p>
    <w:p w14:paraId="74C1B94E" w14:textId="77777777" w:rsidR="00B241EA" w:rsidRPr="00B241EA" w:rsidRDefault="00B241EA" w:rsidP="00B241EA">
      <w:pPr>
        <w:spacing w:before="138"/>
        <w:ind w:left="156" w:right="147"/>
        <w:jc w:val="center"/>
        <w:rPr>
          <w:rFonts w:ascii="Verdana" w:eastAsia="Times New Roman" w:hAnsi="Verdana"/>
          <w:b/>
          <w:sz w:val="20"/>
          <w:szCs w:val="20"/>
        </w:rPr>
      </w:pPr>
      <w:r w:rsidRPr="00B241EA">
        <w:rPr>
          <w:rFonts w:ascii="Verdana" w:eastAsia="Times New Roman" w:hAnsi="Verdana"/>
          <w:b/>
          <w:sz w:val="20"/>
          <w:szCs w:val="20"/>
        </w:rPr>
        <w:t>Έκπτωση πλειοδότη</w:t>
      </w:r>
    </w:p>
    <w:p w14:paraId="46EED32E" w14:textId="77777777" w:rsidR="00B241EA" w:rsidRPr="00B241EA" w:rsidRDefault="00B241EA" w:rsidP="00B241EA">
      <w:pPr>
        <w:spacing w:before="138"/>
        <w:ind w:left="115"/>
        <w:jc w:val="both"/>
        <w:rPr>
          <w:rFonts w:ascii="Verdana" w:eastAsia="Times New Roman" w:hAnsi="Verdana"/>
          <w:sz w:val="20"/>
          <w:szCs w:val="20"/>
        </w:rPr>
      </w:pPr>
      <w:r w:rsidRPr="00B241EA">
        <w:rPr>
          <w:rFonts w:ascii="Verdana" w:eastAsia="Times New Roman" w:hAnsi="Verdana"/>
          <w:sz w:val="20"/>
          <w:szCs w:val="20"/>
        </w:rPr>
        <w:t>Ο τελευταίος πλειοδότης κηρύσσεται έκπτωτος με απόφαση του Δημοτικού Συμβουλίου, όταν:</w:t>
      </w:r>
    </w:p>
    <w:p w14:paraId="532870A3" w14:textId="77777777" w:rsidR="00B241EA" w:rsidRPr="00B241EA" w:rsidRDefault="00B241EA" w:rsidP="003F4B1E">
      <w:pPr>
        <w:numPr>
          <w:ilvl w:val="0"/>
          <w:numId w:val="6"/>
        </w:numPr>
        <w:tabs>
          <w:tab w:val="left" w:pos="344"/>
        </w:tabs>
        <w:suppressAutoHyphens w:val="0"/>
        <w:autoSpaceDE w:val="0"/>
        <w:autoSpaceDN w:val="0"/>
        <w:spacing w:before="138"/>
        <w:ind w:hanging="229"/>
        <w:jc w:val="both"/>
        <w:rPr>
          <w:rFonts w:ascii="Verdana" w:eastAsia="Times New Roman" w:hAnsi="Verdana"/>
          <w:sz w:val="20"/>
          <w:szCs w:val="20"/>
        </w:rPr>
      </w:pPr>
      <w:r w:rsidRPr="00B241EA">
        <w:rPr>
          <w:rFonts w:ascii="Verdana" w:eastAsia="Times New Roman" w:hAnsi="Verdana"/>
          <w:sz w:val="20"/>
          <w:szCs w:val="20"/>
        </w:rPr>
        <w:t>Δεν προσέλθει για την υπογραφή της σύμβασης μέσα στην προκαθορισμένη</w:t>
      </w:r>
      <w:r w:rsidRPr="00B241EA">
        <w:rPr>
          <w:rFonts w:ascii="Verdana" w:eastAsia="Times New Roman" w:hAnsi="Verdana"/>
          <w:spacing w:val="-13"/>
          <w:sz w:val="20"/>
          <w:szCs w:val="20"/>
        </w:rPr>
        <w:t xml:space="preserve"> </w:t>
      </w:r>
      <w:r w:rsidRPr="00B241EA">
        <w:rPr>
          <w:rFonts w:ascii="Verdana" w:eastAsia="Times New Roman" w:hAnsi="Verdana"/>
          <w:sz w:val="20"/>
          <w:szCs w:val="20"/>
        </w:rPr>
        <w:t>προθεσμία.</w:t>
      </w:r>
    </w:p>
    <w:p w14:paraId="517610C1" w14:textId="77777777" w:rsidR="00B241EA" w:rsidRPr="00B241EA" w:rsidRDefault="00B241EA" w:rsidP="003F4B1E">
      <w:pPr>
        <w:numPr>
          <w:ilvl w:val="0"/>
          <w:numId w:val="6"/>
        </w:numPr>
        <w:tabs>
          <w:tab w:val="left" w:pos="344"/>
        </w:tabs>
        <w:suppressAutoHyphens w:val="0"/>
        <w:autoSpaceDE w:val="0"/>
        <w:autoSpaceDN w:val="0"/>
        <w:spacing w:before="138"/>
        <w:ind w:hanging="229"/>
        <w:jc w:val="both"/>
        <w:rPr>
          <w:rFonts w:ascii="Verdana" w:eastAsia="Times New Roman" w:hAnsi="Verdana"/>
          <w:sz w:val="20"/>
          <w:szCs w:val="20"/>
        </w:rPr>
      </w:pPr>
      <w:r w:rsidRPr="00B241EA">
        <w:rPr>
          <w:rFonts w:ascii="Verdana" w:eastAsia="Times New Roman" w:hAnsi="Verdana"/>
          <w:sz w:val="20"/>
          <w:szCs w:val="20"/>
        </w:rPr>
        <w:t>Αρνηθεί να υπογράψει την</w:t>
      </w:r>
      <w:r w:rsidRPr="00B241EA">
        <w:rPr>
          <w:rFonts w:ascii="Verdana" w:eastAsia="Times New Roman" w:hAnsi="Verdana"/>
          <w:spacing w:val="-3"/>
          <w:sz w:val="20"/>
          <w:szCs w:val="20"/>
        </w:rPr>
        <w:t xml:space="preserve"> </w:t>
      </w:r>
      <w:r w:rsidRPr="00B241EA">
        <w:rPr>
          <w:rFonts w:ascii="Verdana" w:eastAsia="Times New Roman" w:hAnsi="Verdana"/>
          <w:sz w:val="20"/>
          <w:szCs w:val="20"/>
        </w:rPr>
        <w:t>σύμβαση.</w:t>
      </w:r>
    </w:p>
    <w:p w14:paraId="396D9966" w14:textId="77777777" w:rsidR="00B241EA" w:rsidRPr="00B241EA" w:rsidRDefault="00B241EA" w:rsidP="003F4B1E">
      <w:pPr>
        <w:numPr>
          <w:ilvl w:val="0"/>
          <w:numId w:val="6"/>
        </w:numPr>
        <w:tabs>
          <w:tab w:val="left" w:pos="344"/>
        </w:tabs>
        <w:suppressAutoHyphens w:val="0"/>
        <w:autoSpaceDE w:val="0"/>
        <w:autoSpaceDN w:val="0"/>
        <w:spacing w:before="138"/>
        <w:ind w:hanging="229"/>
        <w:jc w:val="both"/>
        <w:rPr>
          <w:rFonts w:ascii="Verdana" w:eastAsia="Times New Roman" w:hAnsi="Verdana"/>
          <w:sz w:val="20"/>
          <w:szCs w:val="20"/>
        </w:rPr>
      </w:pPr>
      <w:r w:rsidRPr="00B241EA">
        <w:rPr>
          <w:rFonts w:ascii="Verdana" w:eastAsia="Times New Roman" w:hAnsi="Verdana"/>
          <w:sz w:val="20"/>
          <w:szCs w:val="20"/>
        </w:rPr>
        <w:t>Δεν τηρήσει τους παρόντες</w:t>
      </w:r>
      <w:r w:rsidRPr="00B241EA">
        <w:rPr>
          <w:rFonts w:ascii="Verdana" w:eastAsia="Times New Roman" w:hAnsi="Verdana"/>
          <w:spacing w:val="1"/>
          <w:sz w:val="20"/>
          <w:szCs w:val="20"/>
        </w:rPr>
        <w:t xml:space="preserve"> </w:t>
      </w:r>
      <w:r w:rsidRPr="00B241EA">
        <w:rPr>
          <w:rFonts w:ascii="Verdana" w:eastAsia="Times New Roman" w:hAnsi="Verdana"/>
          <w:sz w:val="20"/>
          <w:szCs w:val="20"/>
        </w:rPr>
        <w:t>όρους</w:t>
      </w:r>
    </w:p>
    <w:p w14:paraId="3CA2BD5D" w14:textId="77777777" w:rsidR="00B241EA" w:rsidRPr="00B241EA" w:rsidRDefault="00B241EA" w:rsidP="003F4B1E">
      <w:pPr>
        <w:numPr>
          <w:ilvl w:val="0"/>
          <w:numId w:val="6"/>
        </w:numPr>
        <w:tabs>
          <w:tab w:val="left" w:pos="344"/>
        </w:tabs>
        <w:suppressAutoHyphens w:val="0"/>
        <w:autoSpaceDE w:val="0"/>
        <w:autoSpaceDN w:val="0"/>
        <w:spacing w:before="138"/>
        <w:ind w:hanging="229"/>
        <w:jc w:val="both"/>
        <w:rPr>
          <w:rFonts w:ascii="Verdana" w:eastAsia="Times New Roman" w:hAnsi="Verdana"/>
          <w:sz w:val="20"/>
          <w:szCs w:val="20"/>
        </w:rPr>
      </w:pPr>
      <w:r w:rsidRPr="00B241EA">
        <w:rPr>
          <w:rFonts w:ascii="Verdana" w:eastAsia="Times New Roman" w:hAnsi="Verdana"/>
          <w:sz w:val="20"/>
          <w:szCs w:val="20"/>
        </w:rPr>
        <w:t>Δεν εκτελέσει τη σύμβαση νόμιμα και</w:t>
      </w:r>
      <w:r w:rsidRPr="00B241EA">
        <w:rPr>
          <w:rFonts w:ascii="Verdana" w:eastAsia="Times New Roman" w:hAnsi="Verdana"/>
          <w:spacing w:val="-2"/>
          <w:sz w:val="20"/>
          <w:szCs w:val="20"/>
        </w:rPr>
        <w:t xml:space="preserve"> </w:t>
      </w:r>
      <w:r w:rsidRPr="00B241EA">
        <w:rPr>
          <w:rFonts w:ascii="Verdana" w:eastAsia="Times New Roman" w:hAnsi="Verdana"/>
          <w:sz w:val="20"/>
          <w:szCs w:val="20"/>
        </w:rPr>
        <w:t>προσήκοντα.</w:t>
      </w:r>
    </w:p>
    <w:p w14:paraId="4A47746C" w14:textId="77777777" w:rsidR="00B241EA" w:rsidRPr="00B241EA" w:rsidRDefault="00B241EA" w:rsidP="00B241EA">
      <w:pPr>
        <w:rPr>
          <w:rFonts w:ascii="Verdana" w:eastAsia="Times New Roman" w:hAnsi="Verdana"/>
          <w:sz w:val="20"/>
          <w:szCs w:val="20"/>
        </w:rPr>
      </w:pPr>
    </w:p>
    <w:p w14:paraId="324A32B2" w14:textId="77777777" w:rsidR="00B241EA" w:rsidRPr="00B241EA" w:rsidRDefault="00B241EA" w:rsidP="00B241EA">
      <w:pPr>
        <w:rPr>
          <w:rFonts w:ascii="Verdana" w:eastAsia="Times New Roman" w:hAnsi="Verdana"/>
          <w:sz w:val="20"/>
          <w:szCs w:val="20"/>
        </w:rPr>
      </w:pPr>
    </w:p>
    <w:p w14:paraId="638799DF" w14:textId="77777777" w:rsidR="00B241EA" w:rsidRPr="00B241EA" w:rsidRDefault="00B241EA" w:rsidP="00B241EA">
      <w:pPr>
        <w:ind w:left="156" w:right="145"/>
        <w:jc w:val="center"/>
        <w:outlineLvl w:val="0"/>
        <w:rPr>
          <w:rFonts w:ascii="Verdana" w:eastAsia="Times New Roman" w:hAnsi="Verdana"/>
          <w:b/>
          <w:bCs/>
          <w:sz w:val="20"/>
          <w:szCs w:val="20"/>
        </w:rPr>
      </w:pPr>
      <w:r w:rsidRPr="00B241EA">
        <w:rPr>
          <w:rFonts w:ascii="Verdana" w:eastAsia="Times New Roman" w:hAnsi="Verdana"/>
          <w:b/>
          <w:bCs/>
          <w:sz w:val="20"/>
          <w:szCs w:val="20"/>
        </w:rPr>
        <w:t>ΑΡΘΡΟ 12</w:t>
      </w:r>
    </w:p>
    <w:p w14:paraId="6426FD97" w14:textId="77777777" w:rsidR="00B241EA" w:rsidRPr="00B241EA" w:rsidRDefault="00B241EA" w:rsidP="00B241EA">
      <w:pPr>
        <w:spacing w:before="138"/>
        <w:ind w:left="156" w:right="146"/>
        <w:jc w:val="center"/>
        <w:rPr>
          <w:rFonts w:ascii="Verdana" w:eastAsia="Times New Roman" w:hAnsi="Verdana"/>
          <w:b/>
          <w:sz w:val="20"/>
          <w:szCs w:val="20"/>
        </w:rPr>
      </w:pPr>
      <w:r w:rsidRPr="00B241EA">
        <w:rPr>
          <w:rFonts w:ascii="Verdana" w:eastAsia="Times New Roman" w:hAnsi="Verdana"/>
          <w:b/>
          <w:sz w:val="20"/>
          <w:szCs w:val="20"/>
        </w:rPr>
        <w:t>Ενστάσεις</w:t>
      </w:r>
    </w:p>
    <w:p w14:paraId="46DB742E" w14:textId="77777777" w:rsidR="00B241EA" w:rsidRPr="00B241EA" w:rsidRDefault="00B241EA" w:rsidP="00B241EA">
      <w:pPr>
        <w:spacing w:before="138" w:line="360" w:lineRule="auto"/>
        <w:ind w:left="115" w:right="111"/>
        <w:jc w:val="both"/>
        <w:rPr>
          <w:rFonts w:ascii="Verdana" w:eastAsia="Times New Roman" w:hAnsi="Verdana"/>
          <w:sz w:val="20"/>
          <w:szCs w:val="20"/>
        </w:rPr>
      </w:pPr>
      <w:r w:rsidRPr="00B241EA">
        <w:rPr>
          <w:rFonts w:ascii="Verdana" w:eastAsia="Times New Roman" w:hAnsi="Verdana"/>
          <w:sz w:val="20"/>
          <w:szCs w:val="20"/>
        </w:rPr>
        <w:t>Οι επί της διεξαγωγής του διαγωνισμού ενστάσεις κατατίθενται στην Επιτροπή Διενέργειας της δημοπρασίας μέχρι την επομένη εργάσιμη ημέρα από την ημέρα διεξαγωγής του διαγωνισμού και μόνο από εκείνους που συμμετείχαν στο διαγωνισμό ή αποκλείστηκαν από αυτόν σε οποιοδήποτε στάδιο της διαδικασίας του και για λόγους που ανακύπτουν κατά το αντίστοιχο στάδιο.</w:t>
      </w:r>
    </w:p>
    <w:p w14:paraId="6C04D8E2" w14:textId="77777777" w:rsidR="00B241EA" w:rsidRPr="00B241EA" w:rsidRDefault="00B241EA" w:rsidP="00B241EA">
      <w:pPr>
        <w:spacing w:before="1" w:line="360" w:lineRule="auto"/>
        <w:ind w:left="115" w:right="112"/>
        <w:jc w:val="both"/>
        <w:rPr>
          <w:rFonts w:ascii="Verdana" w:eastAsia="Times New Roman" w:hAnsi="Verdana"/>
          <w:sz w:val="20"/>
          <w:szCs w:val="20"/>
        </w:rPr>
      </w:pPr>
      <w:r w:rsidRPr="00B241EA">
        <w:rPr>
          <w:rFonts w:ascii="Verdana" w:eastAsia="Times New Roman" w:hAnsi="Verdana"/>
          <w:sz w:val="20"/>
          <w:szCs w:val="20"/>
        </w:rPr>
        <w:t>Οι ενστάσεις πρωτοκολλώνται και διαβιβάζονται αυθημερόν στη διενεργήσασα το διαγωνισμό Επιτροπή.</w:t>
      </w:r>
    </w:p>
    <w:p w14:paraId="23D7CFDF" w14:textId="77777777" w:rsidR="003F4B1E" w:rsidRDefault="003F4B1E" w:rsidP="00B241EA">
      <w:pPr>
        <w:ind w:left="156" w:right="145"/>
        <w:jc w:val="center"/>
        <w:outlineLvl w:val="0"/>
        <w:rPr>
          <w:rFonts w:ascii="Verdana" w:eastAsia="Times New Roman" w:hAnsi="Verdana"/>
          <w:b/>
          <w:bCs/>
          <w:sz w:val="20"/>
          <w:szCs w:val="20"/>
        </w:rPr>
      </w:pPr>
    </w:p>
    <w:p w14:paraId="77A42AC2" w14:textId="430B4EB8" w:rsidR="00B241EA" w:rsidRPr="00B241EA" w:rsidRDefault="00B241EA" w:rsidP="00B241EA">
      <w:pPr>
        <w:ind w:left="156" w:right="145"/>
        <w:jc w:val="center"/>
        <w:outlineLvl w:val="0"/>
        <w:rPr>
          <w:rFonts w:ascii="Verdana" w:eastAsia="Times New Roman" w:hAnsi="Verdana"/>
          <w:b/>
          <w:bCs/>
          <w:sz w:val="20"/>
          <w:szCs w:val="20"/>
        </w:rPr>
      </w:pPr>
      <w:r w:rsidRPr="00B241EA">
        <w:rPr>
          <w:rFonts w:ascii="Verdana" w:eastAsia="Times New Roman" w:hAnsi="Verdana"/>
          <w:b/>
          <w:bCs/>
          <w:sz w:val="20"/>
          <w:szCs w:val="20"/>
        </w:rPr>
        <w:t>ΑΡΘΡΟ 13</w:t>
      </w:r>
    </w:p>
    <w:p w14:paraId="70094611" w14:textId="294E6E7D" w:rsidR="00B241EA" w:rsidRDefault="00B241EA" w:rsidP="00B241EA">
      <w:pPr>
        <w:spacing w:before="138"/>
        <w:ind w:left="156" w:right="147"/>
        <w:jc w:val="center"/>
        <w:rPr>
          <w:rFonts w:ascii="Verdana" w:eastAsia="Times New Roman" w:hAnsi="Verdana"/>
          <w:b/>
          <w:sz w:val="20"/>
          <w:szCs w:val="20"/>
        </w:rPr>
      </w:pPr>
      <w:r w:rsidRPr="00B241EA">
        <w:rPr>
          <w:rFonts w:ascii="Verdana" w:eastAsia="Times New Roman" w:hAnsi="Verdana"/>
          <w:b/>
          <w:sz w:val="20"/>
          <w:szCs w:val="20"/>
        </w:rPr>
        <w:t>Εξόφληση τιμήματος εκποίησης</w:t>
      </w:r>
    </w:p>
    <w:p w14:paraId="44DBD6E3" w14:textId="77777777" w:rsidR="00B241EA" w:rsidRPr="00B241EA" w:rsidRDefault="00B241EA" w:rsidP="00B241EA">
      <w:pPr>
        <w:spacing w:before="74" w:line="360" w:lineRule="auto"/>
        <w:ind w:left="115" w:right="111"/>
        <w:jc w:val="both"/>
        <w:rPr>
          <w:rFonts w:ascii="Verdana" w:eastAsia="Times New Roman" w:hAnsi="Verdana"/>
          <w:sz w:val="20"/>
          <w:szCs w:val="20"/>
        </w:rPr>
      </w:pPr>
      <w:r w:rsidRPr="00B241EA">
        <w:rPr>
          <w:rFonts w:ascii="Verdana" w:eastAsia="Times New Roman" w:hAnsi="Verdana"/>
          <w:sz w:val="20"/>
          <w:szCs w:val="20"/>
        </w:rPr>
        <w:t>Ο πλειοδότης θα καταβάλλει χωρίς καμία άλλη όχληση από τον Δήμο το συμφωνημένο και αναγραφόμενο στη σύμβαση ποσό για κάθε παραδοτέο ΟΤΚΖ εντός του επόμενου ημερολογιακού μήνα από την παραλαβή των οχημάτων, εξαιρουμένων των οχημάτων που επιστρέφονται στους ιδιοκτήτες. Αυτό αποδεικνύεται με την κατάθεση αντιγράφου της δήλωσης παραλαβής οχήματος από τον ιδιοκτήτη, το οποίο ο πλειοδότης οφείλει να προσκομίσει στην αρμόδια υπηρεσία του Δήμου.</w:t>
      </w:r>
    </w:p>
    <w:p w14:paraId="40CF9B54" w14:textId="77777777" w:rsidR="00B241EA" w:rsidRPr="00B241EA" w:rsidRDefault="00B241EA" w:rsidP="00B241EA">
      <w:pPr>
        <w:ind w:left="115"/>
        <w:jc w:val="both"/>
        <w:rPr>
          <w:rFonts w:ascii="Verdana" w:eastAsia="Times New Roman" w:hAnsi="Verdana"/>
          <w:sz w:val="20"/>
          <w:szCs w:val="20"/>
        </w:rPr>
      </w:pPr>
      <w:r w:rsidRPr="00B241EA">
        <w:rPr>
          <w:rFonts w:ascii="Verdana" w:eastAsia="Times New Roman" w:hAnsi="Verdana"/>
          <w:sz w:val="20"/>
          <w:szCs w:val="20"/>
        </w:rPr>
        <w:t>Σε περίπτωση μη προσήκουσας καταβολής των οφειλόμενων, ήτοι:</w:t>
      </w:r>
    </w:p>
    <w:p w14:paraId="7786CFB0" w14:textId="77777777" w:rsidR="00B241EA" w:rsidRPr="00B241EA" w:rsidRDefault="00B241EA" w:rsidP="00B241EA">
      <w:pPr>
        <w:spacing w:before="138" w:line="360" w:lineRule="auto"/>
        <w:ind w:left="115" w:right="733"/>
        <w:rPr>
          <w:rFonts w:ascii="Verdana" w:eastAsia="Times New Roman" w:hAnsi="Verdana"/>
          <w:sz w:val="20"/>
          <w:szCs w:val="20"/>
        </w:rPr>
      </w:pPr>
      <w:r w:rsidRPr="00B241EA">
        <w:rPr>
          <w:rFonts w:ascii="Verdana" w:eastAsia="Times New Roman" w:hAnsi="Verdana"/>
          <w:sz w:val="20"/>
          <w:szCs w:val="20"/>
        </w:rPr>
        <w:t>α) Άνευ προειδοποιήσεως καθυστέρηση πέραν του μηνός της καταβολής των οφειλόμενων, β) Αδικαιολόγητη άρνηση καταβολής των οφειλόμενων,</w:t>
      </w:r>
    </w:p>
    <w:p w14:paraId="09DA7B8B" w14:textId="77777777" w:rsidR="00B241EA" w:rsidRPr="00B241EA" w:rsidRDefault="00B241EA" w:rsidP="00B241EA">
      <w:pPr>
        <w:spacing w:line="360" w:lineRule="auto"/>
        <w:ind w:left="115" w:right="111"/>
        <w:rPr>
          <w:rFonts w:ascii="Verdana" w:eastAsia="Times New Roman" w:hAnsi="Verdana"/>
          <w:sz w:val="20"/>
          <w:szCs w:val="20"/>
        </w:rPr>
      </w:pPr>
      <w:r w:rsidRPr="00B241EA">
        <w:rPr>
          <w:rFonts w:ascii="Verdana" w:eastAsia="Times New Roman" w:hAnsi="Verdana"/>
          <w:sz w:val="20"/>
          <w:szCs w:val="20"/>
        </w:rPr>
        <w:t>γ) Διαφωνία σχετικά με το ύψος του οφειλόμενου ποσού ανά μήνα, με αποτέλεσμα τη μη καταβολή των οφειλόμενων.</w:t>
      </w:r>
    </w:p>
    <w:p w14:paraId="1DC2267D" w14:textId="77777777" w:rsidR="00B241EA" w:rsidRPr="00B241EA" w:rsidRDefault="00B241EA" w:rsidP="00B241EA">
      <w:pPr>
        <w:spacing w:line="360" w:lineRule="auto"/>
        <w:ind w:left="115" w:right="116"/>
        <w:jc w:val="both"/>
        <w:rPr>
          <w:rFonts w:ascii="Verdana" w:eastAsia="Times New Roman" w:hAnsi="Verdana"/>
          <w:sz w:val="20"/>
          <w:szCs w:val="20"/>
        </w:rPr>
      </w:pPr>
      <w:r w:rsidRPr="00B241EA">
        <w:rPr>
          <w:rFonts w:ascii="Verdana" w:eastAsia="Times New Roman" w:hAnsi="Verdana"/>
          <w:sz w:val="20"/>
          <w:szCs w:val="20"/>
        </w:rPr>
        <w:t>Ο πλειοδότης κηρύσσεται έκπτωτος και η σύμβαση λύεται αυτοδικαίως, από την ημέρα της επιδόσεως</w:t>
      </w:r>
      <w:r w:rsidRPr="00B241EA">
        <w:rPr>
          <w:rFonts w:ascii="Verdana" w:eastAsia="Times New Roman" w:hAnsi="Verdana"/>
          <w:spacing w:val="-5"/>
          <w:sz w:val="20"/>
          <w:szCs w:val="20"/>
        </w:rPr>
        <w:t xml:space="preserve"> </w:t>
      </w:r>
      <w:r w:rsidRPr="00B241EA">
        <w:rPr>
          <w:rFonts w:ascii="Verdana" w:eastAsia="Times New Roman" w:hAnsi="Verdana"/>
          <w:sz w:val="20"/>
          <w:szCs w:val="20"/>
        </w:rPr>
        <w:t>σε</w:t>
      </w:r>
      <w:r w:rsidRPr="00B241EA">
        <w:rPr>
          <w:rFonts w:ascii="Verdana" w:eastAsia="Times New Roman" w:hAnsi="Verdana"/>
          <w:spacing w:val="-5"/>
          <w:sz w:val="20"/>
          <w:szCs w:val="20"/>
        </w:rPr>
        <w:t xml:space="preserve"> </w:t>
      </w:r>
      <w:r w:rsidRPr="00B241EA">
        <w:rPr>
          <w:rFonts w:ascii="Verdana" w:eastAsia="Times New Roman" w:hAnsi="Verdana"/>
          <w:sz w:val="20"/>
          <w:szCs w:val="20"/>
        </w:rPr>
        <w:t>αυτόν</w:t>
      </w:r>
      <w:r w:rsidRPr="00B241EA">
        <w:rPr>
          <w:rFonts w:ascii="Verdana" w:eastAsia="Times New Roman" w:hAnsi="Verdana"/>
          <w:spacing w:val="-4"/>
          <w:sz w:val="20"/>
          <w:szCs w:val="20"/>
        </w:rPr>
        <w:t xml:space="preserve"> </w:t>
      </w:r>
      <w:r w:rsidRPr="00B241EA">
        <w:rPr>
          <w:rFonts w:ascii="Verdana" w:eastAsia="Times New Roman" w:hAnsi="Verdana"/>
          <w:sz w:val="20"/>
          <w:szCs w:val="20"/>
        </w:rPr>
        <w:t>του</w:t>
      </w:r>
      <w:r w:rsidRPr="00B241EA">
        <w:rPr>
          <w:rFonts w:ascii="Verdana" w:eastAsia="Times New Roman" w:hAnsi="Verdana"/>
          <w:spacing w:val="-4"/>
          <w:sz w:val="20"/>
          <w:szCs w:val="20"/>
        </w:rPr>
        <w:t xml:space="preserve"> </w:t>
      </w:r>
      <w:r w:rsidRPr="00B241EA">
        <w:rPr>
          <w:rFonts w:ascii="Verdana" w:eastAsia="Times New Roman" w:hAnsi="Verdana"/>
          <w:sz w:val="20"/>
          <w:szCs w:val="20"/>
        </w:rPr>
        <w:t>σχετικού</w:t>
      </w:r>
      <w:r w:rsidRPr="00B241EA">
        <w:rPr>
          <w:rFonts w:ascii="Verdana" w:eastAsia="Times New Roman" w:hAnsi="Verdana"/>
          <w:spacing w:val="-5"/>
          <w:sz w:val="20"/>
          <w:szCs w:val="20"/>
        </w:rPr>
        <w:t xml:space="preserve"> </w:t>
      </w:r>
      <w:r w:rsidRPr="00B241EA">
        <w:rPr>
          <w:rFonts w:ascii="Verdana" w:eastAsia="Times New Roman" w:hAnsi="Verdana"/>
          <w:sz w:val="20"/>
          <w:szCs w:val="20"/>
        </w:rPr>
        <w:t>εγγράφου,</w:t>
      </w:r>
      <w:r w:rsidRPr="00B241EA">
        <w:rPr>
          <w:rFonts w:ascii="Verdana" w:eastAsia="Times New Roman" w:hAnsi="Verdana"/>
          <w:spacing w:val="-4"/>
          <w:sz w:val="20"/>
          <w:szCs w:val="20"/>
        </w:rPr>
        <w:t xml:space="preserve"> </w:t>
      </w:r>
      <w:r w:rsidRPr="00B241EA">
        <w:rPr>
          <w:rFonts w:ascii="Verdana" w:eastAsia="Times New Roman" w:hAnsi="Verdana"/>
          <w:sz w:val="20"/>
          <w:szCs w:val="20"/>
        </w:rPr>
        <w:t>χωρίς</w:t>
      </w:r>
      <w:r w:rsidRPr="00B241EA">
        <w:rPr>
          <w:rFonts w:ascii="Verdana" w:eastAsia="Times New Roman" w:hAnsi="Verdana"/>
          <w:spacing w:val="-3"/>
          <w:sz w:val="20"/>
          <w:szCs w:val="20"/>
        </w:rPr>
        <w:t xml:space="preserve"> </w:t>
      </w:r>
      <w:r w:rsidRPr="00B241EA">
        <w:rPr>
          <w:rFonts w:ascii="Verdana" w:eastAsia="Times New Roman" w:hAnsi="Verdana"/>
          <w:sz w:val="20"/>
          <w:szCs w:val="20"/>
        </w:rPr>
        <w:t>αυτός</w:t>
      </w:r>
      <w:r w:rsidRPr="00B241EA">
        <w:rPr>
          <w:rFonts w:ascii="Verdana" w:eastAsia="Times New Roman" w:hAnsi="Verdana"/>
          <w:spacing w:val="-5"/>
          <w:sz w:val="20"/>
          <w:szCs w:val="20"/>
        </w:rPr>
        <w:t xml:space="preserve"> </w:t>
      </w:r>
      <w:r w:rsidRPr="00B241EA">
        <w:rPr>
          <w:rFonts w:ascii="Verdana" w:eastAsia="Times New Roman" w:hAnsi="Verdana"/>
          <w:sz w:val="20"/>
          <w:szCs w:val="20"/>
        </w:rPr>
        <w:t>να</w:t>
      </w:r>
      <w:r w:rsidRPr="00B241EA">
        <w:rPr>
          <w:rFonts w:ascii="Verdana" w:eastAsia="Times New Roman" w:hAnsi="Verdana"/>
          <w:spacing w:val="-3"/>
          <w:sz w:val="20"/>
          <w:szCs w:val="20"/>
        </w:rPr>
        <w:t xml:space="preserve"> </w:t>
      </w:r>
      <w:r w:rsidRPr="00B241EA">
        <w:rPr>
          <w:rFonts w:ascii="Verdana" w:eastAsia="Times New Roman" w:hAnsi="Verdana"/>
          <w:sz w:val="20"/>
          <w:szCs w:val="20"/>
        </w:rPr>
        <w:t>δικαιούται</w:t>
      </w:r>
      <w:r w:rsidRPr="00B241EA">
        <w:rPr>
          <w:rFonts w:ascii="Verdana" w:eastAsia="Times New Roman" w:hAnsi="Verdana"/>
          <w:spacing w:val="-4"/>
          <w:sz w:val="20"/>
          <w:szCs w:val="20"/>
        </w:rPr>
        <w:t xml:space="preserve"> </w:t>
      </w:r>
      <w:r w:rsidRPr="00B241EA">
        <w:rPr>
          <w:rFonts w:ascii="Verdana" w:eastAsia="Times New Roman" w:hAnsi="Verdana"/>
          <w:sz w:val="20"/>
          <w:szCs w:val="20"/>
        </w:rPr>
        <w:t>καμίας</w:t>
      </w:r>
      <w:r w:rsidRPr="00B241EA">
        <w:rPr>
          <w:rFonts w:ascii="Verdana" w:eastAsia="Times New Roman" w:hAnsi="Verdana"/>
          <w:spacing w:val="-5"/>
          <w:sz w:val="20"/>
          <w:szCs w:val="20"/>
        </w:rPr>
        <w:t xml:space="preserve"> </w:t>
      </w:r>
      <w:r w:rsidRPr="00B241EA">
        <w:rPr>
          <w:rFonts w:ascii="Verdana" w:eastAsia="Times New Roman" w:hAnsi="Verdana"/>
          <w:sz w:val="20"/>
          <w:szCs w:val="20"/>
        </w:rPr>
        <w:t>μορφής</w:t>
      </w:r>
      <w:r w:rsidRPr="00B241EA">
        <w:rPr>
          <w:rFonts w:ascii="Verdana" w:eastAsia="Times New Roman" w:hAnsi="Verdana"/>
          <w:spacing w:val="-5"/>
          <w:sz w:val="20"/>
          <w:szCs w:val="20"/>
        </w:rPr>
        <w:t xml:space="preserve"> </w:t>
      </w:r>
      <w:r w:rsidRPr="00B241EA">
        <w:rPr>
          <w:rFonts w:ascii="Verdana" w:eastAsia="Times New Roman" w:hAnsi="Verdana"/>
          <w:sz w:val="20"/>
          <w:szCs w:val="20"/>
        </w:rPr>
        <w:t xml:space="preserve">αποζημίωση ή τυχόν να </w:t>
      </w:r>
      <w:r w:rsidRPr="00B241EA">
        <w:rPr>
          <w:rFonts w:ascii="Verdana" w:eastAsia="Times New Roman" w:hAnsi="Verdana"/>
          <w:sz w:val="20"/>
          <w:szCs w:val="20"/>
        </w:rPr>
        <w:lastRenderedPageBreak/>
        <w:t>δύναται άλλης αξίωσης κατά του</w:t>
      </w:r>
      <w:r w:rsidRPr="00B241EA">
        <w:rPr>
          <w:rFonts w:ascii="Verdana" w:eastAsia="Times New Roman" w:hAnsi="Verdana"/>
          <w:spacing w:val="-16"/>
          <w:sz w:val="20"/>
          <w:szCs w:val="20"/>
        </w:rPr>
        <w:t xml:space="preserve"> </w:t>
      </w:r>
      <w:r w:rsidRPr="00B241EA">
        <w:rPr>
          <w:rFonts w:ascii="Verdana" w:eastAsia="Times New Roman" w:hAnsi="Verdana"/>
          <w:sz w:val="20"/>
          <w:szCs w:val="20"/>
        </w:rPr>
        <w:t>Δήμου.</w:t>
      </w:r>
    </w:p>
    <w:p w14:paraId="3C4B5C95" w14:textId="77777777" w:rsidR="00B241EA" w:rsidRPr="00B241EA" w:rsidRDefault="00B241EA" w:rsidP="00B241EA">
      <w:pPr>
        <w:rPr>
          <w:rFonts w:ascii="Verdana" w:eastAsia="Times New Roman" w:hAnsi="Verdana"/>
          <w:sz w:val="20"/>
          <w:szCs w:val="20"/>
        </w:rPr>
      </w:pPr>
    </w:p>
    <w:p w14:paraId="322B8B6F" w14:textId="77777777" w:rsidR="00B241EA" w:rsidRPr="00B241EA" w:rsidRDefault="00B241EA" w:rsidP="00B241EA">
      <w:pPr>
        <w:ind w:left="156" w:right="145"/>
        <w:jc w:val="center"/>
        <w:outlineLvl w:val="0"/>
        <w:rPr>
          <w:rFonts w:ascii="Verdana" w:eastAsia="Times New Roman" w:hAnsi="Verdana"/>
          <w:b/>
          <w:bCs/>
          <w:sz w:val="20"/>
          <w:szCs w:val="20"/>
        </w:rPr>
      </w:pPr>
      <w:r w:rsidRPr="00B241EA">
        <w:rPr>
          <w:rFonts w:ascii="Verdana" w:eastAsia="Times New Roman" w:hAnsi="Verdana"/>
          <w:b/>
          <w:bCs/>
          <w:sz w:val="20"/>
          <w:szCs w:val="20"/>
        </w:rPr>
        <w:t>ΑΡΘΡΟ 14</w:t>
      </w:r>
    </w:p>
    <w:p w14:paraId="4B90E9DB" w14:textId="77777777" w:rsidR="00B241EA" w:rsidRPr="00B241EA" w:rsidRDefault="00B241EA" w:rsidP="00B241EA">
      <w:pPr>
        <w:spacing w:before="138" w:line="360" w:lineRule="auto"/>
        <w:ind w:left="115" w:right="111"/>
        <w:jc w:val="both"/>
        <w:rPr>
          <w:rFonts w:ascii="Verdana" w:eastAsia="Times New Roman" w:hAnsi="Verdana"/>
          <w:sz w:val="20"/>
          <w:szCs w:val="20"/>
        </w:rPr>
      </w:pPr>
      <w:r w:rsidRPr="00B241EA">
        <w:rPr>
          <w:rFonts w:ascii="Verdana" w:eastAsia="Times New Roman" w:hAnsi="Verdana"/>
          <w:sz w:val="20"/>
          <w:szCs w:val="20"/>
        </w:rPr>
        <w:t>Απαγορεύεται ρητά επί ποινή εκπτώσεως, η εκπροσώπηση του πλειοδότη από οποιονδήποτε τρίτο, μερική ή ολική υπεκμίσθωση ή πρόσληψη συνεταίρου ή παραχώρηση της ολικής ή μερικής εκμετάλλευσης και χρήσης του δικαιώματος αυτού σε τρίτον.</w:t>
      </w:r>
    </w:p>
    <w:p w14:paraId="116849CF" w14:textId="77777777" w:rsidR="00B241EA" w:rsidRPr="00B241EA" w:rsidRDefault="00B241EA" w:rsidP="00B241EA">
      <w:pPr>
        <w:rPr>
          <w:rFonts w:ascii="Verdana" w:eastAsia="Times New Roman" w:hAnsi="Verdana"/>
          <w:sz w:val="20"/>
          <w:szCs w:val="20"/>
        </w:rPr>
      </w:pPr>
    </w:p>
    <w:p w14:paraId="68E4361B" w14:textId="77777777" w:rsidR="00B241EA" w:rsidRPr="00B241EA" w:rsidRDefault="00B241EA" w:rsidP="00B241EA">
      <w:pPr>
        <w:rPr>
          <w:rFonts w:ascii="Verdana" w:eastAsia="Times New Roman" w:hAnsi="Verdana"/>
          <w:sz w:val="20"/>
          <w:szCs w:val="20"/>
        </w:rPr>
      </w:pPr>
    </w:p>
    <w:p w14:paraId="15FC9496" w14:textId="77777777" w:rsidR="00B241EA" w:rsidRPr="00B241EA" w:rsidRDefault="00B241EA" w:rsidP="00B241EA">
      <w:pPr>
        <w:ind w:left="156" w:right="145"/>
        <w:jc w:val="center"/>
        <w:outlineLvl w:val="0"/>
        <w:rPr>
          <w:rFonts w:ascii="Verdana" w:eastAsia="Times New Roman" w:hAnsi="Verdana"/>
          <w:b/>
          <w:bCs/>
          <w:sz w:val="20"/>
          <w:szCs w:val="20"/>
        </w:rPr>
      </w:pPr>
      <w:r w:rsidRPr="00B241EA">
        <w:rPr>
          <w:rFonts w:ascii="Verdana" w:eastAsia="Times New Roman" w:hAnsi="Verdana"/>
          <w:b/>
          <w:bCs/>
          <w:sz w:val="20"/>
          <w:szCs w:val="20"/>
        </w:rPr>
        <w:t>ΑΡΘΡΟ 15</w:t>
      </w:r>
    </w:p>
    <w:p w14:paraId="15DCEBC0" w14:textId="77777777" w:rsidR="00B241EA" w:rsidRPr="00B241EA" w:rsidRDefault="00B241EA" w:rsidP="00B241EA">
      <w:pPr>
        <w:spacing w:before="138"/>
        <w:ind w:left="4020"/>
        <w:jc w:val="both"/>
        <w:rPr>
          <w:rFonts w:ascii="Verdana" w:eastAsia="Times New Roman" w:hAnsi="Verdana"/>
          <w:b/>
          <w:sz w:val="20"/>
          <w:szCs w:val="20"/>
        </w:rPr>
      </w:pPr>
      <w:r w:rsidRPr="00B241EA">
        <w:rPr>
          <w:rFonts w:ascii="Verdana" w:eastAsia="Times New Roman" w:hAnsi="Verdana"/>
          <w:b/>
          <w:sz w:val="20"/>
          <w:szCs w:val="20"/>
        </w:rPr>
        <w:t>Γενικές ρυθμίσεις</w:t>
      </w:r>
    </w:p>
    <w:p w14:paraId="574CF380" w14:textId="77777777" w:rsidR="00B241EA" w:rsidRPr="00B241EA" w:rsidRDefault="00B241EA" w:rsidP="00B241EA">
      <w:pPr>
        <w:spacing w:before="139" w:line="360" w:lineRule="auto"/>
        <w:ind w:left="115" w:right="119"/>
        <w:jc w:val="both"/>
        <w:rPr>
          <w:rFonts w:ascii="Verdana" w:eastAsia="Times New Roman" w:hAnsi="Verdana"/>
          <w:sz w:val="20"/>
          <w:szCs w:val="20"/>
        </w:rPr>
      </w:pPr>
      <w:r w:rsidRPr="00B241EA">
        <w:rPr>
          <w:rFonts w:ascii="Verdana" w:eastAsia="Times New Roman" w:hAnsi="Verdana"/>
          <w:sz w:val="20"/>
          <w:szCs w:val="20"/>
        </w:rPr>
        <w:t>Οποιοδήποτε ζήτημα ερμηνείας της διακήρυξης ή άλλο ζήτημα που προκύπτει κατά τη διενέργεια της δημοπρασίας θα διευκρινίζεται και θα επιλύεται από την Επιτροπή Διεξαγωγής της Δημοπρασίας.</w:t>
      </w:r>
    </w:p>
    <w:p w14:paraId="3E264BAB" w14:textId="77777777" w:rsidR="00B241EA" w:rsidRPr="00B241EA" w:rsidRDefault="00B241EA" w:rsidP="00B241EA">
      <w:pPr>
        <w:spacing w:line="360" w:lineRule="auto"/>
        <w:ind w:left="115" w:right="116"/>
        <w:jc w:val="both"/>
        <w:rPr>
          <w:rFonts w:ascii="Verdana" w:eastAsia="Times New Roman" w:hAnsi="Verdana"/>
          <w:sz w:val="20"/>
          <w:szCs w:val="20"/>
        </w:rPr>
      </w:pPr>
      <w:r w:rsidRPr="00B241EA">
        <w:rPr>
          <w:rFonts w:ascii="Verdana" w:eastAsia="Times New Roman" w:hAnsi="Verdana"/>
          <w:sz w:val="20"/>
          <w:szCs w:val="20"/>
        </w:rPr>
        <w:t>Για ότι δεν αναφέρεται ή δεν προβλέπεται στη διακήρυξη αυτή, θα ισχύουν οι σχετικές διατάξεις του Π.Δ 270/1981 (Περί καθορισμού των οργάνων, της διαδικασίας και των όρων διενέργειας δημοπρασιών δι’ εκποίησιν ή εκμίσθωσιν πραγμάτων των Δήμων και Κοινοτήτων).</w:t>
      </w:r>
    </w:p>
    <w:p w14:paraId="33EACE8A" w14:textId="58FE093A" w:rsidR="00B241EA" w:rsidRPr="00B241EA" w:rsidRDefault="00B241EA" w:rsidP="003F4B1E">
      <w:pPr>
        <w:spacing w:line="360" w:lineRule="auto"/>
        <w:ind w:left="115" w:right="114"/>
        <w:jc w:val="both"/>
        <w:rPr>
          <w:rFonts w:ascii="Verdana" w:eastAsia="Times New Roman" w:hAnsi="Verdana"/>
          <w:sz w:val="20"/>
          <w:szCs w:val="20"/>
        </w:rPr>
      </w:pPr>
      <w:r w:rsidRPr="00B241EA">
        <w:rPr>
          <w:rFonts w:ascii="Verdana" w:eastAsia="Times New Roman" w:hAnsi="Verdana"/>
          <w:spacing w:val="-4"/>
          <w:sz w:val="20"/>
          <w:szCs w:val="20"/>
        </w:rPr>
        <w:t xml:space="preserve">Για </w:t>
      </w:r>
      <w:r w:rsidRPr="00B241EA">
        <w:rPr>
          <w:rFonts w:ascii="Verdana" w:eastAsia="Times New Roman" w:hAnsi="Verdana"/>
          <w:sz w:val="20"/>
          <w:szCs w:val="20"/>
        </w:rPr>
        <w:t>την επίλυση τυχόν διαφορών που ενδεχομένως προκύψουν από την παρούσα διακήρυξη και από την υλοποίηση της σύμβασης που θα ακολουθήσει, αρμόδια δικαστήρια ορίζονται τα Ελληνικά της πόλης των</w:t>
      </w:r>
      <w:r w:rsidRPr="00B241EA">
        <w:rPr>
          <w:rFonts w:ascii="Verdana" w:eastAsia="Times New Roman" w:hAnsi="Verdana"/>
          <w:spacing w:val="-14"/>
          <w:sz w:val="20"/>
          <w:szCs w:val="20"/>
        </w:rPr>
        <w:t xml:space="preserve"> </w:t>
      </w:r>
      <w:r w:rsidRPr="00B241EA">
        <w:rPr>
          <w:rFonts w:ascii="Verdana" w:eastAsia="Times New Roman" w:hAnsi="Verdana"/>
          <w:sz w:val="20"/>
          <w:szCs w:val="20"/>
        </w:rPr>
        <w:t>Αθηνών.</w:t>
      </w:r>
      <w:r w:rsidR="003F4B1E">
        <w:rPr>
          <w:rFonts w:ascii="Verdana" w:eastAsia="Times New Roman" w:hAnsi="Verdana"/>
          <w:sz w:val="20"/>
          <w:szCs w:val="20"/>
        </w:rPr>
        <w:t xml:space="preserve">    </w:t>
      </w:r>
      <w:r w:rsidRPr="00B241EA">
        <w:rPr>
          <w:rFonts w:ascii="Verdana" w:eastAsia="Times New Roman" w:hAnsi="Verdana"/>
          <w:sz w:val="20"/>
          <w:szCs w:val="20"/>
        </w:rPr>
        <w:t>Για κάθε θέμα που δεν προβλέπεται στην διακήρυξη αυτή θα έχουν εφαρμογή οι διατάξεις του Δημοτικού και Κοινοτικού Κώδικα (Ν.3463/2006) περί του καθορισμού των οργάνων διαδικασίας και των όρων διενέργειας δημοπρασιών για την εκποίηση ή την εκμίσθωση πραγμάτων των Δήμων και Κοινοτήτων.</w:t>
      </w:r>
    </w:p>
    <w:p w14:paraId="5202665D" w14:textId="77777777" w:rsidR="00B241EA" w:rsidRPr="00B241EA" w:rsidRDefault="00B241EA" w:rsidP="00B241EA">
      <w:pPr>
        <w:rPr>
          <w:rFonts w:ascii="Verdana" w:eastAsia="Times New Roman" w:hAnsi="Verdana"/>
          <w:sz w:val="20"/>
          <w:szCs w:val="20"/>
        </w:rPr>
      </w:pPr>
    </w:p>
    <w:p w14:paraId="411DDCA5" w14:textId="77777777" w:rsidR="00B241EA" w:rsidRPr="00B241EA" w:rsidRDefault="00B241EA" w:rsidP="00B241EA">
      <w:pPr>
        <w:ind w:left="156" w:right="145"/>
        <w:jc w:val="center"/>
        <w:outlineLvl w:val="0"/>
        <w:rPr>
          <w:rFonts w:ascii="Verdana" w:eastAsia="Times New Roman" w:hAnsi="Verdana"/>
          <w:b/>
          <w:bCs/>
          <w:sz w:val="20"/>
          <w:szCs w:val="20"/>
        </w:rPr>
      </w:pPr>
      <w:r w:rsidRPr="00B241EA">
        <w:rPr>
          <w:rFonts w:ascii="Verdana" w:eastAsia="Times New Roman" w:hAnsi="Verdana"/>
          <w:b/>
          <w:bCs/>
          <w:sz w:val="20"/>
          <w:szCs w:val="20"/>
        </w:rPr>
        <w:t>ΑΡΘΡΟ 16</w:t>
      </w:r>
    </w:p>
    <w:p w14:paraId="31A67E22" w14:textId="77777777" w:rsidR="00B241EA" w:rsidRPr="00B241EA" w:rsidRDefault="00B241EA" w:rsidP="00B241EA">
      <w:pPr>
        <w:spacing w:before="138"/>
        <w:ind w:left="3414"/>
        <w:jc w:val="both"/>
        <w:rPr>
          <w:rFonts w:ascii="Verdana" w:eastAsia="Times New Roman" w:hAnsi="Verdana"/>
          <w:b/>
          <w:sz w:val="20"/>
          <w:szCs w:val="20"/>
        </w:rPr>
      </w:pPr>
      <w:r w:rsidRPr="00B241EA">
        <w:rPr>
          <w:rFonts w:ascii="Verdana" w:eastAsia="Times New Roman" w:hAnsi="Verdana"/>
          <w:b/>
          <w:sz w:val="20"/>
          <w:szCs w:val="20"/>
        </w:rPr>
        <w:t>Επανάληψη της δημοπρασίας</w:t>
      </w:r>
    </w:p>
    <w:p w14:paraId="5B41B02C" w14:textId="77777777" w:rsidR="00B241EA" w:rsidRPr="00B241EA" w:rsidRDefault="00B241EA" w:rsidP="00B241EA">
      <w:pPr>
        <w:spacing w:before="138" w:line="360" w:lineRule="auto"/>
        <w:ind w:left="115" w:right="119"/>
        <w:jc w:val="both"/>
        <w:rPr>
          <w:rFonts w:ascii="Verdana" w:eastAsia="Times New Roman" w:hAnsi="Verdana"/>
          <w:sz w:val="20"/>
          <w:szCs w:val="20"/>
        </w:rPr>
      </w:pPr>
      <w:r w:rsidRPr="00B241EA">
        <w:rPr>
          <w:rFonts w:ascii="Verdana" w:eastAsia="Times New Roman" w:hAnsi="Verdana"/>
          <w:sz w:val="20"/>
          <w:szCs w:val="20"/>
        </w:rPr>
        <w:t>Η δημοπρασία επαναλαμβάνεται οίκοθεν από τον δήμαρχο εάν δεν παρουσιάσθηκε κατ' αυτήν πλειοδότης, ήτοι:</w:t>
      </w:r>
    </w:p>
    <w:p w14:paraId="02106F51" w14:textId="77777777" w:rsidR="00B241EA" w:rsidRPr="00B241EA" w:rsidRDefault="00B241EA" w:rsidP="003F4B1E">
      <w:pPr>
        <w:numPr>
          <w:ilvl w:val="0"/>
          <w:numId w:val="5"/>
        </w:numPr>
        <w:tabs>
          <w:tab w:val="left" w:pos="356"/>
        </w:tabs>
        <w:suppressAutoHyphens w:val="0"/>
        <w:autoSpaceDE w:val="0"/>
        <w:autoSpaceDN w:val="0"/>
        <w:ind w:hanging="241"/>
        <w:jc w:val="both"/>
        <w:rPr>
          <w:rFonts w:ascii="Verdana" w:eastAsia="Times New Roman" w:hAnsi="Verdana"/>
          <w:sz w:val="20"/>
          <w:szCs w:val="20"/>
        </w:rPr>
      </w:pPr>
      <w:r w:rsidRPr="00B241EA">
        <w:rPr>
          <w:rFonts w:ascii="Verdana" w:eastAsia="Times New Roman" w:hAnsi="Verdana"/>
          <w:sz w:val="20"/>
          <w:szCs w:val="20"/>
        </w:rPr>
        <w:t>Εάν ουδείς εμφανισθεί.</w:t>
      </w:r>
    </w:p>
    <w:p w14:paraId="4B8B160C" w14:textId="77777777" w:rsidR="00B241EA" w:rsidRPr="00B241EA" w:rsidRDefault="00B241EA" w:rsidP="003F4B1E">
      <w:pPr>
        <w:numPr>
          <w:ilvl w:val="0"/>
          <w:numId w:val="5"/>
        </w:numPr>
        <w:tabs>
          <w:tab w:val="left" w:pos="386"/>
        </w:tabs>
        <w:suppressAutoHyphens w:val="0"/>
        <w:autoSpaceDE w:val="0"/>
        <w:autoSpaceDN w:val="0"/>
        <w:spacing w:before="138" w:line="360" w:lineRule="auto"/>
        <w:ind w:left="115" w:right="114" w:firstLine="0"/>
        <w:jc w:val="both"/>
        <w:rPr>
          <w:rFonts w:ascii="Verdana" w:eastAsia="Times New Roman" w:hAnsi="Verdana"/>
          <w:sz w:val="20"/>
          <w:szCs w:val="20"/>
        </w:rPr>
      </w:pPr>
      <w:r w:rsidRPr="00B241EA">
        <w:rPr>
          <w:rFonts w:ascii="Verdana" w:eastAsia="Times New Roman" w:hAnsi="Verdana"/>
          <w:sz w:val="20"/>
          <w:szCs w:val="20"/>
        </w:rPr>
        <w:t>Εάν ουδείς από τους εμφανισθέντες καταθέσει το σύνολο των απαιτούμενων δικαιολογητικών ώστε κανείς να μην περάσει στο δεύτερο στάδιο της δημοπρασίας ήτοι στην πλειοδοτική διαδικασία.</w:t>
      </w:r>
    </w:p>
    <w:p w14:paraId="31D996DD" w14:textId="77777777" w:rsidR="00B241EA" w:rsidRPr="00B241EA" w:rsidRDefault="00B241EA" w:rsidP="00B241EA">
      <w:pPr>
        <w:ind w:left="115"/>
        <w:jc w:val="both"/>
        <w:rPr>
          <w:rFonts w:ascii="Verdana" w:eastAsia="Times New Roman" w:hAnsi="Verdana"/>
          <w:sz w:val="20"/>
          <w:szCs w:val="20"/>
        </w:rPr>
      </w:pPr>
      <w:r w:rsidRPr="00B241EA">
        <w:rPr>
          <w:rFonts w:ascii="Verdana" w:eastAsia="Times New Roman" w:hAnsi="Verdana"/>
          <w:sz w:val="20"/>
          <w:szCs w:val="20"/>
        </w:rPr>
        <w:t>Η δημοπρασία επαναλαμβάνεται κατόπιν αποφάσεως του Δημοτικού Συμβουλίου όταν:</w:t>
      </w:r>
    </w:p>
    <w:p w14:paraId="037D783A" w14:textId="77777777" w:rsidR="00B241EA" w:rsidRPr="00B241EA" w:rsidRDefault="00B241EA" w:rsidP="00B241EA">
      <w:pPr>
        <w:spacing w:before="138" w:line="360" w:lineRule="auto"/>
        <w:ind w:left="115" w:right="111"/>
        <w:jc w:val="both"/>
        <w:rPr>
          <w:rFonts w:ascii="Verdana" w:eastAsia="Times New Roman" w:hAnsi="Verdana"/>
          <w:sz w:val="20"/>
          <w:szCs w:val="20"/>
        </w:rPr>
      </w:pPr>
      <w:r w:rsidRPr="00B241EA">
        <w:rPr>
          <w:rFonts w:ascii="Verdana" w:eastAsia="Times New Roman" w:hAnsi="Verdana"/>
          <w:sz w:val="20"/>
          <w:szCs w:val="20"/>
        </w:rPr>
        <w:t>α) το αποτέλεσμα αυτής δεν εγκριθεί από την Οικονομική επιτροπή ή το δημοτικό συμβούλιο ή την αρμόδια Διοικητική αρχή λόγω ασύμφορου του επιτευχθέντος αποτελέσματος ή σφάλματος στη διενέργεια της δημοπρασίας.</w:t>
      </w:r>
    </w:p>
    <w:p w14:paraId="7F79F7AC" w14:textId="77777777" w:rsidR="00B241EA" w:rsidRPr="00B241EA" w:rsidRDefault="00B241EA" w:rsidP="00B241EA">
      <w:pPr>
        <w:spacing w:line="360" w:lineRule="auto"/>
        <w:ind w:left="115" w:right="116"/>
        <w:jc w:val="both"/>
        <w:rPr>
          <w:rFonts w:ascii="Verdana" w:eastAsia="Times New Roman" w:hAnsi="Verdana"/>
          <w:sz w:val="20"/>
          <w:szCs w:val="20"/>
        </w:rPr>
      </w:pPr>
      <w:r w:rsidRPr="00B241EA">
        <w:rPr>
          <w:rFonts w:ascii="Verdana" w:eastAsia="Times New Roman" w:hAnsi="Verdana"/>
          <w:sz w:val="20"/>
          <w:szCs w:val="20"/>
        </w:rPr>
        <w:t>β) μετά την κατακύρωση της δημοπρασίας, ο τελευταίος πλειοδότης και ο εγγυητής του αρνούνται να υπογράψουν τα πρακτικά ή τη σύμβαση και</w:t>
      </w:r>
    </w:p>
    <w:p w14:paraId="051F80F1" w14:textId="77777777" w:rsidR="00B241EA" w:rsidRPr="00B241EA" w:rsidRDefault="00B241EA" w:rsidP="00B241EA">
      <w:pPr>
        <w:spacing w:line="360" w:lineRule="auto"/>
        <w:ind w:left="115" w:right="119"/>
        <w:jc w:val="both"/>
        <w:rPr>
          <w:rFonts w:ascii="Verdana" w:eastAsia="Times New Roman" w:hAnsi="Verdana"/>
          <w:sz w:val="20"/>
          <w:szCs w:val="20"/>
        </w:rPr>
      </w:pPr>
      <w:r w:rsidRPr="00B241EA">
        <w:rPr>
          <w:rFonts w:ascii="Verdana" w:eastAsia="Times New Roman" w:hAnsi="Verdana"/>
          <w:sz w:val="20"/>
          <w:szCs w:val="20"/>
        </w:rPr>
        <w:t>γ) μετά την κοινοποίηση στον τελευταίο πλειοδότη της εγκριτικής επί του αποτελέσματος της δημοπρασίας αποφάσεως δεν προσέλθει αυτός εμπροθέσμως για την σύνταξη και υπογραφή της σύμβασης.</w:t>
      </w:r>
    </w:p>
    <w:p w14:paraId="24A24FFB" w14:textId="77777777" w:rsidR="00B241EA" w:rsidRPr="00B241EA" w:rsidRDefault="00B241EA" w:rsidP="00B241EA">
      <w:pPr>
        <w:spacing w:line="360" w:lineRule="auto"/>
        <w:ind w:left="115" w:right="116"/>
        <w:jc w:val="both"/>
        <w:rPr>
          <w:rFonts w:ascii="Verdana" w:eastAsia="Times New Roman" w:hAnsi="Verdana"/>
          <w:sz w:val="20"/>
          <w:szCs w:val="20"/>
        </w:rPr>
      </w:pPr>
      <w:r w:rsidRPr="00B241EA">
        <w:rPr>
          <w:rFonts w:ascii="Verdana" w:eastAsia="Times New Roman" w:hAnsi="Verdana"/>
          <w:sz w:val="20"/>
          <w:szCs w:val="20"/>
        </w:rPr>
        <w:t>Στην περίπτωση (β) η δημοπρασία, επαναλαμβάνεται εις βάρος του τελευταίου πλειοδότη και του εγγυητή αυτού, ως ελάχιστον δε όριο προσφοράς ορίζεται το επ' ονόματι τούτου κατακυρωθέν ποσόν, δυνάμενο να μειωθεί με απόφαση του δημοτικού συμβουλίου.</w:t>
      </w:r>
    </w:p>
    <w:p w14:paraId="01E30D08" w14:textId="77777777" w:rsidR="00B241EA" w:rsidRPr="00B241EA" w:rsidRDefault="00B241EA" w:rsidP="00B241EA">
      <w:pPr>
        <w:spacing w:line="360" w:lineRule="auto"/>
        <w:ind w:left="115" w:right="117"/>
        <w:jc w:val="both"/>
        <w:rPr>
          <w:rFonts w:ascii="Verdana" w:eastAsia="Times New Roman" w:hAnsi="Verdana"/>
          <w:sz w:val="20"/>
          <w:szCs w:val="20"/>
        </w:rPr>
      </w:pPr>
      <w:r w:rsidRPr="00B241EA">
        <w:rPr>
          <w:rFonts w:ascii="Verdana" w:eastAsia="Times New Roman" w:hAnsi="Verdana"/>
          <w:sz w:val="20"/>
          <w:szCs w:val="20"/>
        </w:rPr>
        <w:t xml:space="preserve">Η επαναληπτική δημοπρασία γνωστοποιείται δια περιληπτικής διακηρύξεως του Δημάρχου που αναφέρεται στους όρους της πρώτης διακηρύξεως και θυροκολλείται και δημοσιεύεται πέντε (5) </w:t>
      </w:r>
      <w:r w:rsidRPr="00B241EA">
        <w:rPr>
          <w:rFonts w:ascii="Verdana" w:eastAsia="Times New Roman" w:hAnsi="Verdana"/>
          <w:sz w:val="20"/>
          <w:szCs w:val="20"/>
        </w:rPr>
        <w:lastRenderedPageBreak/>
        <w:t>τουλάχιστον ημέρες πριν την διενέργεια της δημοπρασίας. Αν και η δεύτερη δημοπρασία δεν φέρει αποτέλεσμα, μπορεί να γίνει με απευθείας συμφωνία, της οποίας τους όρους καθορίζει το Δημοτικό Συμβούλιο.</w:t>
      </w:r>
    </w:p>
    <w:p w14:paraId="7E778BE6" w14:textId="77777777" w:rsidR="00B241EA" w:rsidRPr="00B241EA" w:rsidRDefault="00B241EA" w:rsidP="00B241EA">
      <w:pPr>
        <w:spacing w:before="1" w:line="360" w:lineRule="auto"/>
        <w:ind w:left="115" w:right="120"/>
        <w:jc w:val="both"/>
        <w:rPr>
          <w:rFonts w:ascii="Verdana" w:eastAsia="Times New Roman" w:hAnsi="Verdana"/>
          <w:sz w:val="20"/>
          <w:szCs w:val="20"/>
        </w:rPr>
      </w:pPr>
      <w:r w:rsidRPr="00B241EA">
        <w:rPr>
          <w:rFonts w:ascii="Verdana" w:eastAsia="Times New Roman" w:hAnsi="Verdana"/>
          <w:sz w:val="20"/>
          <w:szCs w:val="20"/>
        </w:rPr>
        <w:t>Η επανάληψη της δημοπρασίας ενεργείται με βάση τη δοθείσα τελευταία προσφορά κατά την προηγούμενη δημοπρασία.</w:t>
      </w:r>
    </w:p>
    <w:p w14:paraId="576B745C" w14:textId="77777777" w:rsidR="00B241EA" w:rsidRPr="00B241EA" w:rsidRDefault="00B241EA" w:rsidP="00B241EA">
      <w:pPr>
        <w:rPr>
          <w:rFonts w:ascii="Verdana" w:eastAsia="Times New Roman" w:hAnsi="Verdana"/>
          <w:sz w:val="20"/>
          <w:szCs w:val="20"/>
        </w:rPr>
      </w:pPr>
    </w:p>
    <w:p w14:paraId="47069653" w14:textId="77777777" w:rsidR="00B241EA" w:rsidRPr="00B241EA" w:rsidRDefault="00B241EA" w:rsidP="00B241EA">
      <w:pPr>
        <w:ind w:left="156" w:right="145"/>
        <w:jc w:val="center"/>
        <w:outlineLvl w:val="0"/>
        <w:rPr>
          <w:rFonts w:ascii="Verdana" w:eastAsia="Times New Roman" w:hAnsi="Verdana"/>
          <w:b/>
          <w:bCs/>
          <w:sz w:val="20"/>
          <w:szCs w:val="20"/>
        </w:rPr>
      </w:pPr>
      <w:r w:rsidRPr="00B241EA">
        <w:rPr>
          <w:rFonts w:ascii="Verdana" w:eastAsia="Times New Roman" w:hAnsi="Verdana"/>
          <w:b/>
          <w:bCs/>
          <w:sz w:val="20"/>
          <w:szCs w:val="20"/>
        </w:rPr>
        <w:t>ΑΡΘΡΟ 17</w:t>
      </w:r>
    </w:p>
    <w:p w14:paraId="62C1CBF6" w14:textId="77777777" w:rsidR="00B241EA" w:rsidRPr="00B241EA" w:rsidRDefault="00B241EA" w:rsidP="00B241EA">
      <w:pPr>
        <w:spacing w:before="138"/>
        <w:ind w:left="156" w:right="147"/>
        <w:jc w:val="center"/>
        <w:rPr>
          <w:rFonts w:ascii="Verdana" w:eastAsia="Times New Roman" w:hAnsi="Verdana"/>
          <w:b/>
          <w:sz w:val="20"/>
          <w:szCs w:val="20"/>
        </w:rPr>
      </w:pPr>
      <w:r w:rsidRPr="00B241EA">
        <w:rPr>
          <w:rFonts w:ascii="Verdana" w:eastAsia="Times New Roman" w:hAnsi="Verdana"/>
          <w:b/>
          <w:sz w:val="20"/>
          <w:szCs w:val="20"/>
        </w:rPr>
        <w:t>Δημοσίευση Διακήρυξης</w:t>
      </w:r>
    </w:p>
    <w:p w14:paraId="48F1DFCC" w14:textId="77777777" w:rsidR="00B241EA" w:rsidRDefault="00B241EA" w:rsidP="00B241EA">
      <w:pPr>
        <w:jc w:val="center"/>
        <w:rPr>
          <w:rFonts w:ascii="Verdana" w:eastAsia="Times New Roman" w:hAnsi="Verdana"/>
          <w:sz w:val="20"/>
          <w:szCs w:val="20"/>
        </w:rPr>
      </w:pPr>
    </w:p>
    <w:p w14:paraId="71B70582" w14:textId="77777777" w:rsidR="00B241EA" w:rsidRPr="00B241EA" w:rsidRDefault="00B241EA" w:rsidP="00B241EA">
      <w:pPr>
        <w:spacing w:before="74" w:line="360" w:lineRule="auto"/>
        <w:ind w:left="115" w:right="118"/>
        <w:jc w:val="both"/>
        <w:rPr>
          <w:rFonts w:ascii="Verdana" w:eastAsia="Times New Roman" w:hAnsi="Verdana"/>
          <w:sz w:val="20"/>
          <w:szCs w:val="20"/>
        </w:rPr>
      </w:pPr>
      <w:r w:rsidRPr="00B241EA">
        <w:rPr>
          <w:rFonts w:ascii="Verdana" w:eastAsia="Times New Roman" w:hAnsi="Verdana"/>
          <w:sz w:val="20"/>
          <w:szCs w:val="20"/>
        </w:rPr>
        <w:t>Η διακήρυξη θα δημοσιευθεί με φροντίδα του Δημάρχου τουλάχιστον είκοσι (20) ημέρες πριν από τη διενέργεια της δημοπρασίας με τοιχοκόλληση αντιγράφου αυτής στον πίνακα ανακοινώσεων</w:t>
      </w:r>
      <w:r w:rsidRPr="00B241EA">
        <w:rPr>
          <w:rFonts w:ascii="Verdana" w:eastAsia="Times New Roman" w:hAnsi="Verdana"/>
          <w:spacing w:val="-41"/>
          <w:sz w:val="20"/>
          <w:szCs w:val="20"/>
        </w:rPr>
        <w:t xml:space="preserve"> </w:t>
      </w:r>
      <w:r w:rsidRPr="00B241EA">
        <w:rPr>
          <w:rFonts w:ascii="Verdana" w:eastAsia="Times New Roman" w:hAnsi="Verdana"/>
          <w:sz w:val="20"/>
          <w:szCs w:val="20"/>
        </w:rPr>
        <w:t>του δημοτικού καταστήματος, και θα αναρτηθεί στα δυο ΚΕΠ και στην επίσημη ιστοσελίδα του</w:t>
      </w:r>
      <w:r w:rsidRPr="00B241EA">
        <w:rPr>
          <w:rFonts w:ascii="Verdana" w:eastAsia="Times New Roman" w:hAnsi="Verdana"/>
          <w:spacing w:val="-38"/>
          <w:sz w:val="20"/>
          <w:szCs w:val="20"/>
        </w:rPr>
        <w:t xml:space="preserve"> </w:t>
      </w:r>
      <w:r w:rsidRPr="00B241EA">
        <w:rPr>
          <w:rFonts w:ascii="Verdana" w:eastAsia="Times New Roman" w:hAnsi="Verdana"/>
          <w:sz w:val="20"/>
          <w:szCs w:val="20"/>
        </w:rPr>
        <w:t xml:space="preserve">Δήμου </w:t>
      </w:r>
      <w:hyperlink r:id="rId9" w:history="1">
        <w:r w:rsidRPr="00B241EA">
          <w:rPr>
            <w:rFonts w:ascii="Verdana" w:eastAsia="Times New Roman" w:hAnsi="Verdana"/>
            <w:color w:val="0000FF" w:themeColor="hyperlink"/>
            <w:spacing w:val="-3"/>
            <w:sz w:val="20"/>
            <w:szCs w:val="20"/>
            <w:u w:val="single"/>
          </w:rPr>
          <w:t>www.likovrisipefki.gr</w:t>
        </w:r>
      </w:hyperlink>
      <w:r w:rsidRPr="00B241EA">
        <w:rPr>
          <w:rFonts w:ascii="Verdana" w:eastAsia="Times New Roman" w:hAnsi="Verdana"/>
          <w:spacing w:val="-3"/>
          <w:sz w:val="20"/>
          <w:szCs w:val="20"/>
        </w:rPr>
        <w:t>.</w:t>
      </w:r>
    </w:p>
    <w:p w14:paraId="155B2E50" w14:textId="77777777" w:rsidR="00B241EA" w:rsidRPr="00B241EA" w:rsidRDefault="00B241EA" w:rsidP="00B241EA">
      <w:pPr>
        <w:spacing w:line="360" w:lineRule="auto"/>
        <w:ind w:left="115" w:right="116"/>
        <w:jc w:val="both"/>
        <w:rPr>
          <w:rFonts w:ascii="Verdana" w:eastAsia="Times New Roman" w:hAnsi="Verdana"/>
          <w:sz w:val="20"/>
          <w:szCs w:val="20"/>
        </w:rPr>
      </w:pPr>
      <w:r w:rsidRPr="00B241EA">
        <w:rPr>
          <w:rFonts w:ascii="Verdana" w:eastAsia="Times New Roman" w:hAnsi="Verdana"/>
          <w:sz w:val="20"/>
          <w:szCs w:val="20"/>
        </w:rPr>
        <w:t xml:space="preserve">Πληροφόρηση ενδιαφερομένων: </w:t>
      </w:r>
      <w:r w:rsidRPr="00B241EA">
        <w:rPr>
          <w:rFonts w:ascii="Verdana" w:eastAsia="Times New Roman" w:hAnsi="Verdana"/>
          <w:spacing w:val="-3"/>
          <w:sz w:val="20"/>
          <w:szCs w:val="20"/>
        </w:rPr>
        <w:t xml:space="preserve">Αντίγραφα </w:t>
      </w:r>
      <w:r w:rsidRPr="00B241EA">
        <w:rPr>
          <w:rFonts w:ascii="Verdana" w:eastAsia="Times New Roman" w:hAnsi="Verdana"/>
          <w:sz w:val="20"/>
          <w:szCs w:val="20"/>
        </w:rPr>
        <w:t>της διακήρυξης για τη δημοπρασία χορηγούνται από τη Δ/νση Οικονομικών (Αρμόδια Υπάλληλος</w:t>
      </w:r>
      <w:r w:rsidRPr="00B241EA">
        <w:rPr>
          <w:rFonts w:ascii="Verdana" w:eastAsia="Times New Roman" w:hAnsi="Verdana"/>
          <w:sz w:val="20"/>
          <w:szCs w:val="20"/>
          <w:highlight w:val="yellow"/>
        </w:rPr>
        <w:t>:………….., τηλ.: …..………..)</w:t>
      </w:r>
      <w:r w:rsidRPr="00B241EA">
        <w:rPr>
          <w:rFonts w:ascii="Verdana" w:eastAsia="Times New Roman" w:hAnsi="Verdana"/>
          <w:sz w:val="20"/>
          <w:szCs w:val="20"/>
        </w:rPr>
        <w:t xml:space="preserve"> μέχρι και την προηγούμενη της ημέρας διενέργειας της Δημοπρασίας κατά τις εργάσιμες ημέρες και ώρες 9:00 έως 13:00.</w:t>
      </w:r>
    </w:p>
    <w:p w14:paraId="660C5DB2" w14:textId="77777777" w:rsidR="00B241EA" w:rsidRPr="00B241EA" w:rsidRDefault="00B241EA" w:rsidP="00B241EA">
      <w:pPr>
        <w:rPr>
          <w:rFonts w:ascii="Verdana" w:eastAsia="Times New Roman" w:hAnsi="Verdana"/>
          <w:sz w:val="20"/>
          <w:szCs w:val="20"/>
        </w:rPr>
      </w:pPr>
    </w:p>
    <w:p w14:paraId="03735D12" w14:textId="77777777" w:rsidR="00B241EA" w:rsidRPr="00B241EA" w:rsidRDefault="00B241EA" w:rsidP="00B241EA">
      <w:pPr>
        <w:ind w:left="156" w:right="145"/>
        <w:jc w:val="center"/>
        <w:outlineLvl w:val="0"/>
        <w:rPr>
          <w:rFonts w:ascii="Verdana" w:eastAsia="Times New Roman" w:hAnsi="Verdana"/>
          <w:b/>
          <w:bCs/>
          <w:sz w:val="20"/>
          <w:szCs w:val="20"/>
        </w:rPr>
      </w:pPr>
      <w:r w:rsidRPr="00B241EA">
        <w:rPr>
          <w:rFonts w:ascii="Verdana" w:eastAsia="Times New Roman" w:hAnsi="Verdana"/>
          <w:b/>
          <w:bCs/>
          <w:sz w:val="20"/>
          <w:szCs w:val="20"/>
        </w:rPr>
        <w:t>ΑΡΘΡΟ 18</w:t>
      </w:r>
    </w:p>
    <w:p w14:paraId="7BC62220" w14:textId="77777777" w:rsidR="00B241EA" w:rsidRPr="00B241EA" w:rsidRDefault="00B241EA" w:rsidP="00B241EA">
      <w:pPr>
        <w:spacing w:before="138" w:line="360" w:lineRule="auto"/>
        <w:ind w:left="115" w:right="116"/>
        <w:jc w:val="both"/>
        <w:rPr>
          <w:rFonts w:ascii="Verdana" w:eastAsia="Times New Roman" w:hAnsi="Verdana"/>
          <w:sz w:val="20"/>
          <w:szCs w:val="20"/>
        </w:rPr>
      </w:pPr>
      <w:r w:rsidRPr="00B241EA">
        <w:rPr>
          <w:rFonts w:ascii="Verdana" w:eastAsia="Times New Roman" w:hAnsi="Verdana"/>
          <w:sz w:val="20"/>
          <w:szCs w:val="20"/>
        </w:rPr>
        <w:t>Η παράβαση ή αθέτηση κάποιου όρου της παρούσης διακηρύξεως ή η μη συμμόρφωση αυτού επάγεται υπέρ του Δήμου το δικαίωμα όπως το Δημοτικό Συμβούλιο αθροιστικά ή διαζευκτικά:</w:t>
      </w:r>
    </w:p>
    <w:p w14:paraId="7B18145E" w14:textId="77777777" w:rsidR="00B241EA" w:rsidRPr="00B241EA" w:rsidRDefault="00B241EA" w:rsidP="00B241EA">
      <w:pPr>
        <w:ind w:left="115"/>
        <w:jc w:val="both"/>
        <w:rPr>
          <w:rFonts w:ascii="Verdana" w:eastAsia="Times New Roman" w:hAnsi="Verdana"/>
          <w:sz w:val="20"/>
          <w:szCs w:val="20"/>
        </w:rPr>
      </w:pPr>
      <w:r w:rsidRPr="00B241EA">
        <w:rPr>
          <w:rFonts w:ascii="Verdana" w:eastAsia="Times New Roman" w:hAnsi="Verdana"/>
          <w:sz w:val="20"/>
          <w:szCs w:val="20"/>
        </w:rPr>
        <w:t>α) επιβάλλει στον πλειοδότη πρόστιμο 200,00€ την ημέρα,</w:t>
      </w:r>
    </w:p>
    <w:p w14:paraId="65D245F8" w14:textId="77777777" w:rsidR="00B241EA" w:rsidRPr="00B241EA" w:rsidRDefault="00B241EA" w:rsidP="00B241EA">
      <w:pPr>
        <w:spacing w:before="138" w:line="360" w:lineRule="auto"/>
        <w:ind w:left="115" w:right="112"/>
        <w:jc w:val="both"/>
        <w:rPr>
          <w:rFonts w:ascii="Verdana" w:eastAsia="Times New Roman" w:hAnsi="Verdana"/>
          <w:sz w:val="20"/>
          <w:szCs w:val="20"/>
        </w:rPr>
      </w:pPr>
      <w:r w:rsidRPr="00B241EA">
        <w:rPr>
          <w:rFonts w:ascii="Verdana" w:eastAsia="Times New Roman" w:hAnsi="Verdana"/>
          <w:sz w:val="20"/>
          <w:szCs w:val="20"/>
        </w:rPr>
        <w:t>β) κατά την διάρκεια της συμβάσεως να κηρύττει αυτόν έκπτωτο, οπότε και η κατατεθείσα εγγύηση και κάθε άλλο ποσό που καταβλήθηκε στον Δήμο να εκπίπτουν υπέρ του Δήμου,</w:t>
      </w:r>
    </w:p>
    <w:p w14:paraId="4ED3239E" w14:textId="77777777" w:rsidR="00B241EA" w:rsidRPr="00B241EA" w:rsidRDefault="00B241EA" w:rsidP="00B241EA">
      <w:pPr>
        <w:spacing w:line="360" w:lineRule="auto"/>
        <w:ind w:left="115" w:right="119"/>
        <w:jc w:val="both"/>
        <w:rPr>
          <w:rFonts w:ascii="Verdana" w:eastAsia="Times New Roman" w:hAnsi="Verdana"/>
          <w:sz w:val="20"/>
          <w:szCs w:val="20"/>
        </w:rPr>
      </w:pPr>
      <w:r w:rsidRPr="00B241EA">
        <w:rPr>
          <w:rFonts w:ascii="Verdana" w:eastAsia="Times New Roman" w:hAnsi="Verdana"/>
          <w:sz w:val="20"/>
          <w:szCs w:val="20"/>
        </w:rPr>
        <w:t>γ) να ενεργεί επαναληπτικό πλειστηριασμό η εκ του οποίου ζημιά να καταλογίζεται σε βάρος του πλειοδότη και του εγγυητή του και να εισπράττεται σύμφωνα με τις διατάξεις περί εισπράξεως δημοσίων εσόδων.</w:t>
      </w:r>
    </w:p>
    <w:p w14:paraId="150A4D27" w14:textId="77777777" w:rsidR="00B241EA" w:rsidRPr="00B241EA" w:rsidRDefault="00B241EA" w:rsidP="00B241EA">
      <w:pPr>
        <w:rPr>
          <w:rFonts w:ascii="Verdana" w:eastAsia="Times New Roman" w:hAnsi="Verdana"/>
          <w:sz w:val="20"/>
          <w:szCs w:val="20"/>
        </w:rPr>
      </w:pPr>
    </w:p>
    <w:p w14:paraId="473E8219" w14:textId="77777777" w:rsidR="00B241EA" w:rsidRPr="00B241EA" w:rsidRDefault="00B241EA" w:rsidP="00B241EA">
      <w:pPr>
        <w:ind w:left="156" w:right="145"/>
        <w:jc w:val="center"/>
        <w:outlineLvl w:val="0"/>
        <w:rPr>
          <w:rFonts w:ascii="Verdana" w:eastAsia="Times New Roman" w:hAnsi="Verdana"/>
          <w:b/>
          <w:bCs/>
          <w:sz w:val="20"/>
          <w:szCs w:val="20"/>
        </w:rPr>
      </w:pPr>
      <w:r w:rsidRPr="00B241EA">
        <w:rPr>
          <w:rFonts w:ascii="Verdana" w:eastAsia="Times New Roman" w:hAnsi="Verdana"/>
          <w:b/>
          <w:bCs/>
          <w:sz w:val="20"/>
          <w:szCs w:val="20"/>
        </w:rPr>
        <w:t>ΑΡΘΡΟ 19</w:t>
      </w:r>
    </w:p>
    <w:p w14:paraId="4411C403" w14:textId="503E059F" w:rsidR="00B241EA" w:rsidRDefault="00B241EA" w:rsidP="003F4B1E">
      <w:pPr>
        <w:spacing w:before="138" w:line="360" w:lineRule="auto"/>
        <w:ind w:left="115" w:right="499"/>
        <w:jc w:val="both"/>
        <w:rPr>
          <w:rFonts w:ascii="Verdana" w:eastAsia="Times New Roman" w:hAnsi="Verdana"/>
          <w:sz w:val="20"/>
          <w:szCs w:val="20"/>
        </w:rPr>
      </w:pPr>
      <w:r w:rsidRPr="00B241EA">
        <w:rPr>
          <w:rFonts w:ascii="Verdana" w:eastAsia="Times New Roman" w:hAnsi="Verdana"/>
          <w:sz w:val="20"/>
          <w:szCs w:val="20"/>
        </w:rPr>
        <w:t>Για κάθε θέμα που δεν προβλέπεται στη διακήρυξη αυτή θα έχουν εφαρμογή οι διατάξεις των Ν. 3463/2006 και Ν. 3852/2010 όπως ισχύουν μέχρι σήμερα καθώς και του Ν. 4412/2016.</w:t>
      </w:r>
    </w:p>
    <w:p w14:paraId="6C7F705C" w14:textId="77777777" w:rsidR="002C3EE8" w:rsidRPr="002C3EE8" w:rsidRDefault="002C3EE8" w:rsidP="002C3EE8">
      <w:pPr>
        <w:spacing w:before="90"/>
        <w:jc w:val="center"/>
        <w:rPr>
          <w:rFonts w:ascii="Verdana" w:eastAsia="Times New Roman" w:hAnsi="Verdana"/>
          <w:b/>
          <w:bCs/>
          <w:spacing w:val="-28"/>
          <w:sz w:val="20"/>
          <w:szCs w:val="20"/>
        </w:rPr>
      </w:pPr>
      <w:r w:rsidRPr="002C3EE8">
        <w:rPr>
          <w:rFonts w:ascii="Verdana" w:eastAsia="Times New Roman" w:hAnsi="Verdana"/>
          <w:b/>
          <w:bCs/>
          <w:sz w:val="20"/>
          <w:szCs w:val="20"/>
        </w:rPr>
        <w:t>Ο Δήμαρχος</w:t>
      </w:r>
    </w:p>
    <w:p w14:paraId="70067606" w14:textId="77777777" w:rsidR="002C3EE8" w:rsidRPr="002C3EE8" w:rsidRDefault="002C3EE8" w:rsidP="002C3EE8">
      <w:pPr>
        <w:spacing w:before="1"/>
        <w:ind w:left="208"/>
        <w:jc w:val="center"/>
        <w:rPr>
          <w:rFonts w:ascii="Verdana" w:eastAsia="Times New Roman" w:hAnsi="Verdana"/>
          <w:b/>
          <w:bCs/>
          <w:sz w:val="20"/>
          <w:szCs w:val="20"/>
        </w:rPr>
      </w:pPr>
      <w:r w:rsidRPr="002C3EE8">
        <w:rPr>
          <w:rFonts w:ascii="Verdana" w:eastAsia="Times New Roman" w:hAnsi="Verdana"/>
          <w:b/>
          <w:bCs/>
          <w:sz w:val="20"/>
          <w:szCs w:val="20"/>
        </w:rPr>
        <w:t>Λυκόβρυσης Πεύκης</w:t>
      </w:r>
    </w:p>
    <w:p w14:paraId="43E430B1" w14:textId="77777777" w:rsidR="002C3EE8" w:rsidRPr="002C3EE8" w:rsidRDefault="002C3EE8" w:rsidP="002C3EE8">
      <w:pPr>
        <w:rPr>
          <w:rFonts w:ascii="Verdana" w:eastAsia="Times New Roman" w:hAnsi="Verdana"/>
          <w:b/>
          <w:bCs/>
          <w:sz w:val="20"/>
          <w:szCs w:val="20"/>
        </w:rPr>
      </w:pPr>
    </w:p>
    <w:p w14:paraId="242CDBC1" w14:textId="77777777" w:rsidR="002C3EE8" w:rsidRPr="002C3EE8" w:rsidRDefault="002C3EE8" w:rsidP="002C3EE8">
      <w:pPr>
        <w:pStyle w:val="aa"/>
        <w:spacing w:before="1"/>
        <w:ind w:left="99" w:right="113"/>
        <w:jc w:val="center"/>
        <w:rPr>
          <w:rFonts w:ascii="Verdana" w:hAnsi="Verdana"/>
          <w:sz w:val="20"/>
          <w:szCs w:val="20"/>
        </w:rPr>
      </w:pPr>
      <w:r w:rsidRPr="002C3EE8">
        <w:rPr>
          <w:rFonts w:ascii="Verdana" w:eastAsia="Times New Roman" w:hAnsi="Verdana"/>
          <w:b/>
          <w:bCs/>
          <w:sz w:val="20"/>
          <w:szCs w:val="20"/>
        </w:rPr>
        <w:t>Αναστάσιος Β. Μαυρίδης</w:t>
      </w:r>
    </w:p>
    <w:bookmarkEnd w:id="3"/>
    <w:p w14:paraId="04D5B31F" w14:textId="77777777" w:rsidR="00E4005D" w:rsidRPr="008C2F08" w:rsidRDefault="00E4005D" w:rsidP="00F728F7">
      <w:pPr>
        <w:jc w:val="both"/>
        <w:rPr>
          <w:rFonts w:ascii="Verdana" w:hAnsi="Verdana"/>
          <w:sz w:val="20"/>
          <w:szCs w:val="20"/>
        </w:rPr>
      </w:pPr>
    </w:p>
    <w:p w14:paraId="207B92D4" w14:textId="77777777" w:rsidR="009D0240" w:rsidRDefault="009D0240" w:rsidP="009D0240">
      <w:pPr>
        <w:tabs>
          <w:tab w:val="left" w:pos="10773"/>
        </w:tabs>
        <w:spacing w:line="360" w:lineRule="auto"/>
        <w:jc w:val="both"/>
        <w:rPr>
          <w:rFonts w:ascii="Verdana" w:hAnsi="Verdana" w:cs="Verdana"/>
          <w:sz w:val="20"/>
          <w:szCs w:val="20"/>
        </w:rPr>
      </w:pPr>
      <w:r w:rsidRPr="001A65BB">
        <w:rPr>
          <w:rFonts w:ascii="Verdana" w:hAnsi="Verdana" w:cs="Verdana"/>
          <w:sz w:val="20"/>
          <w:szCs w:val="20"/>
        </w:rPr>
        <w:t xml:space="preserve">Η Οικονομική Επιτροπή μετά από διαλογική συζήτηση λαμβάνοντας υπόψη τα παραπάνω, </w:t>
      </w:r>
    </w:p>
    <w:p w14:paraId="0C39D067" w14:textId="77777777" w:rsidR="00CA4052" w:rsidRPr="008C2F08" w:rsidRDefault="00CA4052" w:rsidP="008C2F08">
      <w:pPr>
        <w:jc w:val="both"/>
        <w:rPr>
          <w:rFonts w:ascii="Verdana" w:hAnsi="Verdana"/>
          <w:sz w:val="20"/>
          <w:szCs w:val="20"/>
        </w:rPr>
      </w:pPr>
    </w:p>
    <w:p w14:paraId="030AB40C" w14:textId="53C491B2" w:rsidR="00283585" w:rsidRDefault="00F408F9" w:rsidP="00D63D80">
      <w:pPr>
        <w:tabs>
          <w:tab w:val="left" w:pos="10773"/>
        </w:tabs>
        <w:spacing w:line="360" w:lineRule="auto"/>
        <w:jc w:val="both"/>
        <w:rPr>
          <w:rFonts w:ascii="Verdana" w:eastAsia="Verdana" w:hAnsi="Verdana" w:cs="Verdana"/>
          <w:b/>
          <w:bCs/>
          <w:sz w:val="20"/>
        </w:rPr>
      </w:pPr>
      <w:r>
        <w:rPr>
          <w:rFonts w:ascii="Verdana" w:eastAsia="Verdana" w:hAnsi="Verdana" w:cs="Verdana"/>
          <w:b/>
          <w:bCs/>
          <w:sz w:val="20"/>
        </w:rPr>
        <w:t xml:space="preserve">                                                      </w:t>
      </w:r>
      <w:r w:rsidR="00283585">
        <w:rPr>
          <w:rFonts w:ascii="Verdana" w:eastAsia="Verdana" w:hAnsi="Verdana" w:cs="Verdana"/>
          <w:b/>
          <w:bCs/>
          <w:sz w:val="20"/>
        </w:rPr>
        <w:t xml:space="preserve">ΑΠΟΦΑΣΙΖΕΙ </w:t>
      </w:r>
      <w:r w:rsidR="002E7288">
        <w:rPr>
          <w:rFonts w:ascii="Verdana" w:eastAsia="Verdana" w:hAnsi="Verdana" w:cs="Verdana"/>
          <w:b/>
          <w:bCs/>
          <w:sz w:val="20"/>
        </w:rPr>
        <w:t>ΟΜΟΦΩΝΑ</w:t>
      </w:r>
    </w:p>
    <w:p w14:paraId="37162A23" w14:textId="685B5DB3" w:rsidR="002E7288" w:rsidRDefault="002E7288" w:rsidP="00D63D80">
      <w:pPr>
        <w:tabs>
          <w:tab w:val="left" w:pos="10773"/>
        </w:tabs>
        <w:spacing w:line="360" w:lineRule="auto"/>
        <w:jc w:val="both"/>
        <w:rPr>
          <w:rFonts w:ascii="Verdana" w:eastAsia="Verdana" w:hAnsi="Verdana" w:cs="Verdana"/>
          <w:b/>
          <w:bCs/>
          <w:sz w:val="20"/>
        </w:rPr>
      </w:pPr>
    </w:p>
    <w:p w14:paraId="142685D4" w14:textId="4862222A" w:rsidR="002E7288" w:rsidRDefault="00D1477B" w:rsidP="00D63D80">
      <w:pPr>
        <w:tabs>
          <w:tab w:val="left" w:pos="10773"/>
        </w:tabs>
        <w:spacing w:line="360" w:lineRule="auto"/>
        <w:jc w:val="both"/>
        <w:rPr>
          <w:rFonts w:ascii="Verdana" w:eastAsia="Verdana" w:hAnsi="Verdana" w:cs="Verdana"/>
          <w:b/>
          <w:bCs/>
          <w:sz w:val="20"/>
        </w:rPr>
      </w:pPr>
      <w:r>
        <w:rPr>
          <w:rFonts w:ascii="Verdana" w:eastAsia="Verdana" w:hAnsi="Verdana" w:cs="Verdana"/>
          <w:b/>
          <w:bCs/>
          <w:sz w:val="20"/>
        </w:rPr>
        <w:t>Εγκρίνει τους όρους διακήρυξης ανοιχτού πλειοδοτικού και προφορικού διαγωνισμού για την σύναψη σύμβασης περισυλλογής εγκαταλελειμμένων οχημάτων (Ο.Τ.Κ.Ζ) εντός των ορίων του Δήμου, μεταξύ του Δήμου Λυκόβρυσης – Πεύκης και της εταιρείας επεξεργασίας και ανακύκλωσης οχημάτων- επίσημο μέλος του δικτύου Ε.Δ.Ο.Ε. όπως κάτωθι αναφέρονται:</w:t>
      </w:r>
    </w:p>
    <w:p w14:paraId="77C577FA" w14:textId="6D98A00A" w:rsidR="003A684B" w:rsidRDefault="003A684B" w:rsidP="00D63D80">
      <w:pPr>
        <w:tabs>
          <w:tab w:val="left" w:pos="10773"/>
        </w:tabs>
        <w:spacing w:line="360" w:lineRule="auto"/>
        <w:jc w:val="both"/>
        <w:rPr>
          <w:rFonts w:ascii="Verdana" w:eastAsia="Verdana" w:hAnsi="Verdana" w:cs="Verdana"/>
          <w:b/>
          <w:bCs/>
          <w:sz w:val="20"/>
        </w:rPr>
      </w:pPr>
    </w:p>
    <w:p w14:paraId="26979A96" w14:textId="77777777" w:rsidR="003A684B" w:rsidRDefault="003A684B" w:rsidP="00D63D80">
      <w:pPr>
        <w:tabs>
          <w:tab w:val="left" w:pos="10773"/>
        </w:tabs>
        <w:spacing w:line="360" w:lineRule="auto"/>
        <w:jc w:val="both"/>
        <w:rPr>
          <w:rFonts w:ascii="Verdana" w:eastAsia="Verdana" w:hAnsi="Verdana" w:cs="Verdana"/>
          <w:b/>
          <w:bCs/>
          <w:sz w:val="20"/>
        </w:rPr>
      </w:pPr>
    </w:p>
    <w:p w14:paraId="77235D86" w14:textId="77777777" w:rsidR="006E7151" w:rsidRPr="00B241EA" w:rsidRDefault="006E7151" w:rsidP="006E7151">
      <w:pPr>
        <w:spacing w:before="90" w:line="360" w:lineRule="auto"/>
        <w:ind w:left="156" w:right="148"/>
        <w:jc w:val="center"/>
        <w:outlineLvl w:val="0"/>
        <w:rPr>
          <w:rFonts w:ascii="Verdana" w:eastAsia="Times New Roman" w:hAnsi="Verdana"/>
          <w:b/>
          <w:bCs/>
          <w:sz w:val="20"/>
          <w:szCs w:val="20"/>
        </w:rPr>
      </w:pPr>
      <w:r w:rsidRPr="00B241EA">
        <w:rPr>
          <w:rFonts w:ascii="Verdana" w:eastAsia="Times New Roman" w:hAnsi="Verdana"/>
          <w:b/>
          <w:bCs/>
          <w:sz w:val="20"/>
          <w:szCs w:val="20"/>
        </w:rPr>
        <w:lastRenderedPageBreak/>
        <w:t xml:space="preserve">ΔΙΑΚΗΡΥΞΗ </w:t>
      </w:r>
      <w:r w:rsidRPr="00B241EA">
        <w:rPr>
          <w:rFonts w:ascii="Verdana" w:eastAsia="Times New Roman" w:hAnsi="Verdana"/>
          <w:b/>
          <w:bCs/>
          <w:spacing w:val="-4"/>
          <w:sz w:val="20"/>
          <w:szCs w:val="20"/>
        </w:rPr>
        <w:t xml:space="preserve">ΦΑΝΕΡΗΣ </w:t>
      </w:r>
      <w:r w:rsidRPr="00B241EA">
        <w:rPr>
          <w:rFonts w:ascii="Verdana" w:eastAsia="Times New Roman" w:hAnsi="Verdana"/>
          <w:b/>
          <w:bCs/>
          <w:sz w:val="20"/>
          <w:szCs w:val="20"/>
        </w:rPr>
        <w:t xml:space="preserve">ΠΡΟΦΟΡΙΚΗΣ ΠΛΕΙΟΔΟΤΙΚΗΣ </w:t>
      </w:r>
      <w:r w:rsidRPr="00B241EA">
        <w:rPr>
          <w:rFonts w:ascii="Verdana" w:eastAsia="Times New Roman" w:hAnsi="Verdana"/>
          <w:b/>
          <w:bCs/>
          <w:spacing w:val="-4"/>
          <w:sz w:val="20"/>
          <w:szCs w:val="20"/>
        </w:rPr>
        <w:t xml:space="preserve">ΔΗΜΟΠΡΑΣΙΑΣ </w:t>
      </w:r>
      <w:r w:rsidRPr="00B241EA">
        <w:rPr>
          <w:rFonts w:ascii="Verdana" w:eastAsia="Times New Roman" w:hAnsi="Verdana"/>
          <w:b/>
          <w:bCs/>
          <w:sz w:val="20"/>
          <w:szCs w:val="20"/>
        </w:rPr>
        <w:t xml:space="preserve">ΓΙΑ ΤΗ </w:t>
      </w:r>
      <w:r w:rsidRPr="00B241EA">
        <w:rPr>
          <w:rFonts w:ascii="Verdana" w:eastAsia="Times New Roman" w:hAnsi="Verdana"/>
          <w:b/>
          <w:bCs/>
          <w:spacing w:val="-7"/>
          <w:sz w:val="20"/>
          <w:szCs w:val="20"/>
        </w:rPr>
        <w:t xml:space="preserve">ΣΥΛΛΟΓΗ </w:t>
      </w:r>
      <w:r w:rsidRPr="00B241EA">
        <w:rPr>
          <w:rFonts w:ascii="Verdana" w:eastAsia="Times New Roman" w:hAnsi="Verdana"/>
          <w:b/>
          <w:bCs/>
          <w:spacing w:val="-4"/>
          <w:sz w:val="20"/>
          <w:szCs w:val="20"/>
        </w:rPr>
        <w:t xml:space="preserve">ΕΓΚΑΤΑΛΕΛΕΙΜΜΕΝΩΝ </w:t>
      </w:r>
      <w:r w:rsidRPr="00B241EA">
        <w:rPr>
          <w:rFonts w:ascii="Verdana" w:eastAsia="Times New Roman" w:hAnsi="Verdana"/>
          <w:b/>
          <w:bCs/>
          <w:spacing w:val="-5"/>
          <w:sz w:val="20"/>
          <w:szCs w:val="20"/>
        </w:rPr>
        <w:t xml:space="preserve">ΟΧΗΜΑΤΩΝ </w:t>
      </w:r>
      <w:r w:rsidRPr="00B241EA">
        <w:rPr>
          <w:rFonts w:ascii="Verdana" w:eastAsia="Times New Roman" w:hAnsi="Verdana"/>
          <w:b/>
          <w:bCs/>
          <w:sz w:val="20"/>
          <w:szCs w:val="20"/>
        </w:rPr>
        <w:t>(O.T.K.Z.)</w:t>
      </w:r>
    </w:p>
    <w:p w14:paraId="22C7E766" w14:textId="77777777" w:rsidR="006E7151" w:rsidRPr="00B241EA" w:rsidRDefault="006E7151" w:rsidP="006E7151">
      <w:pPr>
        <w:rPr>
          <w:rFonts w:ascii="Verdana" w:eastAsia="Times New Roman" w:hAnsi="Verdana"/>
          <w:b/>
          <w:sz w:val="20"/>
          <w:szCs w:val="20"/>
        </w:rPr>
      </w:pPr>
    </w:p>
    <w:p w14:paraId="6A05087F" w14:textId="77777777" w:rsidR="006E7151" w:rsidRPr="00B241EA" w:rsidRDefault="006E7151" w:rsidP="006E7151">
      <w:pPr>
        <w:ind w:left="156" w:right="147"/>
        <w:jc w:val="center"/>
        <w:rPr>
          <w:rFonts w:ascii="Verdana" w:eastAsia="Times New Roman" w:hAnsi="Verdana"/>
          <w:b/>
          <w:sz w:val="20"/>
          <w:szCs w:val="20"/>
        </w:rPr>
      </w:pPr>
      <w:r w:rsidRPr="00B241EA">
        <w:rPr>
          <w:rFonts w:ascii="Verdana" w:eastAsia="Times New Roman" w:hAnsi="Verdana"/>
          <w:b/>
          <w:sz w:val="20"/>
          <w:szCs w:val="20"/>
        </w:rPr>
        <w:t>Ο Δήμαρχος Λυκόβρυσης - Πεύκης έχοντας υπόψη:</w:t>
      </w:r>
    </w:p>
    <w:p w14:paraId="5E23E52C" w14:textId="77777777" w:rsidR="006E7151" w:rsidRPr="00B241EA" w:rsidRDefault="006E7151" w:rsidP="006E7151">
      <w:pPr>
        <w:rPr>
          <w:rFonts w:ascii="Verdana" w:eastAsia="Times New Roman" w:hAnsi="Verdana"/>
          <w:b/>
          <w:sz w:val="20"/>
          <w:szCs w:val="20"/>
        </w:rPr>
      </w:pPr>
    </w:p>
    <w:p w14:paraId="221BBE8D" w14:textId="77777777" w:rsidR="006E7151" w:rsidRPr="00B241EA" w:rsidRDefault="006E7151" w:rsidP="00725624">
      <w:pPr>
        <w:spacing w:line="360" w:lineRule="auto"/>
        <w:ind w:right="468"/>
        <w:jc w:val="both"/>
        <w:rPr>
          <w:rFonts w:ascii="Verdana" w:eastAsia="Times New Roman" w:hAnsi="Verdana"/>
          <w:sz w:val="20"/>
          <w:szCs w:val="20"/>
        </w:rPr>
      </w:pPr>
      <w:r w:rsidRPr="00B241EA">
        <w:rPr>
          <w:rFonts w:ascii="Verdana" w:eastAsia="Times New Roman" w:hAnsi="Verdana"/>
          <w:sz w:val="20"/>
          <w:szCs w:val="20"/>
        </w:rPr>
        <w:t xml:space="preserve">1. </w:t>
      </w:r>
      <w:r w:rsidRPr="00B241EA">
        <w:rPr>
          <w:rFonts w:ascii="Verdana" w:eastAsia="Times New Roman" w:hAnsi="Verdana"/>
          <w:spacing w:val="-4"/>
          <w:sz w:val="20"/>
          <w:szCs w:val="20"/>
        </w:rPr>
        <w:t xml:space="preserve">Τις </w:t>
      </w:r>
      <w:r w:rsidRPr="00B241EA">
        <w:rPr>
          <w:rFonts w:ascii="Verdana" w:eastAsia="Times New Roman" w:hAnsi="Verdana"/>
          <w:sz w:val="20"/>
          <w:szCs w:val="20"/>
        </w:rPr>
        <w:t>διατάξεις των άρθρων 72, 74 &amp; 75 του Ν. 3852/2010 (ΦΕΚ 87/7.6.2010) «Νέα Αρχιτεκτονική της Αυτοδιοίκησης και της Αποκεντρωμένης Διοίκησης – Πρόγραμμα Καλλικράτης», όπως αντικαταστάθηκαν από τις διατάξεις των άρθρων 2 και 3 του Ν. 4623/2019 (ΦΕΚ 134/Α/09-08-2019) «Ρυθμίσεις του Υπουργείου Εσωτερικών, διατάξεις για την ψηφιακή διακυβέρνηση, συνταξιοδοτικές ρυθμίσεις και άλλα επείγοντα</w:t>
      </w:r>
      <w:r w:rsidRPr="00B241EA">
        <w:rPr>
          <w:rFonts w:ascii="Verdana" w:eastAsia="Times New Roman" w:hAnsi="Verdana"/>
          <w:spacing w:val="-1"/>
          <w:sz w:val="20"/>
          <w:szCs w:val="20"/>
        </w:rPr>
        <w:t xml:space="preserve"> </w:t>
      </w:r>
      <w:r w:rsidRPr="00B241EA">
        <w:rPr>
          <w:rFonts w:ascii="Verdana" w:eastAsia="Times New Roman" w:hAnsi="Verdana"/>
          <w:sz w:val="20"/>
          <w:szCs w:val="20"/>
        </w:rPr>
        <w:t>ζητήματα»</w:t>
      </w:r>
    </w:p>
    <w:p w14:paraId="1D69DA7A" w14:textId="2B9477D5" w:rsidR="006E7151" w:rsidRPr="00B241EA" w:rsidRDefault="006E7151" w:rsidP="00725624">
      <w:pPr>
        <w:tabs>
          <w:tab w:val="left" w:pos="284"/>
        </w:tabs>
        <w:suppressAutoHyphens w:val="0"/>
        <w:autoSpaceDE w:val="0"/>
        <w:autoSpaceDN w:val="0"/>
        <w:spacing w:line="360" w:lineRule="auto"/>
        <w:ind w:right="474"/>
        <w:jc w:val="both"/>
        <w:rPr>
          <w:rFonts w:ascii="Verdana" w:eastAsia="Times New Roman" w:hAnsi="Verdana"/>
          <w:sz w:val="20"/>
          <w:szCs w:val="20"/>
        </w:rPr>
      </w:pPr>
      <w:r>
        <w:rPr>
          <w:rFonts w:ascii="Verdana" w:eastAsia="Times New Roman" w:hAnsi="Verdana"/>
          <w:sz w:val="20"/>
          <w:szCs w:val="20"/>
        </w:rPr>
        <w:t xml:space="preserve">2. </w:t>
      </w:r>
      <w:r w:rsidRPr="00B241EA">
        <w:rPr>
          <w:rFonts w:ascii="Verdana" w:eastAsia="Times New Roman" w:hAnsi="Verdana"/>
          <w:sz w:val="20"/>
          <w:szCs w:val="20"/>
        </w:rPr>
        <w:tab/>
      </w:r>
      <w:r w:rsidRPr="00B241EA">
        <w:rPr>
          <w:rFonts w:ascii="Verdana" w:eastAsia="Times New Roman" w:hAnsi="Verdana"/>
          <w:spacing w:val="-4"/>
          <w:sz w:val="20"/>
          <w:szCs w:val="20"/>
        </w:rPr>
        <w:t xml:space="preserve">Τις </w:t>
      </w:r>
      <w:r w:rsidRPr="00B241EA">
        <w:rPr>
          <w:rFonts w:ascii="Verdana" w:eastAsia="Times New Roman" w:hAnsi="Verdana"/>
          <w:sz w:val="20"/>
          <w:szCs w:val="20"/>
        </w:rPr>
        <w:t xml:space="preserve">διατάξεις του Ν. 4555/2018 (ΦΕΚ 133/19.7.2018) «Μεταρρύθμιση του θεσμικού πλαισίου της </w:t>
      </w:r>
      <w:r w:rsidRPr="00B241EA">
        <w:rPr>
          <w:rFonts w:ascii="Verdana" w:eastAsia="Times New Roman" w:hAnsi="Verdana"/>
          <w:spacing w:val="-3"/>
          <w:sz w:val="20"/>
          <w:szCs w:val="20"/>
        </w:rPr>
        <w:t xml:space="preserve">Τοπικής </w:t>
      </w:r>
      <w:r w:rsidRPr="00B241EA">
        <w:rPr>
          <w:rFonts w:ascii="Verdana" w:eastAsia="Times New Roman" w:hAnsi="Verdana"/>
          <w:sz w:val="20"/>
          <w:szCs w:val="20"/>
        </w:rPr>
        <w:t xml:space="preserve">Αυτοδιοίκησης - Εμβάθυνση της Δημοκρατίας - Ενίσχυση της Συμμετοχής - Βελτίωση της οικονομικής και αναπτυξιακής λειτουργίας των </w:t>
      </w:r>
      <w:r w:rsidRPr="00B241EA">
        <w:rPr>
          <w:rFonts w:ascii="Verdana" w:eastAsia="Times New Roman" w:hAnsi="Verdana"/>
          <w:spacing w:val="-4"/>
          <w:sz w:val="20"/>
          <w:szCs w:val="20"/>
        </w:rPr>
        <w:t xml:space="preserve">Ο.Τ.Α. </w:t>
      </w:r>
      <w:r w:rsidRPr="00B241EA">
        <w:rPr>
          <w:rFonts w:ascii="Verdana" w:eastAsia="Times New Roman" w:hAnsi="Verdana"/>
          <w:sz w:val="20"/>
          <w:szCs w:val="20"/>
        </w:rPr>
        <w:t>[Πρόγραμμα «ΚΛΕΙΣΘΕΝΗΣ</w:t>
      </w:r>
      <w:r w:rsidRPr="00B241EA">
        <w:rPr>
          <w:rFonts w:ascii="Verdana" w:eastAsia="Times New Roman" w:hAnsi="Verdana"/>
          <w:spacing w:val="-2"/>
          <w:sz w:val="20"/>
          <w:szCs w:val="20"/>
        </w:rPr>
        <w:t xml:space="preserve"> </w:t>
      </w:r>
      <w:r w:rsidRPr="00B241EA">
        <w:rPr>
          <w:rFonts w:ascii="Verdana" w:eastAsia="Times New Roman" w:hAnsi="Verdana"/>
          <w:sz w:val="20"/>
          <w:szCs w:val="20"/>
        </w:rPr>
        <w:t>Ι»</w:t>
      </w:r>
    </w:p>
    <w:p w14:paraId="00EF3717" w14:textId="217FB23B" w:rsidR="006E7151" w:rsidRPr="003A684B" w:rsidRDefault="006E7151" w:rsidP="00725624">
      <w:pPr>
        <w:pStyle w:val="af8"/>
        <w:numPr>
          <w:ilvl w:val="0"/>
          <w:numId w:val="5"/>
        </w:numPr>
        <w:tabs>
          <w:tab w:val="left" w:pos="1088"/>
        </w:tabs>
        <w:suppressAutoHyphens w:val="0"/>
        <w:autoSpaceDE w:val="0"/>
        <w:autoSpaceDN w:val="0"/>
        <w:ind w:hanging="356"/>
        <w:jc w:val="both"/>
        <w:rPr>
          <w:rFonts w:ascii="Verdana" w:eastAsia="Times New Roman" w:hAnsi="Verdana"/>
          <w:sz w:val="20"/>
          <w:szCs w:val="20"/>
        </w:rPr>
      </w:pPr>
      <w:r w:rsidRPr="003A684B">
        <w:rPr>
          <w:rFonts w:ascii="Verdana" w:eastAsia="Times New Roman" w:hAnsi="Verdana"/>
          <w:spacing w:val="-4"/>
          <w:sz w:val="20"/>
          <w:szCs w:val="20"/>
        </w:rPr>
        <w:t>Τις</w:t>
      </w:r>
      <w:r w:rsidRPr="003A684B">
        <w:rPr>
          <w:rFonts w:ascii="Verdana" w:eastAsia="Times New Roman" w:hAnsi="Verdana"/>
          <w:spacing w:val="11"/>
          <w:sz w:val="20"/>
          <w:szCs w:val="20"/>
        </w:rPr>
        <w:t xml:space="preserve"> </w:t>
      </w:r>
      <w:r w:rsidRPr="003A684B">
        <w:rPr>
          <w:rFonts w:ascii="Verdana" w:eastAsia="Times New Roman" w:hAnsi="Verdana"/>
          <w:sz w:val="20"/>
          <w:szCs w:val="20"/>
        </w:rPr>
        <w:t>διατάξεις</w:t>
      </w:r>
      <w:r w:rsidRPr="003A684B">
        <w:rPr>
          <w:rFonts w:ascii="Verdana" w:eastAsia="Times New Roman" w:hAnsi="Verdana"/>
          <w:spacing w:val="7"/>
          <w:sz w:val="20"/>
          <w:szCs w:val="20"/>
        </w:rPr>
        <w:t xml:space="preserve"> </w:t>
      </w:r>
      <w:r w:rsidRPr="003A684B">
        <w:rPr>
          <w:rFonts w:ascii="Verdana" w:eastAsia="Times New Roman" w:hAnsi="Verdana"/>
          <w:sz w:val="20"/>
          <w:szCs w:val="20"/>
        </w:rPr>
        <w:t>των</w:t>
      </w:r>
      <w:r w:rsidRPr="003A684B">
        <w:rPr>
          <w:rFonts w:ascii="Verdana" w:eastAsia="Times New Roman" w:hAnsi="Verdana"/>
          <w:spacing w:val="8"/>
          <w:sz w:val="20"/>
          <w:szCs w:val="20"/>
        </w:rPr>
        <w:t xml:space="preserve"> </w:t>
      </w:r>
      <w:r w:rsidRPr="003A684B">
        <w:rPr>
          <w:rFonts w:ascii="Verdana" w:eastAsia="Times New Roman" w:hAnsi="Verdana"/>
          <w:sz w:val="20"/>
          <w:szCs w:val="20"/>
        </w:rPr>
        <w:t>άρθρων</w:t>
      </w:r>
      <w:r w:rsidRPr="003A684B">
        <w:rPr>
          <w:rFonts w:ascii="Verdana" w:eastAsia="Times New Roman" w:hAnsi="Verdana"/>
          <w:spacing w:val="6"/>
          <w:sz w:val="20"/>
          <w:szCs w:val="20"/>
        </w:rPr>
        <w:t xml:space="preserve"> </w:t>
      </w:r>
      <w:r w:rsidRPr="003A684B">
        <w:rPr>
          <w:rFonts w:ascii="Verdana" w:eastAsia="Times New Roman" w:hAnsi="Verdana"/>
          <w:sz w:val="20"/>
          <w:szCs w:val="20"/>
        </w:rPr>
        <w:t>2</w:t>
      </w:r>
      <w:r w:rsidRPr="003A684B">
        <w:rPr>
          <w:rFonts w:ascii="Verdana" w:eastAsia="Times New Roman" w:hAnsi="Verdana"/>
          <w:spacing w:val="6"/>
          <w:sz w:val="20"/>
          <w:szCs w:val="20"/>
        </w:rPr>
        <w:t xml:space="preserve"> </w:t>
      </w:r>
      <w:r w:rsidRPr="003A684B">
        <w:rPr>
          <w:rFonts w:ascii="Verdana" w:eastAsia="Times New Roman" w:hAnsi="Verdana"/>
          <w:sz w:val="20"/>
          <w:szCs w:val="20"/>
        </w:rPr>
        <w:t>και</w:t>
      </w:r>
      <w:r w:rsidRPr="003A684B">
        <w:rPr>
          <w:rFonts w:ascii="Verdana" w:eastAsia="Times New Roman" w:hAnsi="Verdana"/>
          <w:spacing w:val="8"/>
          <w:sz w:val="20"/>
          <w:szCs w:val="20"/>
        </w:rPr>
        <w:t xml:space="preserve"> </w:t>
      </w:r>
      <w:r w:rsidRPr="003A684B">
        <w:rPr>
          <w:rFonts w:ascii="Verdana" w:eastAsia="Times New Roman" w:hAnsi="Verdana"/>
          <w:sz w:val="20"/>
          <w:szCs w:val="20"/>
        </w:rPr>
        <w:t>3</w:t>
      </w:r>
      <w:r w:rsidRPr="003A684B">
        <w:rPr>
          <w:rFonts w:ascii="Verdana" w:eastAsia="Times New Roman" w:hAnsi="Verdana"/>
          <w:spacing w:val="6"/>
          <w:sz w:val="20"/>
          <w:szCs w:val="20"/>
        </w:rPr>
        <w:t xml:space="preserve"> </w:t>
      </w:r>
      <w:r w:rsidRPr="003A684B">
        <w:rPr>
          <w:rFonts w:ascii="Verdana" w:eastAsia="Times New Roman" w:hAnsi="Verdana"/>
          <w:sz w:val="20"/>
          <w:szCs w:val="20"/>
        </w:rPr>
        <w:t>του</w:t>
      </w:r>
      <w:r w:rsidRPr="003A684B">
        <w:rPr>
          <w:rFonts w:ascii="Verdana" w:eastAsia="Times New Roman" w:hAnsi="Verdana"/>
          <w:spacing w:val="6"/>
          <w:sz w:val="20"/>
          <w:szCs w:val="20"/>
        </w:rPr>
        <w:t xml:space="preserve"> </w:t>
      </w:r>
      <w:r w:rsidRPr="003A684B">
        <w:rPr>
          <w:rFonts w:ascii="Verdana" w:eastAsia="Times New Roman" w:hAnsi="Verdana"/>
          <w:sz w:val="20"/>
          <w:szCs w:val="20"/>
        </w:rPr>
        <w:t>Ν.</w:t>
      </w:r>
      <w:r w:rsidRPr="003A684B">
        <w:rPr>
          <w:rFonts w:ascii="Verdana" w:eastAsia="Times New Roman" w:hAnsi="Verdana"/>
          <w:spacing w:val="6"/>
          <w:sz w:val="20"/>
          <w:szCs w:val="20"/>
        </w:rPr>
        <w:t xml:space="preserve"> </w:t>
      </w:r>
      <w:r w:rsidRPr="003A684B">
        <w:rPr>
          <w:rFonts w:ascii="Verdana" w:eastAsia="Times New Roman" w:hAnsi="Verdana"/>
          <w:sz w:val="20"/>
          <w:szCs w:val="20"/>
        </w:rPr>
        <w:t>4623/2019</w:t>
      </w:r>
      <w:r w:rsidRPr="003A684B">
        <w:rPr>
          <w:rFonts w:ascii="Verdana" w:eastAsia="Times New Roman" w:hAnsi="Verdana"/>
          <w:spacing w:val="6"/>
          <w:sz w:val="20"/>
          <w:szCs w:val="20"/>
        </w:rPr>
        <w:t xml:space="preserve"> </w:t>
      </w:r>
      <w:r w:rsidRPr="003A684B">
        <w:rPr>
          <w:rFonts w:ascii="Verdana" w:eastAsia="Times New Roman" w:hAnsi="Verdana"/>
          <w:sz w:val="20"/>
          <w:szCs w:val="20"/>
        </w:rPr>
        <w:t>(ΦΕΚ</w:t>
      </w:r>
      <w:r w:rsidRPr="003A684B">
        <w:rPr>
          <w:rFonts w:ascii="Verdana" w:eastAsia="Times New Roman" w:hAnsi="Verdana"/>
          <w:spacing w:val="7"/>
          <w:sz w:val="20"/>
          <w:szCs w:val="20"/>
        </w:rPr>
        <w:t xml:space="preserve"> </w:t>
      </w:r>
      <w:r w:rsidRPr="003A684B">
        <w:rPr>
          <w:rFonts w:ascii="Verdana" w:eastAsia="Times New Roman" w:hAnsi="Verdana"/>
          <w:sz w:val="20"/>
          <w:szCs w:val="20"/>
        </w:rPr>
        <w:t>134/Α/09-08-2019)</w:t>
      </w:r>
    </w:p>
    <w:p w14:paraId="74212CBE" w14:textId="77777777" w:rsidR="006E7151" w:rsidRPr="00B241EA" w:rsidRDefault="006E7151" w:rsidP="00725624">
      <w:pPr>
        <w:spacing w:before="138" w:line="360" w:lineRule="auto"/>
        <w:ind w:left="284" w:right="471"/>
        <w:jc w:val="both"/>
        <w:rPr>
          <w:rFonts w:ascii="Verdana" w:eastAsia="Times New Roman" w:hAnsi="Verdana"/>
          <w:sz w:val="20"/>
          <w:szCs w:val="20"/>
        </w:rPr>
      </w:pPr>
      <w:r w:rsidRPr="00B241EA">
        <w:rPr>
          <w:rFonts w:ascii="Verdana" w:eastAsia="Times New Roman" w:hAnsi="Verdana"/>
          <w:sz w:val="20"/>
          <w:szCs w:val="20"/>
        </w:rPr>
        <w:t>«Ρυθμίσεις του Υπουργείου Εσωτερικών, διατάξεις για την ψηφιακή διακυβέρνηση, συνταξιοδοτικές ρυθμίσεις και άλλα επείγοντα ζητήματα»</w:t>
      </w:r>
    </w:p>
    <w:p w14:paraId="37BE687D" w14:textId="77777777" w:rsidR="006E7151" w:rsidRPr="00B241EA" w:rsidRDefault="006E7151" w:rsidP="003A684B">
      <w:pPr>
        <w:numPr>
          <w:ilvl w:val="0"/>
          <w:numId w:val="5"/>
        </w:numPr>
        <w:tabs>
          <w:tab w:val="left" w:pos="836"/>
        </w:tabs>
        <w:suppressAutoHyphens w:val="0"/>
        <w:autoSpaceDE w:val="0"/>
        <w:autoSpaceDN w:val="0"/>
        <w:spacing w:line="360" w:lineRule="auto"/>
        <w:ind w:right="111" w:hanging="360"/>
        <w:jc w:val="both"/>
        <w:rPr>
          <w:rFonts w:ascii="Verdana" w:eastAsia="Times New Roman" w:hAnsi="Verdana"/>
          <w:sz w:val="20"/>
          <w:szCs w:val="20"/>
        </w:rPr>
      </w:pPr>
      <w:r w:rsidRPr="00B241EA">
        <w:rPr>
          <w:rFonts w:ascii="Verdana" w:eastAsia="Times New Roman" w:hAnsi="Verdana"/>
          <w:spacing w:val="-4"/>
          <w:sz w:val="20"/>
          <w:szCs w:val="20"/>
        </w:rPr>
        <w:t xml:space="preserve">Τις </w:t>
      </w:r>
      <w:r w:rsidRPr="00B241EA">
        <w:rPr>
          <w:rFonts w:ascii="Verdana" w:eastAsia="Times New Roman" w:hAnsi="Verdana"/>
          <w:sz w:val="20"/>
          <w:szCs w:val="20"/>
        </w:rPr>
        <w:t>διατάξεις του Π.Δ. 270/1981, (Φ.Ε.Κ. Α΄77/30-03-1981), «Περί των οργάνων, της διαδικασίας και των όρων διενέργειας δημοπρασιών για εκποίηση ή εκμίσθωση πραγμάτων των δήμων και κοινοτήτων»</w:t>
      </w:r>
    </w:p>
    <w:p w14:paraId="1EBB6558" w14:textId="77777777" w:rsidR="006E7151" w:rsidRPr="00B241EA" w:rsidRDefault="006E7151" w:rsidP="003A684B">
      <w:pPr>
        <w:numPr>
          <w:ilvl w:val="0"/>
          <w:numId w:val="5"/>
        </w:numPr>
        <w:tabs>
          <w:tab w:val="left" w:pos="836"/>
        </w:tabs>
        <w:suppressAutoHyphens w:val="0"/>
        <w:autoSpaceDE w:val="0"/>
        <w:autoSpaceDN w:val="0"/>
        <w:spacing w:before="1" w:line="360" w:lineRule="auto"/>
        <w:ind w:right="115" w:hanging="360"/>
        <w:jc w:val="both"/>
        <w:rPr>
          <w:rFonts w:ascii="Verdana" w:eastAsia="Times New Roman" w:hAnsi="Verdana"/>
          <w:sz w:val="20"/>
          <w:szCs w:val="20"/>
        </w:rPr>
      </w:pPr>
      <w:r w:rsidRPr="00B241EA">
        <w:rPr>
          <w:rFonts w:ascii="Verdana" w:eastAsia="Times New Roman" w:hAnsi="Verdana"/>
          <w:spacing w:val="-4"/>
          <w:sz w:val="20"/>
          <w:szCs w:val="20"/>
        </w:rPr>
        <w:t xml:space="preserve">Τις </w:t>
      </w:r>
      <w:r w:rsidRPr="00B241EA">
        <w:rPr>
          <w:rFonts w:ascii="Verdana" w:eastAsia="Times New Roman" w:hAnsi="Verdana"/>
          <w:sz w:val="20"/>
          <w:szCs w:val="20"/>
        </w:rPr>
        <w:t xml:space="preserve">διατάξεις του άρθρου 199 του Ν. 3463/2006 (Φ.Ε.Κ. Α΄114/08-06-2006), «Κύρωση του </w:t>
      </w:r>
      <w:r w:rsidRPr="00B241EA">
        <w:rPr>
          <w:rFonts w:ascii="Verdana" w:eastAsia="Times New Roman" w:hAnsi="Verdana"/>
          <w:spacing w:val="-3"/>
          <w:sz w:val="20"/>
          <w:szCs w:val="20"/>
        </w:rPr>
        <w:t xml:space="preserve">Κώδικα </w:t>
      </w:r>
      <w:r w:rsidRPr="00B241EA">
        <w:rPr>
          <w:rFonts w:ascii="Verdana" w:eastAsia="Times New Roman" w:hAnsi="Verdana"/>
          <w:sz w:val="20"/>
          <w:szCs w:val="20"/>
        </w:rPr>
        <w:t>Δήμων και</w:t>
      </w:r>
      <w:r w:rsidRPr="00B241EA">
        <w:rPr>
          <w:rFonts w:ascii="Verdana" w:eastAsia="Times New Roman" w:hAnsi="Verdana"/>
          <w:spacing w:val="-10"/>
          <w:sz w:val="20"/>
          <w:szCs w:val="20"/>
        </w:rPr>
        <w:t xml:space="preserve"> </w:t>
      </w:r>
      <w:r w:rsidRPr="00B241EA">
        <w:rPr>
          <w:rFonts w:ascii="Verdana" w:eastAsia="Times New Roman" w:hAnsi="Verdana"/>
          <w:sz w:val="20"/>
          <w:szCs w:val="20"/>
        </w:rPr>
        <w:t>Κοινοτήτων»</w:t>
      </w:r>
    </w:p>
    <w:p w14:paraId="162BA3F5" w14:textId="77777777" w:rsidR="006E7151" w:rsidRPr="00B241EA" w:rsidRDefault="006E7151" w:rsidP="003A684B">
      <w:pPr>
        <w:numPr>
          <w:ilvl w:val="0"/>
          <w:numId w:val="5"/>
        </w:numPr>
        <w:tabs>
          <w:tab w:val="left" w:pos="836"/>
        </w:tabs>
        <w:suppressAutoHyphens w:val="0"/>
        <w:autoSpaceDE w:val="0"/>
        <w:autoSpaceDN w:val="0"/>
        <w:spacing w:line="360" w:lineRule="auto"/>
        <w:ind w:right="119" w:hanging="360"/>
        <w:jc w:val="both"/>
        <w:rPr>
          <w:rFonts w:ascii="Verdana" w:eastAsia="Times New Roman" w:hAnsi="Verdana"/>
          <w:sz w:val="20"/>
          <w:szCs w:val="20"/>
        </w:rPr>
      </w:pPr>
      <w:r w:rsidRPr="00B241EA">
        <w:rPr>
          <w:rFonts w:ascii="Verdana" w:eastAsia="Times New Roman" w:hAnsi="Verdana"/>
          <w:spacing w:val="-4"/>
          <w:sz w:val="20"/>
          <w:szCs w:val="20"/>
        </w:rPr>
        <w:t xml:space="preserve">Τις </w:t>
      </w:r>
      <w:r w:rsidRPr="00B241EA">
        <w:rPr>
          <w:rFonts w:ascii="Verdana" w:eastAsia="Times New Roman" w:hAnsi="Verdana"/>
          <w:sz w:val="20"/>
          <w:szCs w:val="20"/>
        </w:rPr>
        <w:t>διατάξεις του Ν. 3852/2010, (Φ.Ε.Κ. Α΄ 87/07-06-2010), «Νέα Αρχιτεκτονική της Αυτοδιοίκησης και της Αποκεντρωμένης Διοίκησης – Πρόγραμμα</w:t>
      </w:r>
      <w:r w:rsidRPr="00B241EA">
        <w:rPr>
          <w:rFonts w:ascii="Verdana" w:eastAsia="Times New Roman" w:hAnsi="Verdana"/>
          <w:spacing w:val="-38"/>
          <w:sz w:val="20"/>
          <w:szCs w:val="20"/>
        </w:rPr>
        <w:t xml:space="preserve"> </w:t>
      </w:r>
      <w:r w:rsidRPr="00B241EA">
        <w:rPr>
          <w:rFonts w:ascii="Verdana" w:eastAsia="Times New Roman" w:hAnsi="Verdana"/>
          <w:sz w:val="20"/>
          <w:szCs w:val="20"/>
        </w:rPr>
        <w:t>Καλλικράτης»</w:t>
      </w:r>
    </w:p>
    <w:p w14:paraId="233DB051" w14:textId="77777777" w:rsidR="006E7151" w:rsidRPr="00B241EA" w:rsidRDefault="006E7151" w:rsidP="003A684B">
      <w:pPr>
        <w:numPr>
          <w:ilvl w:val="0"/>
          <w:numId w:val="5"/>
        </w:numPr>
        <w:tabs>
          <w:tab w:val="left" w:pos="836"/>
        </w:tabs>
        <w:suppressAutoHyphens w:val="0"/>
        <w:autoSpaceDE w:val="0"/>
        <w:autoSpaceDN w:val="0"/>
        <w:spacing w:line="360" w:lineRule="auto"/>
        <w:ind w:right="120" w:hanging="360"/>
        <w:jc w:val="both"/>
        <w:rPr>
          <w:rFonts w:ascii="Verdana" w:eastAsia="Times New Roman" w:hAnsi="Verdana"/>
          <w:sz w:val="20"/>
          <w:szCs w:val="20"/>
        </w:rPr>
      </w:pPr>
      <w:r w:rsidRPr="00B241EA">
        <w:rPr>
          <w:rFonts w:ascii="Verdana" w:eastAsia="Times New Roman" w:hAnsi="Verdana"/>
          <w:sz w:val="20"/>
          <w:szCs w:val="20"/>
        </w:rPr>
        <w:t xml:space="preserve">Τις διατάξεις του Ν.2939/2001, «Συσκευασίες και εναλλακτική διαχείριση των συσκευασιών και άλλων προϊόντων – Ίδρυση Εθνικού Οργανισμού Εναλλακτικής Διαχείρισης Συσκευασιών και άλλων προϊόντων (ΕΟΔΕΣΑΠ) και άλλες διατάξεις </w:t>
      </w:r>
    </w:p>
    <w:p w14:paraId="10A1E3C1" w14:textId="77777777" w:rsidR="006E7151" w:rsidRPr="00B241EA" w:rsidRDefault="006E7151" w:rsidP="003A684B">
      <w:pPr>
        <w:numPr>
          <w:ilvl w:val="0"/>
          <w:numId w:val="5"/>
        </w:numPr>
        <w:tabs>
          <w:tab w:val="left" w:pos="836"/>
        </w:tabs>
        <w:suppressAutoHyphens w:val="0"/>
        <w:autoSpaceDE w:val="0"/>
        <w:autoSpaceDN w:val="0"/>
        <w:spacing w:line="360" w:lineRule="auto"/>
        <w:ind w:right="120" w:hanging="360"/>
        <w:jc w:val="both"/>
        <w:rPr>
          <w:rFonts w:ascii="Verdana" w:eastAsia="Times New Roman" w:hAnsi="Verdana"/>
          <w:sz w:val="20"/>
          <w:szCs w:val="20"/>
        </w:rPr>
      </w:pPr>
      <w:r w:rsidRPr="00B241EA">
        <w:rPr>
          <w:rFonts w:ascii="Verdana" w:eastAsia="Times New Roman" w:hAnsi="Verdana"/>
          <w:sz w:val="20"/>
          <w:szCs w:val="20"/>
        </w:rPr>
        <w:t>Τις διατάξεις του αρ. 9 του Π.Δ. 116/2004, για την εναλλακτική διαχείριση οχημάτων στο τέλος κύκλου ζωής και του άρθρου 199 του Κώδικα Δήμων και Κοινοτήτων</w:t>
      </w:r>
    </w:p>
    <w:p w14:paraId="2DAB0BCD" w14:textId="77777777" w:rsidR="006E7151" w:rsidRPr="00B241EA" w:rsidRDefault="006E7151" w:rsidP="003A684B">
      <w:pPr>
        <w:numPr>
          <w:ilvl w:val="0"/>
          <w:numId w:val="5"/>
        </w:numPr>
        <w:tabs>
          <w:tab w:val="left" w:pos="836"/>
        </w:tabs>
        <w:suppressAutoHyphens w:val="0"/>
        <w:autoSpaceDE w:val="0"/>
        <w:autoSpaceDN w:val="0"/>
        <w:spacing w:line="360" w:lineRule="auto"/>
        <w:ind w:right="120" w:hanging="360"/>
        <w:jc w:val="both"/>
        <w:rPr>
          <w:rFonts w:ascii="Verdana" w:eastAsia="Times New Roman" w:hAnsi="Verdana"/>
          <w:sz w:val="20"/>
          <w:szCs w:val="20"/>
        </w:rPr>
      </w:pPr>
      <w:r w:rsidRPr="00B241EA">
        <w:rPr>
          <w:rFonts w:ascii="Verdana" w:eastAsia="Times New Roman" w:hAnsi="Verdana"/>
          <w:sz w:val="20"/>
          <w:szCs w:val="20"/>
        </w:rPr>
        <w:t>Την οδηγία 2000/53/ΕΚ (18-09-2000) για τα οχήματα στο τέλος του κύκλου ζωής, με τις ισχύουσες τροποποιήσεις</w:t>
      </w:r>
    </w:p>
    <w:p w14:paraId="15F08327" w14:textId="77777777" w:rsidR="006E7151" w:rsidRPr="00B241EA" w:rsidRDefault="006E7151" w:rsidP="003A684B">
      <w:pPr>
        <w:numPr>
          <w:ilvl w:val="0"/>
          <w:numId w:val="5"/>
        </w:numPr>
        <w:tabs>
          <w:tab w:val="left" w:pos="836"/>
        </w:tabs>
        <w:suppressAutoHyphens w:val="0"/>
        <w:autoSpaceDE w:val="0"/>
        <w:autoSpaceDN w:val="0"/>
        <w:spacing w:line="360" w:lineRule="auto"/>
        <w:ind w:right="120" w:hanging="360"/>
        <w:jc w:val="both"/>
        <w:rPr>
          <w:rFonts w:ascii="Verdana" w:eastAsia="Times New Roman" w:hAnsi="Verdana"/>
          <w:sz w:val="20"/>
          <w:szCs w:val="20"/>
        </w:rPr>
      </w:pPr>
      <w:r w:rsidRPr="00B241EA">
        <w:rPr>
          <w:rFonts w:ascii="Verdana" w:eastAsia="Times New Roman" w:hAnsi="Verdana"/>
          <w:spacing w:val="-4"/>
          <w:sz w:val="20"/>
          <w:szCs w:val="20"/>
        </w:rPr>
        <w:t xml:space="preserve">Τις </w:t>
      </w:r>
      <w:r w:rsidRPr="00B241EA">
        <w:rPr>
          <w:rFonts w:ascii="Verdana" w:eastAsia="Times New Roman" w:hAnsi="Verdana"/>
          <w:sz w:val="20"/>
          <w:szCs w:val="20"/>
        </w:rPr>
        <w:t>διατάξεις του άρθρου 64 του Ν. 4257 (Φ.Ε.Κ. 93 Α/2014) περί «επειγουσών ρυθμίσεων αρμοδιότητας Υπουργείου</w:t>
      </w:r>
      <w:r w:rsidRPr="00B241EA">
        <w:rPr>
          <w:rFonts w:ascii="Verdana" w:eastAsia="Times New Roman" w:hAnsi="Verdana"/>
          <w:spacing w:val="-11"/>
          <w:sz w:val="20"/>
          <w:szCs w:val="20"/>
        </w:rPr>
        <w:t xml:space="preserve"> </w:t>
      </w:r>
      <w:r w:rsidRPr="00B241EA">
        <w:rPr>
          <w:rFonts w:ascii="Verdana" w:eastAsia="Times New Roman" w:hAnsi="Verdana"/>
          <w:sz w:val="20"/>
          <w:szCs w:val="20"/>
        </w:rPr>
        <w:t>Εσωτερικών»</w:t>
      </w:r>
    </w:p>
    <w:p w14:paraId="46E4342D" w14:textId="77777777" w:rsidR="006E7151" w:rsidRPr="00B241EA" w:rsidRDefault="006E7151" w:rsidP="003A684B">
      <w:pPr>
        <w:numPr>
          <w:ilvl w:val="0"/>
          <w:numId w:val="5"/>
        </w:numPr>
        <w:tabs>
          <w:tab w:val="left" w:pos="836"/>
        </w:tabs>
        <w:suppressAutoHyphens w:val="0"/>
        <w:autoSpaceDE w:val="0"/>
        <w:autoSpaceDN w:val="0"/>
        <w:spacing w:line="360" w:lineRule="auto"/>
        <w:ind w:right="116" w:hanging="360"/>
        <w:jc w:val="both"/>
        <w:rPr>
          <w:rFonts w:ascii="Verdana" w:eastAsia="Times New Roman" w:hAnsi="Verdana"/>
          <w:sz w:val="20"/>
          <w:szCs w:val="20"/>
        </w:rPr>
      </w:pPr>
      <w:r w:rsidRPr="00B241EA">
        <w:rPr>
          <w:rFonts w:ascii="Verdana" w:eastAsia="Times New Roman" w:hAnsi="Verdana"/>
          <w:spacing w:val="-4"/>
          <w:sz w:val="20"/>
          <w:szCs w:val="20"/>
        </w:rPr>
        <w:t xml:space="preserve">Τις </w:t>
      </w:r>
      <w:r w:rsidRPr="00B241EA">
        <w:rPr>
          <w:rFonts w:ascii="Verdana" w:eastAsia="Times New Roman" w:hAnsi="Verdana"/>
          <w:sz w:val="20"/>
          <w:szCs w:val="20"/>
        </w:rPr>
        <w:t xml:space="preserve">διατάξεις του Ν. 3861/2010 (Φ.Ε.Κ. </w:t>
      </w:r>
      <w:r w:rsidRPr="00B241EA">
        <w:rPr>
          <w:rFonts w:ascii="Verdana" w:eastAsia="Times New Roman" w:hAnsi="Verdana"/>
          <w:spacing w:val="-3"/>
          <w:sz w:val="20"/>
          <w:szCs w:val="20"/>
        </w:rPr>
        <w:t xml:space="preserve">112 </w:t>
      </w:r>
      <w:r w:rsidRPr="00B241EA">
        <w:rPr>
          <w:rFonts w:ascii="Verdana" w:eastAsia="Times New Roman" w:hAnsi="Verdana"/>
          <w:sz w:val="20"/>
          <w:szCs w:val="20"/>
        </w:rPr>
        <w:t>Α΄/13-07-2010),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w:t>
      </w:r>
      <w:r w:rsidRPr="00B241EA">
        <w:rPr>
          <w:rFonts w:ascii="Verdana" w:eastAsia="Times New Roman" w:hAnsi="Verdana"/>
          <w:spacing w:val="-39"/>
          <w:sz w:val="20"/>
          <w:szCs w:val="20"/>
        </w:rPr>
        <w:t xml:space="preserve"> </w:t>
      </w:r>
      <w:r w:rsidRPr="00B241EA">
        <w:rPr>
          <w:rFonts w:ascii="Verdana" w:eastAsia="Times New Roman" w:hAnsi="Verdana"/>
          <w:sz w:val="20"/>
          <w:szCs w:val="20"/>
        </w:rPr>
        <w:t>διατάξεις»</w:t>
      </w:r>
    </w:p>
    <w:p w14:paraId="3BB2875A" w14:textId="77777777" w:rsidR="006E7151" w:rsidRPr="00B241EA" w:rsidRDefault="006E7151" w:rsidP="003A684B">
      <w:pPr>
        <w:numPr>
          <w:ilvl w:val="0"/>
          <w:numId w:val="5"/>
        </w:numPr>
        <w:tabs>
          <w:tab w:val="left" w:pos="836"/>
        </w:tabs>
        <w:suppressAutoHyphens w:val="0"/>
        <w:autoSpaceDE w:val="0"/>
        <w:autoSpaceDN w:val="0"/>
        <w:spacing w:line="360" w:lineRule="auto"/>
        <w:ind w:right="110" w:hanging="360"/>
        <w:jc w:val="both"/>
        <w:rPr>
          <w:rFonts w:ascii="Verdana" w:eastAsia="Times New Roman" w:hAnsi="Verdana"/>
          <w:sz w:val="20"/>
          <w:szCs w:val="20"/>
        </w:rPr>
      </w:pPr>
      <w:r w:rsidRPr="00B241EA">
        <w:rPr>
          <w:rFonts w:ascii="Verdana" w:eastAsia="Times New Roman" w:hAnsi="Verdana"/>
          <w:spacing w:val="-3"/>
          <w:sz w:val="20"/>
          <w:szCs w:val="20"/>
        </w:rPr>
        <w:t xml:space="preserve">Την </w:t>
      </w:r>
      <w:r w:rsidRPr="00B241EA">
        <w:rPr>
          <w:rFonts w:ascii="Verdana" w:eastAsia="Times New Roman" w:hAnsi="Verdana"/>
          <w:sz w:val="20"/>
          <w:szCs w:val="20"/>
        </w:rPr>
        <w:t xml:space="preserve">Απόφαση Υπουργού ΠΕΧΩΔΕ </w:t>
      </w:r>
      <w:r w:rsidRPr="00B241EA">
        <w:rPr>
          <w:rFonts w:ascii="Verdana" w:eastAsia="Times New Roman" w:hAnsi="Verdana"/>
          <w:spacing w:val="-7"/>
          <w:sz w:val="20"/>
          <w:szCs w:val="20"/>
        </w:rPr>
        <w:t xml:space="preserve">(ΑΡ. </w:t>
      </w:r>
      <w:r w:rsidRPr="00B241EA">
        <w:rPr>
          <w:rFonts w:ascii="Verdana" w:eastAsia="Times New Roman" w:hAnsi="Verdana"/>
          <w:sz w:val="20"/>
          <w:szCs w:val="20"/>
        </w:rPr>
        <w:t xml:space="preserve">ΟΙΚ. 105136, Φ.Ε.Κ. 907 Β΄/2004) για την σύσταση της Ε.Δ.Ο.Ε. (Εναλλακτική Διαχείριση Οχημάτων Ελλάδος) και την με αρ. πρ. 638/11-4-2013 (ΑΔΑ: ΒΕΖ1464-8ΟΖ-4ΗΙ) ανανέωση της έγκρισης του Συλλογικού Συστήματος Εναλλακτικής Διαχείρισης (ΣΣΕΔ) Οχημάτων Ελλάδας (ΕΔΟΕ) από το ΔΣ του Ελληνικού Οργανισμού </w:t>
      </w:r>
      <w:r w:rsidRPr="00B241EA">
        <w:rPr>
          <w:rFonts w:ascii="Verdana" w:eastAsia="Times New Roman" w:hAnsi="Verdana"/>
          <w:spacing w:val="-3"/>
          <w:sz w:val="20"/>
          <w:szCs w:val="20"/>
        </w:rPr>
        <w:t>Ανακύκλωσης</w:t>
      </w:r>
      <w:r w:rsidRPr="00B241EA">
        <w:rPr>
          <w:rFonts w:ascii="Verdana" w:eastAsia="Times New Roman" w:hAnsi="Verdana"/>
          <w:spacing w:val="-15"/>
          <w:sz w:val="20"/>
          <w:szCs w:val="20"/>
        </w:rPr>
        <w:t xml:space="preserve"> </w:t>
      </w:r>
      <w:r w:rsidRPr="00B241EA">
        <w:rPr>
          <w:rFonts w:ascii="Verdana" w:eastAsia="Times New Roman" w:hAnsi="Verdana"/>
          <w:spacing w:val="-3"/>
          <w:sz w:val="20"/>
          <w:szCs w:val="20"/>
        </w:rPr>
        <w:t>(ΕΟΑΝ)</w:t>
      </w:r>
    </w:p>
    <w:p w14:paraId="4AFF5BD7" w14:textId="77777777" w:rsidR="006E7151" w:rsidRPr="00B241EA" w:rsidRDefault="006E7151" w:rsidP="008D37F3">
      <w:pPr>
        <w:numPr>
          <w:ilvl w:val="0"/>
          <w:numId w:val="5"/>
        </w:numPr>
        <w:suppressAutoHyphens w:val="0"/>
        <w:autoSpaceDE w:val="0"/>
        <w:autoSpaceDN w:val="0"/>
        <w:spacing w:line="360" w:lineRule="auto"/>
        <w:ind w:right="116" w:hanging="214"/>
        <w:jc w:val="both"/>
        <w:rPr>
          <w:rFonts w:ascii="Verdana" w:eastAsia="Times New Roman" w:hAnsi="Verdana"/>
          <w:sz w:val="20"/>
          <w:szCs w:val="20"/>
        </w:rPr>
      </w:pPr>
      <w:r w:rsidRPr="00B241EA">
        <w:rPr>
          <w:rFonts w:ascii="Verdana" w:eastAsia="Times New Roman" w:hAnsi="Verdana"/>
          <w:spacing w:val="-6"/>
          <w:sz w:val="20"/>
          <w:szCs w:val="20"/>
        </w:rPr>
        <w:t xml:space="preserve">Τον </w:t>
      </w:r>
      <w:r w:rsidRPr="00B241EA">
        <w:rPr>
          <w:rFonts w:ascii="Verdana" w:eastAsia="Times New Roman" w:hAnsi="Verdana"/>
          <w:sz w:val="20"/>
          <w:szCs w:val="20"/>
        </w:rPr>
        <w:t>εκτιμώμενο, σύμφωνα µε τα μέχρι σήμερα στοιχεία, προϋπολογισμό εσόδων, για χρονικό διάστημα</w:t>
      </w:r>
      <w:r w:rsidRPr="00B241EA">
        <w:rPr>
          <w:rFonts w:ascii="Verdana" w:eastAsia="Times New Roman" w:hAnsi="Verdana"/>
          <w:spacing w:val="-4"/>
          <w:sz w:val="20"/>
          <w:szCs w:val="20"/>
        </w:rPr>
        <w:t xml:space="preserve"> </w:t>
      </w:r>
      <w:r w:rsidRPr="00B241EA">
        <w:rPr>
          <w:rFonts w:ascii="Verdana" w:eastAsia="Times New Roman" w:hAnsi="Verdana"/>
          <w:sz w:val="20"/>
          <w:szCs w:val="20"/>
        </w:rPr>
        <w:t>διετίας</w:t>
      </w:r>
    </w:p>
    <w:p w14:paraId="41732045" w14:textId="77777777" w:rsidR="006E7151" w:rsidRPr="00B241EA" w:rsidRDefault="006E7151" w:rsidP="003A684B">
      <w:pPr>
        <w:numPr>
          <w:ilvl w:val="0"/>
          <w:numId w:val="5"/>
        </w:numPr>
        <w:tabs>
          <w:tab w:val="left" w:pos="836"/>
        </w:tabs>
        <w:suppressAutoHyphens w:val="0"/>
        <w:autoSpaceDE w:val="0"/>
        <w:autoSpaceDN w:val="0"/>
        <w:spacing w:line="360" w:lineRule="auto"/>
        <w:ind w:right="116" w:hanging="360"/>
        <w:jc w:val="both"/>
        <w:rPr>
          <w:rFonts w:ascii="Verdana" w:eastAsia="Times New Roman" w:hAnsi="Verdana"/>
          <w:sz w:val="20"/>
          <w:szCs w:val="20"/>
        </w:rPr>
      </w:pPr>
      <w:r w:rsidRPr="00B241EA">
        <w:rPr>
          <w:rFonts w:ascii="Verdana" w:eastAsia="Times New Roman" w:hAnsi="Verdana"/>
          <w:spacing w:val="-3"/>
          <w:sz w:val="20"/>
          <w:szCs w:val="20"/>
        </w:rPr>
        <w:t xml:space="preserve">Την </w:t>
      </w:r>
      <w:r w:rsidRPr="00B241EA">
        <w:rPr>
          <w:rFonts w:ascii="Verdana" w:eastAsia="Times New Roman" w:hAnsi="Verdana"/>
          <w:sz w:val="20"/>
          <w:szCs w:val="20"/>
        </w:rPr>
        <w:t>υπ΄ αριθ. 47/2020 απόφαση του Δημοτικού Συμβουλίου με (ΑΔΑ:</w:t>
      </w:r>
      <w:r w:rsidRPr="00B241EA">
        <w:rPr>
          <w:rFonts w:ascii="Verdana" w:eastAsia="Times New Roman" w:hAnsi="Verdana"/>
          <w:spacing w:val="45"/>
          <w:sz w:val="20"/>
          <w:szCs w:val="20"/>
        </w:rPr>
        <w:t xml:space="preserve"> </w:t>
      </w:r>
      <w:r w:rsidRPr="00B241EA">
        <w:rPr>
          <w:rFonts w:ascii="Verdana" w:eastAsia="Times New Roman" w:hAnsi="Verdana"/>
          <w:sz w:val="20"/>
          <w:szCs w:val="20"/>
        </w:rPr>
        <w:t>6Ζ1ΗΩΛΔ-2ΝΣ)</w:t>
      </w:r>
    </w:p>
    <w:p w14:paraId="78A9D6BF" w14:textId="77777777" w:rsidR="006E7151" w:rsidRPr="00B241EA" w:rsidRDefault="006E7151" w:rsidP="003A684B">
      <w:pPr>
        <w:numPr>
          <w:ilvl w:val="0"/>
          <w:numId w:val="5"/>
        </w:numPr>
        <w:tabs>
          <w:tab w:val="left" w:pos="836"/>
        </w:tabs>
        <w:suppressAutoHyphens w:val="0"/>
        <w:autoSpaceDE w:val="0"/>
        <w:autoSpaceDN w:val="0"/>
        <w:spacing w:line="360" w:lineRule="auto"/>
        <w:ind w:right="116" w:hanging="360"/>
        <w:jc w:val="both"/>
        <w:rPr>
          <w:rFonts w:ascii="Verdana" w:eastAsia="Times New Roman" w:hAnsi="Verdana"/>
          <w:sz w:val="20"/>
          <w:szCs w:val="20"/>
        </w:rPr>
      </w:pPr>
      <w:r w:rsidRPr="00B241EA">
        <w:rPr>
          <w:rFonts w:ascii="Verdana" w:eastAsia="Times New Roman" w:hAnsi="Verdana"/>
          <w:sz w:val="20"/>
          <w:szCs w:val="20"/>
        </w:rPr>
        <w:t xml:space="preserve">Την υπ΄ αριθ. 21/2020 μελέτη της Δ/νσης Περιβάλλοντος και Πολεοδομίας με τίτλο «περισυλλογή </w:t>
      </w:r>
      <w:r w:rsidRPr="00B241EA">
        <w:rPr>
          <w:rFonts w:ascii="Verdana" w:eastAsia="Times New Roman" w:hAnsi="Verdana"/>
          <w:sz w:val="20"/>
          <w:szCs w:val="20"/>
        </w:rPr>
        <w:lastRenderedPageBreak/>
        <w:t>εγκαταλειμμένων οχημάτων εντός των ορίων του Δήμου Λυκόβρυσης Πεύκης»</w:t>
      </w:r>
    </w:p>
    <w:p w14:paraId="26A05BDE" w14:textId="77777777" w:rsidR="006E7151" w:rsidRPr="00B241EA" w:rsidRDefault="006E7151" w:rsidP="003A684B">
      <w:pPr>
        <w:numPr>
          <w:ilvl w:val="0"/>
          <w:numId w:val="5"/>
        </w:numPr>
        <w:tabs>
          <w:tab w:val="left" w:pos="836"/>
        </w:tabs>
        <w:suppressAutoHyphens w:val="0"/>
        <w:autoSpaceDE w:val="0"/>
        <w:autoSpaceDN w:val="0"/>
        <w:spacing w:line="360" w:lineRule="auto"/>
        <w:ind w:right="113" w:hanging="360"/>
        <w:jc w:val="both"/>
        <w:rPr>
          <w:rFonts w:ascii="Verdana" w:eastAsia="Times New Roman" w:hAnsi="Verdana"/>
          <w:sz w:val="20"/>
          <w:szCs w:val="20"/>
        </w:rPr>
      </w:pPr>
      <w:r w:rsidRPr="00B241EA">
        <w:rPr>
          <w:rFonts w:ascii="Verdana" w:eastAsia="Times New Roman" w:hAnsi="Verdana"/>
          <w:spacing w:val="-4"/>
          <w:sz w:val="20"/>
          <w:szCs w:val="20"/>
        </w:rPr>
        <w:t xml:space="preserve">Τις </w:t>
      </w:r>
      <w:r w:rsidRPr="00B241EA">
        <w:rPr>
          <w:rFonts w:ascii="Verdana" w:eastAsia="Times New Roman" w:hAnsi="Verdana"/>
          <w:sz w:val="20"/>
          <w:szCs w:val="20"/>
        </w:rPr>
        <w:t xml:space="preserve">διατάξεις του άρθρου 72, παρ. 1 περ. θ του Ν. 3852/2010 «...η Οικονομική Επιτροπή καταρτίζει τους όρους, συντάσσει τη διακήρυξη, </w:t>
      </w:r>
      <w:r w:rsidRPr="00B241EA">
        <w:rPr>
          <w:rFonts w:ascii="Verdana" w:eastAsia="Times New Roman" w:hAnsi="Verdana"/>
          <w:spacing w:val="-3"/>
          <w:sz w:val="20"/>
          <w:szCs w:val="20"/>
        </w:rPr>
        <w:t xml:space="preserve">διεξάγει </w:t>
      </w:r>
      <w:r w:rsidRPr="00B241EA">
        <w:rPr>
          <w:rFonts w:ascii="Verdana" w:eastAsia="Times New Roman" w:hAnsi="Verdana"/>
          <w:sz w:val="20"/>
          <w:szCs w:val="20"/>
        </w:rPr>
        <w:t>και κατακυρώνει όλες τις δημοπρασίες σύμφωνα με την κείμενη νομοθεσία ...», όπως τροποποιήθηκε και</w:t>
      </w:r>
      <w:r w:rsidRPr="00B241EA">
        <w:rPr>
          <w:rFonts w:ascii="Verdana" w:eastAsia="Times New Roman" w:hAnsi="Verdana"/>
          <w:spacing w:val="-18"/>
          <w:sz w:val="20"/>
          <w:szCs w:val="20"/>
        </w:rPr>
        <w:t xml:space="preserve"> </w:t>
      </w:r>
      <w:r w:rsidRPr="00B241EA">
        <w:rPr>
          <w:rFonts w:ascii="Verdana" w:eastAsia="Times New Roman" w:hAnsi="Verdana"/>
          <w:sz w:val="20"/>
          <w:szCs w:val="20"/>
        </w:rPr>
        <w:t>ισχύει.</w:t>
      </w:r>
    </w:p>
    <w:p w14:paraId="70F11E80" w14:textId="34592B17" w:rsidR="006E7151" w:rsidRPr="00B241EA" w:rsidRDefault="006E7151" w:rsidP="003A684B">
      <w:pPr>
        <w:numPr>
          <w:ilvl w:val="0"/>
          <w:numId w:val="5"/>
        </w:numPr>
        <w:tabs>
          <w:tab w:val="left" w:pos="836"/>
        </w:tabs>
        <w:suppressAutoHyphens w:val="0"/>
        <w:autoSpaceDE w:val="0"/>
        <w:autoSpaceDN w:val="0"/>
        <w:spacing w:line="360" w:lineRule="auto"/>
        <w:ind w:right="113" w:hanging="360"/>
        <w:jc w:val="both"/>
        <w:rPr>
          <w:rFonts w:ascii="Verdana" w:eastAsia="Times New Roman" w:hAnsi="Verdana"/>
          <w:sz w:val="20"/>
          <w:szCs w:val="20"/>
        </w:rPr>
      </w:pPr>
      <w:r w:rsidRPr="00B241EA">
        <w:rPr>
          <w:rFonts w:ascii="Verdana" w:eastAsia="Times New Roman" w:hAnsi="Verdana"/>
          <w:sz w:val="20"/>
          <w:szCs w:val="20"/>
        </w:rPr>
        <w:t>Τη</w:t>
      </w:r>
      <w:r w:rsidR="00C833D0">
        <w:rPr>
          <w:rFonts w:ascii="Verdana" w:eastAsia="Times New Roman" w:hAnsi="Verdana"/>
          <w:sz w:val="20"/>
          <w:szCs w:val="20"/>
        </w:rPr>
        <w:t>ν α</w:t>
      </w:r>
      <w:r w:rsidRPr="00B241EA">
        <w:rPr>
          <w:rFonts w:ascii="Verdana" w:eastAsia="Times New Roman" w:hAnsi="Verdana"/>
          <w:sz w:val="20"/>
          <w:szCs w:val="20"/>
        </w:rPr>
        <w:t>πόφαση ∆.Σ. για τη Συγκρότηση Τριµελούς Επιτροπής ∆ιενέργειας ∆ηµοπρασιών,</w:t>
      </w:r>
    </w:p>
    <w:p w14:paraId="6D2BFFF2" w14:textId="77777777" w:rsidR="006E7151" w:rsidRPr="00B241EA" w:rsidRDefault="006E7151" w:rsidP="003A684B">
      <w:pPr>
        <w:numPr>
          <w:ilvl w:val="0"/>
          <w:numId w:val="5"/>
        </w:numPr>
        <w:tabs>
          <w:tab w:val="left" w:pos="836"/>
        </w:tabs>
        <w:suppressAutoHyphens w:val="0"/>
        <w:autoSpaceDE w:val="0"/>
        <w:autoSpaceDN w:val="0"/>
        <w:spacing w:before="1" w:line="360" w:lineRule="auto"/>
        <w:ind w:right="113" w:hanging="360"/>
        <w:jc w:val="both"/>
        <w:rPr>
          <w:rFonts w:ascii="Verdana" w:eastAsia="Times New Roman" w:hAnsi="Verdana"/>
          <w:sz w:val="20"/>
          <w:szCs w:val="20"/>
        </w:rPr>
      </w:pPr>
      <w:r w:rsidRPr="00B241EA">
        <w:rPr>
          <w:rFonts w:ascii="Verdana" w:eastAsia="Times New Roman" w:hAnsi="Verdana"/>
          <w:spacing w:val="-3"/>
          <w:sz w:val="20"/>
          <w:szCs w:val="20"/>
        </w:rPr>
        <w:t xml:space="preserve">Την </w:t>
      </w:r>
      <w:r w:rsidRPr="00B241EA">
        <w:rPr>
          <w:rFonts w:ascii="Verdana" w:eastAsia="Times New Roman" w:hAnsi="Verdana"/>
          <w:sz w:val="20"/>
          <w:szCs w:val="20"/>
        </w:rPr>
        <w:t xml:space="preserve">υπ’ αριθμ. πρωτ. </w:t>
      </w:r>
      <w:r>
        <w:rPr>
          <w:rFonts w:ascii="Verdana" w:eastAsia="Times New Roman" w:hAnsi="Verdana"/>
          <w:sz w:val="20"/>
          <w:szCs w:val="20"/>
        </w:rPr>
        <w:t xml:space="preserve">54352/23-12-2020 </w:t>
      </w:r>
      <w:r w:rsidRPr="00B241EA">
        <w:rPr>
          <w:rFonts w:ascii="Verdana" w:eastAsia="Times New Roman" w:hAnsi="Verdana"/>
          <w:sz w:val="20"/>
          <w:szCs w:val="20"/>
        </w:rPr>
        <w:t xml:space="preserve"> εισήγηση της Δ/νσης Περιβάλλοντος, με την οποία υποβάλλονται προς έγκριση οι παρακάτω όροι διακήρυξης της δημοπρασίας, για τη συλλογή και διάθεση των</w:t>
      </w:r>
      <w:r w:rsidRPr="00B241EA">
        <w:rPr>
          <w:rFonts w:ascii="Verdana" w:eastAsia="Times New Roman" w:hAnsi="Verdana"/>
          <w:spacing w:val="-1"/>
          <w:sz w:val="20"/>
          <w:szCs w:val="20"/>
        </w:rPr>
        <w:t xml:space="preserve"> </w:t>
      </w:r>
      <w:r w:rsidRPr="00B241EA">
        <w:rPr>
          <w:rFonts w:ascii="Verdana" w:eastAsia="Times New Roman" w:hAnsi="Verdana"/>
          <w:spacing w:val="-3"/>
          <w:sz w:val="20"/>
          <w:szCs w:val="20"/>
        </w:rPr>
        <w:t>Ο.Τ.Κ.Ζ.</w:t>
      </w:r>
    </w:p>
    <w:p w14:paraId="4C06D309" w14:textId="66E8EBF0" w:rsidR="006E7151" w:rsidRPr="00D26325" w:rsidRDefault="006E7151" w:rsidP="008D37F3">
      <w:pPr>
        <w:numPr>
          <w:ilvl w:val="0"/>
          <w:numId w:val="5"/>
        </w:numPr>
        <w:tabs>
          <w:tab w:val="left" w:pos="836"/>
        </w:tabs>
        <w:suppressAutoHyphens w:val="0"/>
        <w:autoSpaceDE w:val="0"/>
        <w:autoSpaceDN w:val="0"/>
        <w:spacing w:before="7" w:line="360" w:lineRule="auto"/>
        <w:ind w:right="110" w:hanging="356"/>
        <w:jc w:val="both"/>
        <w:rPr>
          <w:rFonts w:ascii="Verdana" w:eastAsia="Times New Roman" w:hAnsi="Verdana"/>
          <w:sz w:val="20"/>
          <w:szCs w:val="20"/>
        </w:rPr>
      </w:pPr>
      <w:r w:rsidRPr="00D26325">
        <w:rPr>
          <w:rFonts w:ascii="Verdana" w:eastAsia="Times New Roman" w:hAnsi="Verdana"/>
          <w:spacing w:val="-3"/>
          <w:sz w:val="20"/>
          <w:szCs w:val="20"/>
        </w:rPr>
        <w:t xml:space="preserve">Την </w:t>
      </w:r>
      <w:r w:rsidRPr="00D26325">
        <w:rPr>
          <w:rFonts w:ascii="Verdana" w:eastAsia="Times New Roman" w:hAnsi="Verdana"/>
          <w:sz w:val="20"/>
          <w:szCs w:val="20"/>
        </w:rPr>
        <w:t>υπ΄ αριθμ. 138/2020 Απόφαση της Οικονομικής Επιτροπής</w:t>
      </w:r>
      <w:r w:rsidRPr="00D26325">
        <w:rPr>
          <w:rFonts w:ascii="Verdana" w:eastAsia="Times New Roman" w:hAnsi="Verdana"/>
          <w:spacing w:val="-3"/>
          <w:sz w:val="20"/>
          <w:szCs w:val="20"/>
        </w:rPr>
        <w:t xml:space="preserve">, </w:t>
      </w:r>
      <w:r w:rsidRPr="00D26325">
        <w:rPr>
          <w:rFonts w:ascii="Verdana" w:eastAsia="Times New Roman" w:hAnsi="Verdana"/>
          <w:sz w:val="20"/>
          <w:szCs w:val="20"/>
        </w:rPr>
        <w:t>που αφορά την έγκριση των όρων διακήρυξης για τη διενέργεια φανερής, προφορικής, πλειοδοτικής δημοπρασίας, για τη συλλογή και διάθεση των ΟΤΚΖ, που βρίσκονται εντός των διοικητικών ορίων του Δήμου</w:t>
      </w:r>
      <w:r w:rsidRPr="00D26325">
        <w:rPr>
          <w:rFonts w:ascii="Verdana" w:eastAsia="Times New Roman" w:hAnsi="Verdana"/>
          <w:spacing w:val="-23"/>
          <w:sz w:val="20"/>
          <w:szCs w:val="20"/>
        </w:rPr>
        <w:t xml:space="preserve"> </w:t>
      </w:r>
      <w:r w:rsidRPr="00D26325">
        <w:rPr>
          <w:rFonts w:ascii="Verdana" w:eastAsia="Times New Roman" w:hAnsi="Verdana"/>
          <w:sz w:val="20"/>
          <w:szCs w:val="20"/>
        </w:rPr>
        <w:t xml:space="preserve">Λυκόβρυσης – Πεύκης     </w:t>
      </w:r>
    </w:p>
    <w:p w14:paraId="3CDADE4E" w14:textId="77777777" w:rsidR="006E7151" w:rsidRPr="00B241EA" w:rsidRDefault="006E7151" w:rsidP="006E7151">
      <w:pPr>
        <w:spacing w:before="90"/>
        <w:ind w:left="156" w:right="147"/>
        <w:jc w:val="center"/>
        <w:outlineLvl w:val="0"/>
        <w:rPr>
          <w:rFonts w:ascii="Verdana" w:eastAsia="Times New Roman" w:hAnsi="Verdana"/>
          <w:b/>
          <w:bCs/>
          <w:sz w:val="20"/>
          <w:szCs w:val="20"/>
        </w:rPr>
      </w:pPr>
      <w:r w:rsidRPr="00B241EA">
        <w:rPr>
          <w:rFonts w:ascii="Verdana" w:eastAsia="Times New Roman" w:hAnsi="Verdana"/>
          <w:b/>
          <w:bCs/>
          <w:sz w:val="20"/>
          <w:szCs w:val="20"/>
        </w:rPr>
        <w:t>ΠΡΟΚΗΡΥΣΣΕΙ</w:t>
      </w:r>
    </w:p>
    <w:p w14:paraId="338F2E9A" w14:textId="77777777" w:rsidR="006E7151" w:rsidRPr="00B241EA" w:rsidRDefault="006E7151" w:rsidP="006E7151">
      <w:pPr>
        <w:spacing w:before="138" w:line="360" w:lineRule="auto"/>
        <w:ind w:left="115" w:right="104"/>
        <w:jc w:val="both"/>
        <w:rPr>
          <w:rFonts w:ascii="Verdana" w:eastAsia="Times New Roman" w:hAnsi="Verdana"/>
          <w:sz w:val="20"/>
          <w:szCs w:val="20"/>
        </w:rPr>
      </w:pPr>
      <w:r w:rsidRPr="00B241EA">
        <w:rPr>
          <w:rFonts w:ascii="Verdana" w:eastAsia="Times New Roman" w:hAnsi="Verdana"/>
          <w:sz w:val="20"/>
          <w:szCs w:val="20"/>
        </w:rPr>
        <w:t>Πλειοδοτική, φανερή και προφορική δηµοπρασία για τη συλλογή και διάθεση των εγκαταλελειµµένων οχημάτων, σύμφωνα µε το Π.∆.116/2004, τα οποία βρίσκονται εντός των διοικητικών ορίων του Δήμου, µε στόχο την τελική παράδοσή τους σε εγκεκριμένο σύστημα εναλλακτικής διαχείρισης ΟΤΚΖ (Ε.∆.Ο.Ε., σύμφωνα µε την Υπουργική Απόφαση ΑΡ. ΟΙΚ. 105136, Φ.Ε.Κ. 907 Β΄/2004).</w:t>
      </w:r>
    </w:p>
    <w:p w14:paraId="78B7BA43" w14:textId="77777777" w:rsidR="006E7151" w:rsidRPr="00D1477B" w:rsidRDefault="006E7151" w:rsidP="00D63D80">
      <w:pPr>
        <w:tabs>
          <w:tab w:val="left" w:pos="10773"/>
        </w:tabs>
        <w:spacing w:line="360" w:lineRule="auto"/>
        <w:jc w:val="both"/>
        <w:rPr>
          <w:rFonts w:ascii="Verdana" w:eastAsia="Verdana" w:hAnsi="Verdana" w:cs="Verdana"/>
          <w:b/>
          <w:bCs/>
          <w:sz w:val="20"/>
        </w:rPr>
      </w:pPr>
    </w:p>
    <w:p w14:paraId="450A3840" w14:textId="77777777" w:rsidR="00D1477B" w:rsidRPr="00B241EA" w:rsidRDefault="00D1477B" w:rsidP="00D1477B">
      <w:pPr>
        <w:spacing w:before="230" w:line="360" w:lineRule="auto"/>
        <w:ind w:left="4059" w:right="4046"/>
        <w:jc w:val="center"/>
        <w:outlineLvl w:val="0"/>
        <w:rPr>
          <w:rFonts w:ascii="Verdana" w:eastAsia="Times New Roman" w:hAnsi="Verdana"/>
          <w:b/>
          <w:bCs/>
          <w:sz w:val="20"/>
          <w:szCs w:val="20"/>
        </w:rPr>
      </w:pPr>
      <w:r w:rsidRPr="00B241EA">
        <w:rPr>
          <w:rFonts w:ascii="Verdana" w:eastAsia="Times New Roman" w:hAnsi="Verdana"/>
          <w:b/>
          <w:bCs/>
          <w:sz w:val="20"/>
          <w:szCs w:val="20"/>
          <w:u w:val="single"/>
        </w:rPr>
        <w:t>ΓΕΝΙΚΟΙ ΟΡΟΙ</w:t>
      </w:r>
      <w:r w:rsidRPr="00B241EA">
        <w:rPr>
          <w:rFonts w:ascii="Verdana" w:eastAsia="Times New Roman" w:hAnsi="Verdana"/>
          <w:b/>
          <w:bCs/>
          <w:sz w:val="20"/>
          <w:szCs w:val="20"/>
        </w:rPr>
        <w:t xml:space="preserve"> ΑΡΘΡΟ 1</w:t>
      </w:r>
    </w:p>
    <w:p w14:paraId="341CC365" w14:textId="77777777" w:rsidR="00D1477B" w:rsidRPr="00B241EA" w:rsidRDefault="00D1477B" w:rsidP="00D1477B">
      <w:pPr>
        <w:ind w:left="3612"/>
        <w:jc w:val="both"/>
        <w:rPr>
          <w:rFonts w:ascii="Verdana" w:eastAsia="Times New Roman" w:hAnsi="Verdana"/>
          <w:b/>
          <w:sz w:val="20"/>
          <w:szCs w:val="20"/>
        </w:rPr>
      </w:pPr>
      <w:r w:rsidRPr="00B241EA">
        <w:rPr>
          <w:rFonts w:ascii="Verdana" w:eastAsia="Times New Roman" w:hAnsi="Verdana"/>
          <w:b/>
          <w:sz w:val="20"/>
          <w:szCs w:val="20"/>
        </w:rPr>
        <w:t>Αντικείμενο Δημοπρασίας</w:t>
      </w:r>
    </w:p>
    <w:p w14:paraId="4E80D2DB" w14:textId="77777777" w:rsidR="00D1477B" w:rsidRPr="00B241EA" w:rsidRDefault="00D1477B" w:rsidP="00D1477B">
      <w:pPr>
        <w:spacing w:before="139" w:line="360" w:lineRule="auto"/>
        <w:ind w:left="115" w:right="114"/>
        <w:jc w:val="both"/>
        <w:rPr>
          <w:rFonts w:ascii="Verdana" w:eastAsia="Times New Roman" w:hAnsi="Verdana"/>
          <w:sz w:val="20"/>
          <w:szCs w:val="20"/>
        </w:rPr>
      </w:pPr>
      <w:r w:rsidRPr="00B241EA">
        <w:rPr>
          <w:rFonts w:ascii="Verdana" w:eastAsia="Times New Roman" w:hAnsi="Verdana"/>
          <w:sz w:val="20"/>
          <w:szCs w:val="20"/>
        </w:rPr>
        <w:t>Η δημοπρασία αφορά στην επιλογή φυσικού ή νομικού προσώπου, το οποίο θα περισυλλέγει για δύο (2) συν ένα (1) χρόνο, με δικά του μέσα (γερανούς), τα οχήματα που έχουν χαρακτηριστεί ως Ο.Τ.Κ.Ζ. στο Δήμο Λυκόβρυσης - Πεύκης και θα τα μεταφέρει στις εγκαταστάσεις του για επεξεργασία ανακύκλωσης.</w:t>
      </w:r>
    </w:p>
    <w:p w14:paraId="3F25FB3E" w14:textId="77777777" w:rsidR="00D1477B" w:rsidRPr="00B241EA" w:rsidRDefault="00D1477B" w:rsidP="00D1477B">
      <w:pPr>
        <w:spacing w:line="360" w:lineRule="auto"/>
        <w:ind w:left="115" w:right="109"/>
        <w:jc w:val="both"/>
        <w:rPr>
          <w:rFonts w:ascii="Verdana" w:eastAsia="Times New Roman" w:hAnsi="Verdana"/>
          <w:sz w:val="20"/>
          <w:szCs w:val="20"/>
        </w:rPr>
      </w:pPr>
      <w:r w:rsidRPr="00B241EA">
        <w:rPr>
          <w:rFonts w:ascii="Verdana" w:eastAsia="Times New Roman" w:hAnsi="Verdana"/>
          <w:sz w:val="20"/>
          <w:szCs w:val="20"/>
        </w:rPr>
        <w:t xml:space="preserve">Η δημοπρασία είναι </w:t>
      </w:r>
      <w:r w:rsidRPr="00B241EA">
        <w:rPr>
          <w:rFonts w:ascii="Verdana" w:eastAsia="Times New Roman" w:hAnsi="Verdana"/>
          <w:b/>
          <w:sz w:val="20"/>
          <w:szCs w:val="20"/>
          <w:u w:val="single"/>
        </w:rPr>
        <w:t>φανερή, πλειοδοτική και προφορική</w:t>
      </w:r>
      <w:r w:rsidRPr="00B241EA">
        <w:rPr>
          <w:rFonts w:ascii="Verdana" w:eastAsia="Times New Roman" w:hAnsi="Verdana"/>
          <w:b/>
          <w:sz w:val="20"/>
          <w:szCs w:val="20"/>
        </w:rPr>
        <w:t xml:space="preserve"> </w:t>
      </w:r>
      <w:r w:rsidRPr="00B241EA">
        <w:rPr>
          <w:rFonts w:ascii="Verdana" w:eastAsia="Times New Roman" w:hAnsi="Verdana"/>
          <w:sz w:val="20"/>
          <w:szCs w:val="20"/>
        </w:rPr>
        <w:t>και θα διεξαχθεί δε σύμφωνα με τις διατάξεις του Π.Δ. 270/1981 (Φ.Ε.Κ. Α’ 77/1981).</w:t>
      </w:r>
    </w:p>
    <w:p w14:paraId="2F2451A4" w14:textId="77777777" w:rsidR="00D1477B" w:rsidRPr="00B241EA" w:rsidRDefault="00D1477B" w:rsidP="00D1477B">
      <w:pPr>
        <w:rPr>
          <w:rFonts w:ascii="Verdana" w:eastAsia="Times New Roman" w:hAnsi="Verdana"/>
          <w:sz w:val="20"/>
          <w:szCs w:val="20"/>
        </w:rPr>
      </w:pPr>
    </w:p>
    <w:p w14:paraId="1F5CCB6F" w14:textId="77777777" w:rsidR="00D1477B" w:rsidRPr="00B241EA" w:rsidRDefault="00D1477B" w:rsidP="00D1477B">
      <w:pPr>
        <w:ind w:left="156" w:right="145"/>
        <w:jc w:val="center"/>
        <w:outlineLvl w:val="0"/>
        <w:rPr>
          <w:rFonts w:ascii="Verdana" w:eastAsia="Times New Roman" w:hAnsi="Verdana"/>
          <w:b/>
          <w:bCs/>
          <w:sz w:val="20"/>
          <w:szCs w:val="20"/>
        </w:rPr>
      </w:pPr>
      <w:r w:rsidRPr="00B241EA">
        <w:rPr>
          <w:rFonts w:ascii="Verdana" w:eastAsia="Times New Roman" w:hAnsi="Verdana"/>
          <w:b/>
          <w:bCs/>
          <w:sz w:val="20"/>
          <w:szCs w:val="20"/>
        </w:rPr>
        <w:t>ΑΡΘΡΟ 2</w:t>
      </w:r>
    </w:p>
    <w:p w14:paraId="45F52668" w14:textId="77777777" w:rsidR="00D1477B" w:rsidRPr="00B241EA" w:rsidRDefault="00D1477B" w:rsidP="00D1477B">
      <w:pPr>
        <w:spacing w:before="138"/>
        <w:ind w:left="2533"/>
        <w:jc w:val="both"/>
        <w:rPr>
          <w:rFonts w:ascii="Verdana" w:eastAsia="Times New Roman" w:hAnsi="Verdana"/>
          <w:b/>
          <w:sz w:val="20"/>
          <w:szCs w:val="20"/>
        </w:rPr>
      </w:pPr>
      <w:r w:rsidRPr="00B241EA">
        <w:rPr>
          <w:rFonts w:ascii="Verdana" w:eastAsia="Times New Roman" w:hAnsi="Verdana"/>
          <w:b/>
          <w:sz w:val="20"/>
          <w:szCs w:val="20"/>
        </w:rPr>
        <w:t>Τόπος και χρόνος διεξαγωγής της δημοπρασίας</w:t>
      </w:r>
    </w:p>
    <w:p w14:paraId="68CF4FC0" w14:textId="420E429D" w:rsidR="00D1477B" w:rsidRPr="00B241EA" w:rsidRDefault="00D1477B" w:rsidP="00D1477B">
      <w:pPr>
        <w:spacing w:before="138" w:line="360" w:lineRule="auto"/>
        <w:ind w:left="115" w:right="115"/>
        <w:jc w:val="both"/>
        <w:rPr>
          <w:rFonts w:ascii="Verdana" w:eastAsia="Times New Roman" w:hAnsi="Verdana"/>
          <w:sz w:val="20"/>
          <w:szCs w:val="20"/>
        </w:rPr>
      </w:pPr>
      <w:r w:rsidRPr="00B241EA">
        <w:rPr>
          <w:rFonts w:ascii="Verdana" w:eastAsia="Times New Roman" w:hAnsi="Verdana"/>
          <w:sz w:val="20"/>
          <w:szCs w:val="20"/>
        </w:rPr>
        <w:t xml:space="preserve">Η δημοπρασία θα γίνει την </w:t>
      </w:r>
      <w:r w:rsidR="004037D3" w:rsidRPr="004037D3">
        <w:rPr>
          <w:rFonts w:ascii="Verdana" w:eastAsia="Times New Roman" w:hAnsi="Verdana"/>
          <w:b/>
          <w:bCs/>
          <w:sz w:val="20"/>
          <w:szCs w:val="20"/>
        </w:rPr>
        <w:t xml:space="preserve">18/6/2021 </w:t>
      </w:r>
      <w:r w:rsidRPr="004037D3">
        <w:rPr>
          <w:rFonts w:ascii="Verdana" w:eastAsia="Times New Roman" w:hAnsi="Verdana"/>
          <w:b/>
          <w:bCs/>
          <w:sz w:val="20"/>
          <w:szCs w:val="20"/>
        </w:rPr>
        <w:t>και ώρα 10:00π.μ.,</w:t>
      </w:r>
      <w:r w:rsidRPr="00B241EA">
        <w:rPr>
          <w:rFonts w:ascii="Verdana" w:eastAsia="Times New Roman" w:hAnsi="Verdana"/>
          <w:sz w:val="20"/>
          <w:szCs w:val="20"/>
        </w:rPr>
        <w:t xml:space="preserve"> στο Δημαρχείο Λυκόβρυσης - Πεύκης (Αίθουσα Δημοτικού Συμβουλίου), από την Επιτροπή Δημοπρασιών.</w:t>
      </w:r>
    </w:p>
    <w:p w14:paraId="74336F22" w14:textId="77777777" w:rsidR="00D1477B" w:rsidRPr="00B241EA" w:rsidRDefault="00D1477B" w:rsidP="00D1477B">
      <w:pPr>
        <w:spacing w:line="360" w:lineRule="auto"/>
        <w:ind w:left="115" w:right="109"/>
        <w:jc w:val="both"/>
        <w:rPr>
          <w:rFonts w:ascii="Verdana" w:eastAsia="Times New Roman" w:hAnsi="Verdana"/>
          <w:sz w:val="20"/>
          <w:szCs w:val="20"/>
        </w:rPr>
      </w:pPr>
      <w:r w:rsidRPr="00B241EA">
        <w:rPr>
          <w:rFonts w:ascii="Verdana" w:eastAsia="Times New Roman" w:hAnsi="Verdana"/>
          <w:sz w:val="20"/>
          <w:szCs w:val="20"/>
        </w:rPr>
        <w:t>Η περίληψη της διακήρυξης θα δημοσιευθεί στην εξώθυρα του Δημοτικού καταστήματος, στην επίσημη ιστοσελίδα του Δήμου Λυκόβρυσης - Πεύκης (www.likovrisipefki.gr) και στα δύο ΚΕΠ που βρίσκονται εντός των διοικητικών ορίων του</w:t>
      </w:r>
      <w:r w:rsidRPr="00B241EA">
        <w:rPr>
          <w:rFonts w:ascii="Verdana" w:eastAsia="Times New Roman" w:hAnsi="Verdana"/>
          <w:spacing w:val="-15"/>
          <w:sz w:val="20"/>
          <w:szCs w:val="20"/>
        </w:rPr>
        <w:t xml:space="preserve"> </w:t>
      </w:r>
      <w:r w:rsidRPr="00B241EA">
        <w:rPr>
          <w:rFonts w:ascii="Verdana" w:eastAsia="Times New Roman" w:hAnsi="Verdana"/>
          <w:sz w:val="20"/>
          <w:szCs w:val="20"/>
        </w:rPr>
        <w:t>Δήμου.</w:t>
      </w:r>
    </w:p>
    <w:p w14:paraId="743B6B40" w14:textId="77777777" w:rsidR="00D1477B" w:rsidRPr="00B241EA" w:rsidRDefault="00D1477B" w:rsidP="00D1477B">
      <w:pPr>
        <w:spacing w:line="360" w:lineRule="auto"/>
        <w:ind w:left="115" w:right="118"/>
        <w:jc w:val="both"/>
        <w:rPr>
          <w:rFonts w:ascii="Verdana" w:eastAsia="Times New Roman" w:hAnsi="Verdana"/>
          <w:sz w:val="20"/>
          <w:szCs w:val="20"/>
        </w:rPr>
      </w:pPr>
      <w:r w:rsidRPr="00B241EA">
        <w:rPr>
          <w:rFonts w:ascii="Verdana" w:eastAsia="Times New Roman" w:hAnsi="Verdana"/>
          <w:sz w:val="20"/>
          <w:szCs w:val="20"/>
        </w:rPr>
        <w:t>Εάν η δημοπρασία δεν φέρει αποτέλεσμα, επαναλαμβάνεται σύμφωνα με τα αναφερόμενα στο άρθρο 16 της παρούσας. Αν και η δεύτερη δημοπρασία δεν φέρει αποτέλεσμα τότε δύναται να ανατεθεί με απευθείας συμφωνία, της οποίας τους όρους καθορίζει το Δημοτικό Συμβούλιο.</w:t>
      </w:r>
    </w:p>
    <w:p w14:paraId="268E78DA" w14:textId="40CCCCD1" w:rsidR="00D1477B" w:rsidRDefault="00D1477B" w:rsidP="00D1477B">
      <w:pPr>
        <w:rPr>
          <w:rFonts w:ascii="Verdana" w:eastAsia="Times New Roman" w:hAnsi="Verdana"/>
          <w:sz w:val="20"/>
          <w:szCs w:val="20"/>
        </w:rPr>
      </w:pPr>
    </w:p>
    <w:p w14:paraId="0BDA53D5" w14:textId="77777777" w:rsidR="00A4076B" w:rsidRPr="00B241EA" w:rsidRDefault="00A4076B" w:rsidP="00D1477B">
      <w:pPr>
        <w:rPr>
          <w:rFonts w:ascii="Verdana" w:eastAsia="Times New Roman" w:hAnsi="Verdana"/>
          <w:sz w:val="20"/>
          <w:szCs w:val="20"/>
        </w:rPr>
      </w:pPr>
    </w:p>
    <w:p w14:paraId="42BF0DC0" w14:textId="77777777" w:rsidR="00D1477B" w:rsidRPr="00B241EA" w:rsidRDefault="00D1477B" w:rsidP="00D1477B">
      <w:pPr>
        <w:ind w:left="156" w:right="145"/>
        <w:jc w:val="center"/>
        <w:outlineLvl w:val="0"/>
        <w:rPr>
          <w:rFonts w:ascii="Verdana" w:eastAsia="Times New Roman" w:hAnsi="Verdana"/>
          <w:b/>
          <w:bCs/>
          <w:sz w:val="20"/>
          <w:szCs w:val="20"/>
        </w:rPr>
      </w:pPr>
      <w:r w:rsidRPr="00B241EA">
        <w:rPr>
          <w:rFonts w:ascii="Verdana" w:eastAsia="Times New Roman" w:hAnsi="Verdana"/>
          <w:b/>
          <w:bCs/>
          <w:sz w:val="20"/>
          <w:szCs w:val="20"/>
        </w:rPr>
        <w:t>ΑΡΘΡΟ 3</w:t>
      </w:r>
    </w:p>
    <w:p w14:paraId="367F4E53" w14:textId="77777777" w:rsidR="00D1477B" w:rsidRPr="00B241EA" w:rsidRDefault="00D1477B" w:rsidP="00D1477B">
      <w:pPr>
        <w:spacing w:before="138"/>
        <w:ind w:left="156" w:right="148"/>
        <w:jc w:val="center"/>
        <w:rPr>
          <w:rFonts w:ascii="Verdana" w:eastAsia="Times New Roman" w:hAnsi="Verdana"/>
          <w:b/>
          <w:sz w:val="20"/>
          <w:szCs w:val="20"/>
        </w:rPr>
      </w:pPr>
      <w:r w:rsidRPr="00B241EA">
        <w:rPr>
          <w:rFonts w:ascii="Verdana" w:eastAsia="Times New Roman" w:hAnsi="Verdana"/>
          <w:b/>
          <w:sz w:val="20"/>
          <w:szCs w:val="20"/>
        </w:rPr>
        <w:t>Ελάχιστο όριο πρώτης προσφοράς</w:t>
      </w:r>
    </w:p>
    <w:p w14:paraId="4CEC9C3F" w14:textId="77777777" w:rsidR="00D1477B" w:rsidRPr="00B241EA" w:rsidRDefault="00D1477B" w:rsidP="00D1477B">
      <w:pPr>
        <w:spacing w:before="138"/>
        <w:ind w:left="115"/>
        <w:jc w:val="both"/>
        <w:rPr>
          <w:rFonts w:ascii="Verdana" w:eastAsia="Times New Roman" w:hAnsi="Verdana"/>
          <w:sz w:val="20"/>
          <w:szCs w:val="20"/>
        </w:rPr>
      </w:pPr>
      <w:r w:rsidRPr="00B241EA">
        <w:rPr>
          <w:rFonts w:ascii="Verdana" w:eastAsia="Times New Roman" w:hAnsi="Verdana"/>
          <w:sz w:val="20"/>
          <w:szCs w:val="20"/>
        </w:rPr>
        <w:t>Ελάχιστο όριο πρώτης προσφοράς ορίζεται:</w:t>
      </w:r>
    </w:p>
    <w:p w14:paraId="2C32EB6A" w14:textId="77777777" w:rsidR="00D1477B" w:rsidRPr="00B241EA" w:rsidRDefault="00D1477B" w:rsidP="00D1477B">
      <w:pPr>
        <w:spacing w:before="138"/>
        <w:ind w:left="115"/>
        <w:jc w:val="both"/>
        <w:rPr>
          <w:rFonts w:ascii="Verdana" w:eastAsia="Times New Roman" w:hAnsi="Verdana"/>
          <w:sz w:val="20"/>
          <w:szCs w:val="20"/>
        </w:rPr>
      </w:pPr>
      <w:r w:rsidRPr="00B241EA">
        <w:rPr>
          <w:rFonts w:ascii="Verdana" w:eastAsia="Times New Roman" w:hAnsi="Verdana"/>
          <w:sz w:val="20"/>
          <w:szCs w:val="20"/>
        </w:rPr>
        <w:lastRenderedPageBreak/>
        <w:t>α) για επιβατηγά αυτοκίνητα Ι.Χ το ποσό των 120,00 € ανά όχημα,</w:t>
      </w:r>
    </w:p>
    <w:p w14:paraId="553D216C" w14:textId="77777777" w:rsidR="00D1477B" w:rsidRPr="00B241EA" w:rsidRDefault="00D1477B" w:rsidP="00D1477B">
      <w:pPr>
        <w:spacing w:before="74" w:line="360" w:lineRule="auto"/>
        <w:ind w:left="115" w:right="2932"/>
        <w:rPr>
          <w:rFonts w:ascii="Verdana" w:eastAsia="Times New Roman" w:hAnsi="Verdana"/>
          <w:sz w:val="20"/>
          <w:szCs w:val="20"/>
        </w:rPr>
      </w:pPr>
      <w:r w:rsidRPr="00B241EA">
        <w:rPr>
          <w:rFonts w:ascii="Verdana" w:eastAsia="Times New Roman" w:hAnsi="Verdana"/>
          <w:sz w:val="20"/>
          <w:szCs w:val="20"/>
        </w:rPr>
        <w:t>β) για οχήματα μέχρι 3,5 τόνων το ποσό των 250,00 € ανά όχημα και γ) για τα δίκυκλα οχήματα το ποσό των 25,00 € ανά όχημα</w:t>
      </w:r>
    </w:p>
    <w:p w14:paraId="25380E9E" w14:textId="77777777" w:rsidR="00D1477B" w:rsidRPr="00B241EA" w:rsidRDefault="00D1477B" w:rsidP="00D1477B">
      <w:pPr>
        <w:spacing w:line="360" w:lineRule="auto"/>
        <w:ind w:left="115"/>
        <w:rPr>
          <w:rFonts w:ascii="Verdana" w:eastAsia="Times New Roman" w:hAnsi="Verdana"/>
          <w:sz w:val="20"/>
          <w:szCs w:val="20"/>
        </w:rPr>
      </w:pPr>
      <w:r w:rsidRPr="00B241EA">
        <w:rPr>
          <w:rFonts w:ascii="Verdana" w:eastAsia="Times New Roman" w:hAnsi="Verdana"/>
          <w:sz w:val="20"/>
          <w:szCs w:val="20"/>
        </w:rPr>
        <w:t>Προσφορές μικρότερες του παραπάνω ποσού για κάθε κατηγορία δεν θα γίνουν αποδεκτές από την Επιτροπή Διενέργειας της Δημοπρασίας.</w:t>
      </w:r>
    </w:p>
    <w:p w14:paraId="729589D4" w14:textId="77777777" w:rsidR="00D1477B" w:rsidRPr="00B241EA" w:rsidRDefault="00D1477B" w:rsidP="00D1477B">
      <w:pPr>
        <w:spacing w:line="360" w:lineRule="auto"/>
        <w:ind w:left="115"/>
        <w:outlineLvl w:val="0"/>
        <w:rPr>
          <w:rFonts w:ascii="Verdana" w:eastAsia="Times New Roman" w:hAnsi="Verdana"/>
          <w:b/>
          <w:bCs/>
          <w:sz w:val="20"/>
          <w:szCs w:val="20"/>
        </w:rPr>
      </w:pPr>
      <w:r w:rsidRPr="00B241EA">
        <w:rPr>
          <w:rFonts w:ascii="Verdana" w:eastAsia="Times New Roman" w:hAnsi="Verdana"/>
          <w:b/>
          <w:bCs/>
          <w:sz w:val="20"/>
          <w:szCs w:val="20"/>
        </w:rPr>
        <w:t>Η έκαστην πλειοδοτούσα προσφορά θα πρέπει να διαφέρει από την προηγούμενη κατά τουλάχιστον ένα ευρώ (1€), σε κάθε κατηγορία.</w:t>
      </w:r>
    </w:p>
    <w:p w14:paraId="6DD58053" w14:textId="77777777" w:rsidR="00D1477B" w:rsidRPr="00B241EA" w:rsidRDefault="00D1477B" w:rsidP="00D1477B">
      <w:pPr>
        <w:rPr>
          <w:rFonts w:ascii="Verdana" w:eastAsia="Times New Roman" w:hAnsi="Verdana"/>
          <w:b/>
          <w:sz w:val="20"/>
          <w:szCs w:val="20"/>
        </w:rPr>
      </w:pPr>
    </w:p>
    <w:p w14:paraId="32A8E92A" w14:textId="37D1DD1F" w:rsidR="00D1477B" w:rsidRPr="00B241EA" w:rsidRDefault="003A04B1" w:rsidP="003A04B1">
      <w:pPr>
        <w:ind w:left="156" w:right="145"/>
        <w:rPr>
          <w:rFonts w:ascii="Verdana" w:eastAsia="Times New Roman" w:hAnsi="Verdana"/>
          <w:b/>
          <w:sz w:val="20"/>
          <w:szCs w:val="20"/>
        </w:rPr>
      </w:pPr>
      <w:r>
        <w:rPr>
          <w:rFonts w:ascii="Verdana" w:eastAsia="Times New Roman" w:hAnsi="Verdana"/>
          <w:b/>
          <w:sz w:val="20"/>
          <w:szCs w:val="20"/>
        </w:rPr>
        <w:t xml:space="preserve">                                                                </w:t>
      </w:r>
      <w:r w:rsidR="00D1477B" w:rsidRPr="00B241EA">
        <w:rPr>
          <w:rFonts w:ascii="Verdana" w:eastAsia="Times New Roman" w:hAnsi="Verdana"/>
          <w:b/>
          <w:sz w:val="20"/>
          <w:szCs w:val="20"/>
        </w:rPr>
        <w:t>ΑΡΘΡΟ 4</w:t>
      </w:r>
    </w:p>
    <w:p w14:paraId="084EF4D4" w14:textId="77777777" w:rsidR="003A04B1" w:rsidRDefault="00D1477B" w:rsidP="00D1477B">
      <w:pPr>
        <w:spacing w:before="138" w:line="360" w:lineRule="auto"/>
        <w:ind w:left="4242" w:right="3623" w:hanging="458"/>
        <w:jc w:val="both"/>
        <w:rPr>
          <w:rFonts w:ascii="Verdana" w:eastAsia="Times New Roman" w:hAnsi="Verdana"/>
          <w:b/>
          <w:sz w:val="20"/>
          <w:szCs w:val="20"/>
        </w:rPr>
      </w:pPr>
      <w:r w:rsidRPr="00B241EA">
        <w:rPr>
          <w:rFonts w:ascii="Verdana" w:eastAsia="Times New Roman" w:hAnsi="Verdana"/>
          <w:b/>
          <w:sz w:val="20"/>
          <w:szCs w:val="20"/>
        </w:rPr>
        <w:t>Όροι</w:t>
      </w:r>
      <w:r>
        <w:rPr>
          <w:rFonts w:ascii="Verdana" w:eastAsia="Times New Roman" w:hAnsi="Verdana"/>
          <w:b/>
          <w:sz w:val="20"/>
          <w:szCs w:val="20"/>
        </w:rPr>
        <w:t xml:space="preserve"> κ</w:t>
      </w:r>
      <w:r w:rsidRPr="00B241EA">
        <w:rPr>
          <w:rFonts w:ascii="Verdana" w:eastAsia="Times New Roman" w:hAnsi="Verdana"/>
          <w:b/>
          <w:spacing w:val="-3"/>
          <w:sz w:val="20"/>
          <w:szCs w:val="20"/>
        </w:rPr>
        <w:t>αι</w:t>
      </w:r>
      <w:r w:rsidRPr="00B241EA">
        <w:rPr>
          <w:rFonts w:ascii="Verdana" w:eastAsia="Times New Roman" w:hAnsi="Verdana"/>
          <w:b/>
          <w:spacing w:val="-18"/>
          <w:sz w:val="20"/>
          <w:szCs w:val="20"/>
        </w:rPr>
        <w:t xml:space="preserve"> </w:t>
      </w:r>
      <w:r w:rsidRPr="00B241EA">
        <w:rPr>
          <w:rFonts w:ascii="Verdana" w:eastAsia="Times New Roman" w:hAnsi="Verdana"/>
          <w:b/>
          <w:sz w:val="20"/>
          <w:szCs w:val="20"/>
        </w:rPr>
        <w:t xml:space="preserve">Υποχρεώσεις </w:t>
      </w:r>
    </w:p>
    <w:p w14:paraId="1505B139" w14:textId="51553909" w:rsidR="00D1477B" w:rsidRPr="00B241EA" w:rsidRDefault="003A04B1" w:rsidP="00D1477B">
      <w:pPr>
        <w:spacing w:before="138" w:line="360" w:lineRule="auto"/>
        <w:ind w:left="4242" w:right="3623" w:hanging="458"/>
        <w:jc w:val="both"/>
        <w:rPr>
          <w:rFonts w:ascii="Verdana" w:eastAsia="Times New Roman" w:hAnsi="Verdana"/>
          <w:b/>
          <w:sz w:val="20"/>
          <w:szCs w:val="20"/>
        </w:rPr>
      </w:pPr>
      <w:r>
        <w:rPr>
          <w:rFonts w:ascii="Verdana" w:eastAsia="Times New Roman" w:hAnsi="Verdana"/>
          <w:b/>
          <w:sz w:val="20"/>
          <w:szCs w:val="20"/>
        </w:rPr>
        <w:t xml:space="preserve">        </w:t>
      </w:r>
      <w:r w:rsidR="00D1477B" w:rsidRPr="00B241EA">
        <w:rPr>
          <w:rFonts w:ascii="Verdana" w:eastAsia="Times New Roman" w:hAnsi="Verdana"/>
          <w:b/>
          <w:sz w:val="20"/>
          <w:szCs w:val="20"/>
        </w:rPr>
        <w:t>Ο πλειοδότης</w:t>
      </w:r>
    </w:p>
    <w:p w14:paraId="166C9DB1" w14:textId="77777777" w:rsidR="00D1477B" w:rsidRPr="00B241EA" w:rsidRDefault="00D1477B" w:rsidP="003F4B1E">
      <w:pPr>
        <w:numPr>
          <w:ilvl w:val="0"/>
          <w:numId w:val="10"/>
        </w:numPr>
        <w:tabs>
          <w:tab w:val="left" w:pos="432"/>
        </w:tabs>
        <w:suppressAutoHyphens w:val="0"/>
        <w:autoSpaceDE w:val="0"/>
        <w:autoSpaceDN w:val="0"/>
        <w:spacing w:line="360" w:lineRule="auto"/>
        <w:ind w:left="115" w:right="118"/>
        <w:jc w:val="both"/>
        <w:rPr>
          <w:rFonts w:ascii="Verdana" w:eastAsia="Times New Roman" w:hAnsi="Verdana"/>
          <w:sz w:val="20"/>
          <w:szCs w:val="20"/>
        </w:rPr>
      </w:pPr>
      <w:r w:rsidRPr="00B241EA">
        <w:rPr>
          <w:rFonts w:ascii="Verdana" w:eastAsia="Times New Roman" w:hAnsi="Verdana"/>
          <w:sz w:val="20"/>
          <w:szCs w:val="20"/>
        </w:rPr>
        <w:t>Ο πλειοδότης υποχρεούται να τηρεί τις διατάξεις του Π.Δ. 116/2004, τις αποφάσεις της Δημοτικής Αρχής, ή διατάξεις άλλων αρχών, όντας αποκλειστικά υπεύθυνος για τη τήρηση όλων των νόμιμων</w:t>
      </w:r>
      <w:r w:rsidRPr="00B241EA">
        <w:rPr>
          <w:rFonts w:ascii="Verdana" w:eastAsia="Times New Roman" w:hAnsi="Verdana"/>
          <w:spacing w:val="-1"/>
          <w:sz w:val="20"/>
          <w:szCs w:val="20"/>
        </w:rPr>
        <w:t xml:space="preserve"> </w:t>
      </w:r>
      <w:r w:rsidRPr="00B241EA">
        <w:rPr>
          <w:rFonts w:ascii="Verdana" w:eastAsia="Times New Roman" w:hAnsi="Verdana"/>
          <w:sz w:val="20"/>
          <w:szCs w:val="20"/>
        </w:rPr>
        <w:t>διαδικασιών.</w:t>
      </w:r>
    </w:p>
    <w:p w14:paraId="5FEA5BCD" w14:textId="77777777" w:rsidR="00D1477B" w:rsidRPr="00B241EA" w:rsidRDefault="00D1477B" w:rsidP="003F4B1E">
      <w:pPr>
        <w:numPr>
          <w:ilvl w:val="0"/>
          <w:numId w:val="10"/>
        </w:numPr>
        <w:tabs>
          <w:tab w:val="left" w:pos="368"/>
        </w:tabs>
        <w:suppressAutoHyphens w:val="0"/>
        <w:autoSpaceDE w:val="0"/>
        <w:autoSpaceDN w:val="0"/>
        <w:spacing w:line="360" w:lineRule="auto"/>
        <w:ind w:left="115" w:right="113"/>
        <w:jc w:val="both"/>
        <w:rPr>
          <w:rFonts w:ascii="Verdana" w:eastAsia="Times New Roman" w:hAnsi="Verdana"/>
          <w:sz w:val="20"/>
          <w:szCs w:val="20"/>
        </w:rPr>
      </w:pPr>
      <w:r w:rsidRPr="00B241EA">
        <w:rPr>
          <w:rFonts w:ascii="Verdana" w:eastAsia="Times New Roman" w:hAnsi="Verdana"/>
          <w:sz w:val="20"/>
          <w:szCs w:val="20"/>
        </w:rPr>
        <w:t>Είναι υποχρεωμένος να παραλαμβάνει τα εγκαταλελειμμένα οχήματα από το σημείο που θα του υποδείξει ο εκπρόσωπος του Δήμου, μέσα σε πέντε (5) εργάσιμες ημέρες από την έγγραφη ειδοποίησή του και αφού υπογράψει πρακτικό παραλαβής για κάθε ένα όχημα. Ο πλειοδότης δεν έχει δικαίωμα να αρνηθεί να μεταφέρει στις εγκαταστάσεις του οχήματα που υποδεικνύει ο Δήμος ως ΟΤΚΖ ανεξαρτήτως του αριθμού</w:t>
      </w:r>
      <w:r w:rsidRPr="00B241EA">
        <w:rPr>
          <w:rFonts w:ascii="Verdana" w:eastAsia="Times New Roman" w:hAnsi="Verdana"/>
          <w:spacing w:val="-1"/>
          <w:sz w:val="20"/>
          <w:szCs w:val="20"/>
        </w:rPr>
        <w:t xml:space="preserve"> </w:t>
      </w:r>
      <w:r w:rsidRPr="00B241EA">
        <w:rPr>
          <w:rFonts w:ascii="Verdana" w:eastAsia="Times New Roman" w:hAnsi="Verdana"/>
          <w:sz w:val="20"/>
          <w:szCs w:val="20"/>
        </w:rPr>
        <w:t>αυτών.</w:t>
      </w:r>
    </w:p>
    <w:p w14:paraId="3CD0B2C5" w14:textId="77777777" w:rsidR="00D1477B" w:rsidRPr="00B241EA" w:rsidRDefault="00D1477B" w:rsidP="003F4B1E">
      <w:pPr>
        <w:numPr>
          <w:ilvl w:val="0"/>
          <w:numId w:val="10"/>
        </w:numPr>
        <w:tabs>
          <w:tab w:val="left" w:pos="422"/>
        </w:tabs>
        <w:suppressAutoHyphens w:val="0"/>
        <w:autoSpaceDE w:val="0"/>
        <w:autoSpaceDN w:val="0"/>
        <w:spacing w:line="360" w:lineRule="auto"/>
        <w:ind w:left="115" w:right="114"/>
        <w:jc w:val="both"/>
        <w:rPr>
          <w:rFonts w:ascii="Verdana" w:eastAsia="Times New Roman" w:hAnsi="Verdana"/>
          <w:sz w:val="20"/>
          <w:szCs w:val="20"/>
        </w:rPr>
      </w:pPr>
      <w:r w:rsidRPr="00B241EA">
        <w:rPr>
          <w:rFonts w:ascii="Verdana" w:eastAsia="Times New Roman" w:hAnsi="Verdana"/>
          <w:sz w:val="20"/>
          <w:szCs w:val="20"/>
        </w:rPr>
        <w:t>Η περισυλλογή των εγκαταλελειμμένων οχημάτων προγραμματίζεται σε εβδομαδιαία βάση κατόπιν συνεννόησης και δύναται να ακυρωθεί και από τα δύο μέρη για λόγους ανωτέρας βίας, όπως είναι οι απεργίες, οι θεομηνίες, οι φυσικές καταστροφές, κ.α., υπό την προϋπόθεση ότι υπάρχει έγκαιρη ενημέρωση τουλάχιστον μία ημέρα πριν την προγραμματισμένη περισυλλογή. Η συλλογή, μεταφορά και η φύλαξη των εγκαταλελειμμένων οχημάτων στις εγκαταστάσεις του, διενεργείται με δικά του μέσα (γερανοί) από το σημείο που του υποδεικνύει η αρμόδια Υπηρεσία του Δήμου και με δικές του</w:t>
      </w:r>
      <w:r w:rsidRPr="00B241EA">
        <w:rPr>
          <w:rFonts w:ascii="Verdana" w:eastAsia="Times New Roman" w:hAnsi="Verdana"/>
          <w:spacing w:val="-16"/>
          <w:sz w:val="20"/>
          <w:szCs w:val="20"/>
        </w:rPr>
        <w:t xml:space="preserve"> </w:t>
      </w:r>
      <w:r w:rsidRPr="00B241EA">
        <w:rPr>
          <w:rFonts w:ascii="Verdana" w:eastAsia="Times New Roman" w:hAnsi="Verdana"/>
          <w:sz w:val="20"/>
          <w:szCs w:val="20"/>
        </w:rPr>
        <w:t>δαπάνες.</w:t>
      </w:r>
    </w:p>
    <w:p w14:paraId="2D670D9A" w14:textId="77777777" w:rsidR="00D1477B" w:rsidRPr="00B241EA" w:rsidRDefault="00D1477B" w:rsidP="003F4B1E">
      <w:pPr>
        <w:numPr>
          <w:ilvl w:val="0"/>
          <w:numId w:val="10"/>
        </w:numPr>
        <w:tabs>
          <w:tab w:val="left" w:pos="404"/>
        </w:tabs>
        <w:suppressAutoHyphens w:val="0"/>
        <w:autoSpaceDE w:val="0"/>
        <w:autoSpaceDN w:val="0"/>
        <w:spacing w:before="1" w:line="360" w:lineRule="auto"/>
        <w:ind w:left="115" w:right="115"/>
        <w:jc w:val="both"/>
        <w:rPr>
          <w:rFonts w:ascii="Verdana" w:eastAsia="Times New Roman" w:hAnsi="Verdana"/>
          <w:sz w:val="20"/>
          <w:szCs w:val="20"/>
        </w:rPr>
      </w:pPr>
      <w:r w:rsidRPr="00B241EA">
        <w:rPr>
          <w:rFonts w:ascii="Verdana" w:eastAsia="Times New Roman" w:hAnsi="Verdana"/>
          <w:sz w:val="20"/>
          <w:szCs w:val="20"/>
        </w:rPr>
        <w:t>Έχει υποχρέωση να φυλάσσει το όχημα για δέκα (10) ημέρες ώστε αν αναζητηθεί από τον ιδιοκτήτη του κατά τη διάρκεια φύλαξης, να παραδοθεί σε αυτόν αφού προηγουμένως καταβάλλει την δαπάνη απομάκρυνσης και αποθήκευσης που ανέρχεται στο ποσό των 120 € συν ΦΠΑ</w:t>
      </w:r>
      <w:r w:rsidRPr="00B241EA">
        <w:rPr>
          <w:rFonts w:ascii="Verdana" w:eastAsia="Times New Roman" w:hAnsi="Verdana"/>
          <w:spacing w:val="-30"/>
          <w:sz w:val="20"/>
          <w:szCs w:val="20"/>
        </w:rPr>
        <w:t xml:space="preserve"> </w:t>
      </w:r>
      <w:r w:rsidRPr="00B241EA">
        <w:rPr>
          <w:rFonts w:ascii="Verdana" w:eastAsia="Times New Roman" w:hAnsi="Verdana"/>
          <w:sz w:val="20"/>
          <w:szCs w:val="20"/>
        </w:rPr>
        <w:t>.</w:t>
      </w:r>
    </w:p>
    <w:p w14:paraId="6581A535" w14:textId="77777777" w:rsidR="00D1477B" w:rsidRPr="00B241EA" w:rsidRDefault="00D1477B" w:rsidP="003F4B1E">
      <w:pPr>
        <w:numPr>
          <w:ilvl w:val="0"/>
          <w:numId w:val="10"/>
        </w:numPr>
        <w:tabs>
          <w:tab w:val="left" w:pos="374"/>
        </w:tabs>
        <w:suppressAutoHyphens w:val="0"/>
        <w:autoSpaceDE w:val="0"/>
        <w:autoSpaceDN w:val="0"/>
        <w:spacing w:line="360" w:lineRule="auto"/>
        <w:ind w:left="115" w:right="119"/>
        <w:jc w:val="both"/>
        <w:rPr>
          <w:rFonts w:ascii="Verdana" w:eastAsia="Times New Roman" w:hAnsi="Verdana"/>
          <w:sz w:val="20"/>
          <w:szCs w:val="20"/>
        </w:rPr>
      </w:pPr>
      <w:r w:rsidRPr="00B241EA">
        <w:rPr>
          <w:rFonts w:ascii="Verdana" w:eastAsia="Times New Roman" w:hAnsi="Verdana"/>
          <w:spacing w:val="-4"/>
          <w:sz w:val="20"/>
          <w:szCs w:val="20"/>
        </w:rPr>
        <w:t xml:space="preserve">Για </w:t>
      </w:r>
      <w:r w:rsidRPr="00B241EA">
        <w:rPr>
          <w:rFonts w:ascii="Verdana" w:eastAsia="Times New Roman" w:hAnsi="Verdana"/>
          <w:sz w:val="20"/>
          <w:szCs w:val="20"/>
        </w:rPr>
        <w:t>τα οχήματα που επιστρέφονται στους ιδιοκτήτες ο πλειοδότης οφείλει να προσκομίζει στην αρμόδια Υπηρεσία του Δήμου αντίγραφο της δήλωσης παραλαβής οχήματος από τον ιδιοκτήτη. Μετά την παρέλευση του νόμιμου χρονικού διαστήματος τα οχήματα προωθούνται για την διαδικασία της</w:t>
      </w:r>
      <w:r w:rsidRPr="00B241EA">
        <w:rPr>
          <w:rFonts w:ascii="Verdana" w:eastAsia="Times New Roman" w:hAnsi="Verdana"/>
          <w:spacing w:val="-1"/>
          <w:sz w:val="20"/>
          <w:szCs w:val="20"/>
        </w:rPr>
        <w:t xml:space="preserve"> </w:t>
      </w:r>
      <w:r w:rsidRPr="00B241EA">
        <w:rPr>
          <w:rFonts w:ascii="Verdana" w:eastAsia="Times New Roman" w:hAnsi="Verdana"/>
          <w:sz w:val="20"/>
          <w:szCs w:val="20"/>
        </w:rPr>
        <w:t>ανακύκλωσης.</w:t>
      </w:r>
    </w:p>
    <w:p w14:paraId="3A6AF145" w14:textId="7BDE1075" w:rsidR="00D1477B" w:rsidRPr="00D1477B" w:rsidRDefault="00D1477B" w:rsidP="003F4B1E">
      <w:pPr>
        <w:numPr>
          <w:ilvl w:val="0"/>
          <w:numId w:val="10"/>
        </w:numPr>
        <w:tabs>
          <w:tab w:val="left" w:pos="362"/>
        </w:tabs>
        <w:suppressAutoHyphens w:val="0"/>
        <w:autoSpaceDE w:val="0"/>
        <w:autoSpaceDN w:val="0"/>
        <w:spacing w:before="74" w:line="360" w:lineRule="auto"/>
        <w:ind w:left="115" w:right="114"/>
        <w:jc w:val="both"/>
        <w:rPr>
          <w:rFonts w:ascii="Verdana" w:eastAsia="Times New Roman" w:hAnsi="Verdana"/>
          <w:sz w:val="20"/>
          <w:szCs w:val="20"/>
        </w:rPr>
      </w:pPr>
      <w:r w:rsidRPr="00D1477B">
        <w:rPr>
          <w:rFonts w:ascii="Verdana" w:eastAsia="Times New Roman" w:hAnsi="Verdana"/>
          <w:sz w:val="20"/>
          <w:szCs w:val="20"/>
        </w:rPr>
        <w:t>Ο πλειοδότης υποχρεούται αφού παραλάβει το όχημα να το παραδώσει σε εγκεκριμένο σύστημα διαχείρισης ΟΤΚΖ. Μετά την παρέλευση των απαιτούμενων χρονικών προθεσμιών θα εκδώσει το προβλεπόμενο</w:t>
      </w:r>
      <w:r w:rsidRPr="00D1477B">
        <w:rPr>
          <w:rFonts w:ascii="Verdana" w:eastAsia="Times New Roman" w:hAnsi="Verdana"/>
          <w:spacing w:val="34"/>
          <w:sz w:val="20"/>
          <w:szCs w:val="20"/>
        </w:rPr>
        <w:t xml:space="preserve"> </w:t>
      </w:r>
      <w:r w:rsidRPr="00D1477B">
        <w:rPr>
          <w:rFonts w:ascii="Verdana" w:eastAsia="Times New Roman" w:hAnsi="Verdana"/>
          <w:sz w:val="20"/>
          <w:szCs w:val="20"/>
        </w:rPr>
        <w:t>Πιστοποιητικό</w:t>
      </w:r>
      <w:r w:rsidRPr="00D1477B">
        <w:rPr>
          <w:rFonts w:ascii="Verdana" w:eastAsia="Times New Roman" w:hAnsi="Verdana"/>
          <w:spacing w:val="36"/>
          <w:sz w:val="20"/>
          <w:szCs w:val="20"/>
        </w:rPr>
        <w:t xml:space="preserve"> </w:t>
      </w:r>
      <w:r w:rsidRPr="00D1477B">
        <w:rPr>
          <w:rFonts w:ascii="Verdana" w:eastAsia="Times New Roman" w:hAnsi="Verdana"/>
          <w:sz w:val="20"/>
          <w:szCs w:val="20"/>
        </w:rPr>
        <w:t>Καταστροφής</w:t>
      </w:r>
      <w:r w:rsidRPr="00D1477B">
        <w:rPr>
          <w:rFonts w:ascii="Verdana" w:eastAsia="Times New Roman" w:hAnsi="Verdana"/>
          <w:spacing w:val="36"/>
          <w:sz w:val="20"/>
          <w:szCs w:val="20"/>
        </w:rPr>
        <w:t xml:space="preserve"> </w:t>
      </w:r>
      <w:r w:rsidRPr="00D1477B">
        <w:rPr>
          <w:rFonts w:ascii="Verdana" w:eastAsia="Times New Roman" w:hAnsi="Verdana"/>
          <w:sz w:val="20"/>
          <w:szCs w:val="20"/>
        </w:rPr>
        <w:t>του</w:t>
      </w:r>
      <w:r w:rsidRPr="00D1477B">
        <w:rPr>
          <w:rFonts w:ascii="Verdana" w:eastAsia="Times New Roman" w:hAnsi="Verdana"/>
          <w:spacing w:val="35"/>
          <w:sz w:val="20"/>
          <w:szCs w:val="20"/>
        </w:rPr>
        <w:t xml:space="preserve"> </w:t>
      </w:r>
      <w:r w:rsidRPr="00D1477B">
        <w:rPr>
          <w:rFonts w:ascii="Verdana" w:eastAsia="Times New Roman" w:hAnsi="Verdana"/>
          <w:sz w:val="20"/>
          <w:szCs w:val="20"/>
        </w:rPr>
        <w:t>Οχήματος</w:t>
      </w:r>
      <w:r w:rsidRPr="00D1477B">
        <w:rPr>
          <w:rFonts w:ascii="Verdana" w:eastAsia="Times New Roman" w:hAnsi="Verdana"/>
          <w:spacing w:val="35"/>
          <w:sz w:val="20"/>
          <w:szCs w:val="20"/>
        </w:rPr>
        <w:t xml:space="preserve"> </w:t>
      </w:r>
      <w:r w:rsidRPr="00D1477B">
        <w:rPr>
          <w:rFonts w:ascii="Verdana" w:eastAsia="Times New Roman" w:hAnsi="Verdana"/>
          <w:sz w:val="20"/>
          <w:szCs w:val="20"/>
        </w:rPr>
        <w:t>για</w:t>
      </w:r>
      <w:r w:rsidRPr="00D1477B">
        <w:rPr>
          <w:rFonts w:ascii="Verdana" w:eastAsia="Times New Roman" w:hAnsi="Verdana"/>
          <w:spacing w:val="35"/>
          <w:sz w:val="20"/>
          <w:szCs w:val="20"/>
        </w:rPr>
        <w:t xml:space="preserve"> </w:t>
      </w:r>
      <w:r w:rsidRPr="00D1477B">
        <w:rPr>
          <w:rFonts w:ascii="Verdana" w:eastAsia="Times New Roman" w:hAnsi="Verdana"/>
          <w:sz w:val="20"/>
          <w:szCs w:val="20"/>
        </w:rPr>
        <w:t>λογαριασμό</w:t>
      </w:r>
      <w:r w:rsidRPr="00D1477B">
        <w:rPr>
          <w:rFonts w:ascii="Verdana" w:eastAsia="Times New Roman" w:hAnsi="Verdana"/>
          <w:spacing w:val="36"/>
          <w:sz w:val="20"/>
          <w:szCs w:val="20"/>
        </w:rPr>
        <w:t xml:space="preserve"> </w:t>
      </w:r>
      <w:r w:rsidRPr="00D1477B">
        <w:rPr>
          <w:rFonts w:ascii="Verdana" w:eastAsia="Times New Roman" w:hAnsi="Verdana"/>
          <w:sz w:val="20"/>
          <w:szCs w:val="20"/>
        </w:rPr>
        <w:t>του</w:t>
      </w:r>
      <w:r w:rsidRPr="00D1477B">
        <w:rPr>
          <w:rFonts w:ascii="Verdana" w:eastAsia="Times New Roman" w:hAnsi="Verdana"/>
          <w:spacing w:val="22"/>
          <w:sz w:val="20"/>
          <w:szCs w:val="20"/>
        </w:rPr>
        <w:t xml:space="preserve"> </w:t>
      </w:r>
      <w:r w:rsidRPr="00D1477B">
        <w:rPr>
          <w:rFonts w:ascii="Verdana" w:eastAsia="Times New Roman" w:hAnsi="Verdana"/>
          <w:sz w:val="20"/>
          <w:szCs w:val="20"/>
        </w:rPr>
        <w:t>Δήμου,</w:t>
      </w:r>
      <w:r w:rsidRPr="00D1477B">
        <w:rPr>
          <w:rFonts w:ascii="Verdana" w:eastAsia="Times New Roman" w:hAnsi="Verdana"/>
          <w:spacing w:val="34"/>
          <w:sz w:val="20"/>
          <w:szCs w:val="20"/>
        </w:rPr>
        <w:t xml:space="preserve"> </w:t>
      </w:r>
      <w:r w:rsidRPr="00D1477B">
        <w:rPr>
          <w:rFonts w:ascii="Verdana" w:eastAsia="Times New Roman" w:hAnsi="Verdana"/>
          <w:sz w:val="20"/>
          <w:szCs w:val="20"/>
        </w:rPr>
        <w:t>από</w:t>
      </w:r>
      <w:r w:rsidRPr="00D1477B">
        <w:rPr>
          <w:rFonts w:ascii="Verdana" w:eastAsia="Times New Roman" w:hAnsi="Verdana"/>
          <w:spacing w:val="35"/>
          <w:sz w:val="20"/>
          <w:szCs w:val="20"/>
        </w:rPr>
        <w:t xml:space="preserve"> </w:t>
      </w:r>
      <w:r w:rsidRPr="00D1477B">
        <w:rPr>
          <w:rFonts w:ascii="Verdana" w:eastAsia="Times New Roman" w:hAnsi="Verdana"/>
          <w:sz w:val="20"/>
          <w:szCs w:val="20"/>
        </w:rPr>
        <w:t>την Εναλλακτική Διαχείριση Οχημάτων Ελλάδας (Ε.Δ.Ο.Ε.) και θα ενημερώσει άμεσα τις αρμόδιες Δημόσιες Υπηρεσίες και το Δήμο Κηφισιάς. Εφόσον πρόκειται για όχημα με άδεια και πινακίδες κυκλοφορίας, αυτές κατατίθενται από τον πλειοδότη στην αρμόδια υπηρεσία Μεταφορών και Επικοινωνιών της οικείας Περιφέρειας.</w:t>
      </w:r>
    </w:p>
    <w:p w14:paraId="33B6AD0C" w14:textId="77777777" w:rsidR="00D1477B" w:rsidRPr="00B241EA" w:rsidRDefault="00D1477B" w:rsidP="003F4B1E">
      <w:pPr>
        <w:numPr>
          <w:ilvl w:val="0"/>
          <w:numId w:val="10"/>
        </w:numPr>
        <w:tabs>
          <w:tab w:val="left" w:pos="364"/>
        </w:tabs>
        <w:suppressAutoHyphens w:val="0"/>
        <w:autoSpaceDE w:val="0"/>
        <w:autoSpaceDN w:val="0"/>
        <w:spacing w:line="360" w:lineRule="auto"/>
        <w:ind w:left="115" w:right="107"/>
        <w:jc w:val="both"/>
        <w:rPr>
          <w:rFonts w:ascii="Verdana" w:eastAsia="Times New Roman" w:hAnsi="Verdana"/>
          <w:sz w:val="20"/>
          <w:szCs w:val="20"/>
        </w:rPr>
      </w:pPr>
      <w:r w:rsidRPr="00B241EA">
        <w:rPr>
          <w:rFonts w:ascii="Verdana" w:eastAsia="Times New Roman" w:hAnsi="Verdana"/>
          <w:sz w:val="20"/>
          <w:szCs w:val="20"/>
        </w:rPr>
        <w:t xml:space="preserve">Ο πλειοδότης υποχρεούται να καταβάλλει στο ταμείο του Δήμου </w:t>
      </w:r>
      <w:r w:rsidRPr="00B241EA">
        <w:rPr>
          <w:rFonts w:ascii="Verdana" w:eastAsia="Times New Roman" w:hAnsi="Verdana"/>
          <w:sz w:val="20"/>
          <w:szCs w:val="20"/>
          <w:u w:val="single"/>
        </w:rPr>
        <w:t>εντός Τριμήνου</w:t>
      </w:r>
      <w:r w:rsidRPr="00B241EA">
        <w:rPr>
          <w:rFonts w:ascii="Verdana" w:eastAsia="Times New Roman" w:hAnsi="Verdana"/>
          <w:sz w:val="20"/>
          <w:szCs w:val="20"/>
        </w:rPr>
        <w:t>, το συνολικό ποσό που προέρχεται από τον αριθμό των οχημάτων που παρέλαβε το προηγούμενο ημερολογιακό τρίμηνο επί το τελικώς επιτευχθέν ποσό ανά όχημα, εξαιρουμένων των οχημάτων που επιστρέφονται στους ιδιοκτήτες</w:t>
      </w:r>
      <w:r w:rsidRPr="00B241EA">
        <w:rPr>
          <w:rFonts w:ascii="Verdana" w:eastAsia="Times New Roman" w:hAnsi="Verdana"/>
          <w:spacing w:val="-1"/>
          <w:sz w:val="20"/>
          <w:szCs w:val="20"/>
        </w:rPr>
        <w:t xml:space="preserve"> </w:t>
      </w:r>
      <w:r w:rsidRPr="00B241EA">
        <w:rPr>
          <w:rFonts w:ascii="Verdana" w:eastAsia="Times New Roman" w:hAnsi="Verdana"/>
          <w:sz w:val="20"/>
          <w:szCs w:val="20"/>
        </w:rPr>
        <w:lastRenderedPageBreak/>
        <w:t>τους.</w:t>
      </w:r>
    </w:p>
    <w:p w14:paraId="02197C0E" w14:textId="77777777" w:rsidR="00D1477B" w:rsidRPr="00B241EA" w:rsidRDefault="00D1477B" w:rsidP="003F4B1E">
      <w:pPr>
        <w:numPr>
          <w:ilvl w:val="0"/>
          <w:numId w:val="10"/>
        </w:numPr>
        <w:tabs>
          <w:tab w:val="left" w:pos="380"/>
        </w:tabs>
        <w:suppressAutoHyphens w:val="0"/>
        <w:autoSpaceDE w:val="0"/>
        <w:autoSpaceDN w:val="0"/>
        <w:spacing w:line="360" w:lineRule="auto"/>
        <w:ind w:left="115" w:right="112"/>
        <w:jc w:val="both"/>
        <w:rPr>
          <w:rFonts w:ascii="Verdana" w:eastAsia="Times New Roman" w:hAnsi="Verdana"/>
          <w:sz w:val="20"/>
          <w:szCs w:val="20"/>
        </w:rPr>
      </w:pPr>
      <w:r w:rsidRPr="00B241EA">
        <w:rPr>
          <w:rFonts w:ascii="Verdana" w:eastAsia="Times New Roman" w:hAnsi="Verdana"/>
          <w:sz w:val="20"/>
          <w:szCs w:val="20"/>
        </w:rPr>
        <w:t>Ο πλειοδότης θα διασφαλίζει σε κάθε περίπτωση ότι όλα τα υλικά, τα οποία εξάγονται από τα ΟΤΚΖ σύμφωνα με τις προϋποθέσεις του Παραρτήματος Ι του ΠΔ 116/04, είτε επαναχρησιμοποιούνται είτε ανακυκλώνονται/ανακτώνται από εξουσιοδοτημένα Συστήματα Εναλλακτικής Διαχείρισης, στις περιπτώσεις στις οποίες υφίστανται τέτοια συστήματα, σύμφωνα με τις σχετικές νομοθετικές</w:t>
      </w:r>
      <w:r w:rsidRPr="00B241EA">
        <w:rPr>
          <w:rFonts w:ascii="Verdana" w:eastAsia="Times New Roman" w:hAnsi="Verdana"/>
          <w:spacing w:val="-2"/>
          <w:sz w:val="20"/>
          <w:szCs w:val="20"/>
        </w:rPr>
        <w:t xml:space="preserve"> </w:t>
      </w:r>
      <w:r w:rsidRPr="00B241EA">
        <w:rPr>
          <w:rFonts w:ascii="Verdana" w:eastAsia="Times New Roman" w:hAnsi="Verdana"/>
          <w:sz w:val="20"/>
          <w:szCs w:val="20"/>
        </w:rPr>
        <w:t>ρυθμίσεις.</w:t>
      </w:r>
    </w:p>
    <w:p w14:paraId="26B8DEA2" w14:textId="77777777" w:rsidR="00D1477B" w:rsidRPr="00B241EA" w:rsidRDefault="00D1477B" w:rsidP="003F4B1E">
      <w:pPr>
        <w:numPr>
          <w:ilvl w:val="0"/>
          <w:numId w:val="10"/>
        </w:numPr>
        <w:tabs>
          <w:tab w:val="left" w:pos="372"/>
        </w:tabs>
        <w:suppressAutoHyphens w:val="0"/>
        <w:autoSpaceDE w:val="0"/>
        <w:autoSpaceDN w:val="0"/>
        <w:spacing w:line="360" w:lineRule="auto"/>
        <w:ind w:left="115" w:right="110"/>
        <w:jc w:val="both"/>
        <w:rPr>
          <w:rFonts w:ascii="Verdana" w:eastAsia="Times New Roman" w:hAnsi="Verdana"/>
          <w:sz w:val="20"/>
          <w:szCs w:val="20"/>
        </w:rPr>
      </w:pPr>
      <w:r w:rsidRPr="00B241EA">
        <w:rPr>
          <w:rFonts w:ascii="Verdana" w:eastAsia="Times New Roman" w:hAnsi="Verdana"/>
          <w:sz w:val="20"/>
          <w:szCs w:val="20"/>
        </w:rPr>
        <w:t>Ο Δήμος ουδεμία ευθύνη θα έχει σε περίπτωση αποκλεισμού ή περιορισμού του πλειοδότη από οποιαδήποτε αρχή, που θα προέρχεται από υπαιτιότητά του κατά την εκμετάλλευση του δικαιώματός του. Στην περίπτωση αυτή ο πλειοδότης ουδεμία αξίωση θα έχει από τον Δήμο για αποζημίωση, ή μείωση της τελικής προσφοράς του, ή επιστροφή σχετικού ποσού, ή λύση της συμβάσεως σε βάρος του</w:t>
      </w:r>
      <w:r w:rsidRPr="00B241EA">
        <w:rPr>
          <w:rFonts w:ascii="Verdana" w:eastAsia="Times New Roman" w:hAnsi="Verdana"/>
          <w:spacing w:val="-15"/>
          <w:sz w:val="20"/>
          <w:szCs w:val="20"/>
        </w:rPr>
        <w:t xml:space="preserve"> </w:t>
      </w:r>
      <w:r w:rsidRPr="00B241EA">
        <w:rPr>
          <w:rFonts w:ascii="Verdana" w:eastAsia="Times New Roman" w:hAnsi="Verdana"/>
          <w:sz w:val="20"/>
          <w:szCs w:val="20"/>
        </w:rPr>
        <w:t>Δήμου.</w:t>
      </w:r>
    </w:p>
    <w:p w14:paraId="7C907E14" w14:textId="77777777" w:rsidR="00D1477B" w:rsidRPr="00B241EA" w:rsidRDefault="00D1477B" w:rsidP="00D1477B">
      <w:pPr>
        <w:ind w:left="156" w:right="148"/>
        <w:jc w:val="center"/>
        <w:outlineLvl w:val="0"/>
        <w:rPr>
          <w:rFonts w:ascii="Verdana" w:eastAsia="Times New Roman" w:hAnsi="Verdana"/>
          <w:b/>
          <w:bCs/>
          <w:sz w:val="20"/>
          <w:szCs w:val="20"/>
        </w:rPr>
      </w:pPr>
      <w:r w:rsidRPr="00B241EA">
        <w:rPr>
          <w:rFonts w:ascii="Verdana" w:eastAsia="Times New Roman" w:hAnsi="Verdana"/>
          <w:b/>
          <w:bCs/>
          <w:sz w:val="20"/>
          <w:szCs w:val="20"/>
        </w:rPr>
        <w:t>Ο Δήμος</w:t>
      </w:r>
    </w:p>
    <w:p w14:paraId="4E41CF22" w14:textId="77777777" w:rsidR="00D1477B" w:rsidRPr="00B241EA" w:rsidRDefault="00D1477B" w:rsidP="00D1477B">
      <w:pPr>
        <w:spacing w:before="138" w:line="360" w:lineRule="auto"/>
        <w:ind w:left="115" w:right="100"/>
        <w:jc w:val="both"/>
        <w:rPr>
          <w:rFonts w:ascii="Verdana" w:eastAsia="Times New Roman" w:hAnsi="Verdana"/>
          <w:sz w:val="20"/>
          <w:szCs w:val="20"/>
        </w:rPr>
      </w:pPr>
      <w:r w:rsidRPr="00B241EA">
        <w:rPr>
          <w:rFonts w:ascii="Verdana" w:eastAsia="Times New Roman" w:hAnsi="Verdana"/>
          <w:sz w:val="20"/>
          <w:szCs w:val="20"/>
        </w:rPr>
        <w:t>Το αρμόδιο Τμήμα της Δ/νσης Περιβάλλοντος και Πολεοδομίας του Δήμου θα εντοπίζει και θα καταγράφει τα εγκαταλειμμένα οχήματα, τα οποία βρίσκονται εντός των διοικητικών ορίων του Δήμου Λυκόβρυσης – Πεύκης, και θα προβαίνει σε όλες τις απαραίτητες ενέργειες, όπως αυτές προβλέπονται στο άρθρο 9 του ΠΔ 116/2004, έτσι ώστε τα χαρακτηριζόμενα ως «εγκαταλειμμένα οχήματα» να περιέλθουν στην κατοχή του Δήμου ως οχήματα τέλους κύκλου ζωής μετά την παρέλευση των απαιτούμενων προθεσμιών.</w:t>
      </w:r>
    </w:p>
    <w:p w14:paraId="4DB42D95" w14:textId="77777777" w:rsidR="00D1477B" w:rsidRPr="00B241EA" w:rsidRDefault="00D1477B" w:rsidP="00D1477B">
      <w:pPr>
        <w:spacing w:before="1" w:line="360" w:lineRule="auto"/>
        <w:ind w:left="115" w:right="118"/>
        <w:jc w:val="both"/>
        <w:rPr>
          <w:rFonts w:ascii="Verdana" w:eastAsia="Times New Roman" w:hAnsi="Verdana"/>
          <w:sz w:val="20"/>
          <w:szCs w:val="20"/>
        </w:rPr>
      </w:pPr>
      <w:r w:rsidRPr="00B241EA">
        <w:rPr>
          <w:rFonts w:ascii="Verdana" w:eastAsia="Times New Roman" w:hAnsi="Verdana"/>
          <w:sz w:val="20"/>
          <w:szCs w:val="20"/>
        </w:rPr>
        <w:t>Επίσης η Υπηρεσία θα υποδεικνύει στον ανάδοχο τα εγκαταλελειμμένα οχήματα προς απομάκρυνση, θα επιβλέπει τις διαδικασίες παράδοσης των οχημάτων και θα εκδίδει εις τριπλούν τα απαραίτητα παραστατικά (πρωτόκολλο παράδοσης – παραλαβής οχημάτων).</w:t>
      </w:r>
    </w:p>
    <w:p w14:paraId="14458BFE" w14:textId="77777777" w:rsidR="00D1477B" w:rsidRPr="00B241EA" w:rsidRDefault="00D1477B" w:rsidP="00D1477B">
      <w:pPr>
        <w:ind w:left="115"/>
        <w:jc w:val="both"/>
        <w:rPr>
          <w:rFonts w:ascii="Verdana" w:eastAsia="Times New Roman" w:hAnsi="Verdana"/>
          <w:sz w:val="20"/>
          <w:szCs w:val="20"/>
        </w:rPr>
      </w:pPr>
      <w:r w:rsidRPr="00B241EA">
        <w:rPr>
          <w:rFonts w:ascii="Verdana" w:eastAsia="Times New Roman" w:hAnsi="Verdana"/>
          <w:sz w:val="20"/>
          <w:szCs w:val="20"/>
        </w:rPr>
        <w:t>Τα ανωτέρω παραστατικά θα περιέχουν τα παρακάτω στοιχεία:</w:t>
      </w:r>
    </w:p>
    <w:p w14:paraId="4B18411A" w14:textId="77777777" w:rsidR="00D1477B" w:rsidRPr="00B241EA" w:rsidRDefault="00D1477B" w:rsidP="00D1477B">
      <w:pPr>
        <w:spacing w:before="138"/>
        <w:ind w:left="115"/>
        <w:jc w:val="both"/>
        <w:rPr>
          <w:rFonts w:ascii="Verdana" w:eastAsia="Times New Roman" w:hAnsi="Verdana"/>
          <w:sz w:val="20"/>
          <w:szCs w:val="20"/>
        </w:rPr>
      </w:pPr>
      <w:r w:rsidRPr="00B241EA">
        <w:rPr>
          <w:rFonts w:ascii="Verdana" w:eastAsia="Times New Roman" w:hAnsi="Verdana"/>
          <w:sz w:val="20"/>
          <w:szCs w:val="20"/>
        </w:rPr>
        <w:t>α) χρόνος και τόπος παράδοσης (οδός, αριθμός),</w:t>
      </w:r>
    </w:p>
    <w:p w14:paraId="7C865443" w14:textId="77777777" w:rsidR="00D1477B" w:rsidRPr="00B241EA" w:rsidRDefault="00D1477B" w:rsidP="00D1477B">
      <w:pPr>
        <w:spacing w:before="138" w:line="360" w:lineRule="auto"/>
        <w:ind w:left="115" w:right="114"/>
        <w:jc w:val="both"/>
        <w:rPr>
          <w:rFonts w:ascii="Verdana" w:eastAsia="Times New Roman" w:hAnsi="Verdana"/>
          <w:sz w:val="20"/>
          <w:szCs w:val="20"/>
        </w:rPr>
      </w:pPr>
      <w:r w:rsidRPr="00B241EA">
        <w:rPr>
          <w:rFonts w:ascii="Verdana" w:eastAsia="Times New Roman" w:hAnsi="Verdana"/>
          <w:sz w:val="20"/>
          <w:szCs w:val="20"/>
        </w:rPr>
        <w:t>β) στοιχεία οχήματος: είδος (ΕΙΧ, ΦΙΧ), μάρκα του οχήματος (εργοστάσιο κατασκευής), χρώμα, τυχόν αριθμό πινακίδων, οποιοδήποτε άλλο στοιχείο ικανό να διευκολύνει τον εντοπισμό του ΟΤΚΖ,</w:t>
      </w:r>
    </w:p>
    <w:p w14:paraId="485B9C07" w14:textId="77777777" w:rsidR="00D1477B" w:rsidRPr="00B241EA" w:rsidRDefault="00D1477B" w:rsidP="00D1477B">
      <w:pPr>
        <w:ind w:left="115"/>
        <w:jc w:val="both"/>
        <w:rPr>
          <w:rFonts w:ascii="Verdana" w:eastAsia="Times New Roman" w:hAnsi="Verdana"/>
          <w:sz w:val="20"/>
          <w:szCs w:val="20"/>
        </w:rPr>
      </w:pPr>
      <w:r w:rsidRPr="00B241EA">
        <w:rPr>
          <w:rFonts w:ascii="Verdana" w:eastAsia="Times New Roman" w:hAnsi="Verdana"/>
          <w:sz w:val="20"/>
          <w:szCs w:val="20"/>
        </w:rPr>
        <w:t>γ) περιγραφή της κατάστασης του οχήματος,</w:t>
      </w:r>
    </w:p>
    <w:p w14:paraId="582E6B33" w14:textId="77777777" w:rsidR="00D1477B" w:rsidRPr="00B241EA" w:rsidRDefault="00D1477B" w:rsidP="00D1477B">
      <w:pPr>
        <w:spacing w:before="74"/>
        <w:ind w:left="115"/>
        <w:jc w:val="both"/>
        <w:rPr>
          <w:rFonts w:ascii="Verdana" w:eastAsia="Times New Roman" w:hAnsi="Verdana"/>
          <w:sz w:val="20"/>
          <w:szCs w:val="20"/>
        </w:rPr>
      </w:pPr>
      <w:r w:rsidRPr="00B241EA">
        <w:rPr>
          <w:rFonts w:ascii="Verdana" w:eastAsia="Times New Roman" w:hAnsi="Verdana"/>
          <w:sz w:val="20"/>
          <w:szCs w:val="20"/>
        </w:rPr>
        <w:t>δ) στοιχεία του γερανού και του οδηγού του πλειοδότη.</w:t>
      </w:r>
    </w:p>
    <w:p w14:paraId="07D36ADB" w14:textId="77777777" w:rsidR="00D1477B" w:rsidRPr="00B241EA" w:rsidRDefault="00D1477B" w:rsidP="00D1477B">
      <w:pPr>
        <w:spacing w:before="138" w:line="360" w:lineRule="auto"/>
        <w:ind w:left="115" w:right="118"/>
        <w:jc w:val="both"/>
        <w:rPr>
          <w:rFonts w:ascii="Verdana" w:eastAsia="Times New Roman" w:hAnsi="Verdana"/>
          <w:sz w:val="20"/>
          <w:szCs w:val="20"/>
        </w:rPr>
      </w:pPr>
      <w:r w:rsidRPr="00B241EA">
        <w:rPr>
          <w:rFonts w:ascii="Verdana" w:eastAsia="Times New Roman" w:hAnsi="Verdana"/>
          <w:sz w:val="20"/>
          <w:szCs w:val="20"/>
        </w:rPr>
        <w:t>Τα παραστατικά, αφού συμπληρωθούν από τους αρμόδιους υπαλλήλους, υπογράφονται και σφραγίζονται από τον αρμόδιο υπάλληλο του Δήμου και τον οδηγό του πλειοδότη.</w:t>
      </w:r>
    </w:p>
    <w:p w14:paraId="54B7198A" w14:textId="77777777" w:rsidR="00D1477B" w:rsidRPr="00B241EA" w:rsidRDefault="00D1477B" w:rsidP="00D1477B">
      <w:pPr>
        <w:spacing w:line="360" w:lineRule="auto"/>
        <w:ind w:left="115" w:right="111"/>
        <w:jc w:val="both"/>
        <w:rPr>
          <w:rFonts w:ascii="Verdana" w:eastAsia="Times New Roman" w:hAnsi="Verdana"/>
          <w:sz w:val="20"/>
          <w:szCs w:val="20"/>
        </w:rPr>
      </w:pPr>
      <w:r w:rsidRPr="00B241EA">
        <w:rPr>
          <w:rFonts w:ascii="Verdana" w:eastAsia="Times New Roman" w:hAnsi="Verdana"/>
          <w:sz w:val="20"/>
          <w:szCs w:val="20"/>
        </w:rPr>
        <w:t>Στη συνέχεια ο πλειοδότης εκδίδει την προβλεπόμενη Βεβαίωση Παραλαβής Οχήματος και ένα αντίγραφο κοινοποιείται απαραιτήτως στην αρμόδια υπηρεσία του Δήμου εντός αποκλειστικού χρονικού διαστήματος ενός μηνός από την παράδοση του οχήματος.</w:t>
      </w:r>
    </w:p>
    <w:p w14:paraId="0F5BB600" w14:textId="77777777" w:rsidR="00D1477B" w:rsidRPr="00B241EA" w:rsidRDefault="00D1477B" w:rsidP="00D1477B">
      <w:pPr>
        <w:spacing w:line="360" w:lineRule="auto"/>
        <w:ind w:left="115" w:right="115"/>
        <w:jc w:val="both"/>
        <w:rPr>
          <w:rFonts w:ascii="Verdana" w:eastAsia="Times New Roman" w:hAnsi="Verdana"/>
          <w:sz w:val="20"/>
          <w:szCs w:val="20"/>
        </w:rPr>
      </w:pPr>
      <w:r w:rsidRPr="00B241EA">
        <w:rPr>
          <w:rFonts w:ascii="Verdana" w:eastAsia="Times New Roman" w:hAnsi="Verdana"/>
          <w:sz w:val="20"/>
          <w:szCs w:val="20"/>
        </w:rPr>
        <w:t>Ουδεμία ευθύνη αναλαμβάνει ο Δήμος έναντι του ιδιοκτήτου του ΟΤΚΖ και τρίτων, για οποιαδήποτε ζημία ήθελε προκύψει στο όχημα κατά την αποκομιδή – μεταφορά και εκφόρτωση (ενδεικτικώς αναφερομένων τα παρακάτω: ατύχημα, υλικές ζημιές σε παρακείμενα οχήματα, τραυματισμός ή θανάτωση προσώπου κλπ.) ούτε και για τυχόν ζημίες ή απώλειες εξαρτημάτων του κατά την διάρκεια της παραμονής του στον χώρο προσωρινής αποθήκευσης του πλειοδότη.</w:t>
      </w:r>
    </w:p>
    <w:p w14:paraId="4C61E2EF" w14:textId="77777777" w:rsidR="00D1477B" w:rsidRPr="00B241EA" w:rsidRDefault="00D1477B" w:rsidP="00D1477B">
      <w:pPr>
        <w:rPr>
          <w:rFonts w:ascii="Verdana" w:eastAsia="Times New Roman" w:hAnsi="Verdana"/>
          <w:sz w:val="20"/>
          <w:szCs w:val="20"/>
        </w:rPr>
      </w:pPr>
    </w:p>
    <w:p w14:paraId="624BC8DC" w14:textId="77777777" w:rsidR="00D1477B" w:rsidRPr="00B241EA" w:rsidRDefault="00D1477B" w:rsidP="00D1477B">
      <w:pPr>
        <w:ind w:left="156" w:right="145"/>
        <w:jc w:val="center"/>
        <w:outlineLvl w:val="0"/>
        <w:rPr>
          <w:rFonts w:ascii="Verdana" w:eastAsia="Times New Roman" w:hAnsi="Verdana"/>
          <w:b/>
          <w:bCs/>
          <w:sz w:val="20"/>
          <w:szCs w:val="20"/>
        </w:rPr>
      </w:pPr>
      <w:r w:rsidRPr="00B241EA">
        <w:rPr>
          <w:rFonts w:ascii="Verdana" w:eastAsia="Times New Roman" w:hAnsi="Verdana"/>
          <w:b/>
          <w:bCs/>
          <w:sz w:val="20"/>
          <w:szCs w:val="20"/>
        </w:rPr>
        <w:t>ΑΡΘΡΟ 5</w:t>
      </w:r>
    </w:p>
    <w:p w14:paraId="10657831" w14:textId="77777777" w:rsidR="00D1477B" w:rsidRPr="00B241EA" w:rsidRDefault="00D1477B" w:rsidP="00D1477B">
      <w:pPr>
        <w:spacing w:before="138"/>
        <w:ind w:left="3260"/>
        <w:rPr>
          <w:rFonts w:ascii="Verdana" w:eastAsia="Times New Roman" w:hAnsi="Verdana"/>
          <w:b/>
          <w:sz w:val="20"/>
          <w:szCs w:val="20"/>
        </w:rPr>
      </w:pPr>
      <w:r w:rsidRPr="00B241EA">
        <w:rPr>
          <w:rFonts w:ascii="Verdana" w:eastAsia="Times New Roman" w:hAnsi="Verdana"/>
          <w:b/>
          <w:sz w:val="20"/>
          <w:szCs w:val="20"/>
        </w:rPr>
        <w:t>Χρονική διάρκεια της Σύμβασης</w:t>
      </w:r>
    </w:p>
    <w:p w14:paraId="1FC0A23B" w14:textId="77777777" w:rsidR="00D1477B" w:rsidRPr="00B241EA" w:rsidRDefault="00D1477B" w:rsidP="00D1477B">
      <w:pPr>
        <w:spacing w:before="138" w:line="360" w:lineRule="auto"/>
        <w:ind w:left="115"/>
        <w:rPr>
          <w:rFonts w:ascii="Verdana" w:eastAsia="Times New Roman" w:hAnsi="Verdana"/>
          <w:sz w:val="20"/>
          <w:szCs w:val="20"/>
        </w:rPr>
      </w:pPr>
      <w:r w:rsidRPr="00B241EA">
        <w:rPr>
          <w:rFonts w:ascii="Verdana" w:eastAsia="Times New Roman" w:hAnsi="Verdana"/>
          <w:sz w:val="20"/>
          <w:szCs w:val="20"/>
        </w:rPr>
        <w:t>Η περίοδος της συμβάσεως θα αρχίσει με την υπογραφή της και θα λήξει μετά δύο έτη ακριβώς, με δυνατότητα ανανέωσης για ένα χρόνο, εφόσον πληρούνται αθροιστικά οι εξής προϋποθέσεις:</w:t>
      </w:r>
    </w:p>
    <w:p w14:paraId="3C1C6E47" w14:textId="77777777" w:rsidR="00D1477B" w:rsidRPr="00B241EA" w:rsidRDefault="00D1477B" w:rsidP="00D1477B">
      <w:pPr>
        <w:ind w:left="115"/>
        <w:rPr>
          <w:rFonts w:ascii="Verdana" w:eastAsia="Times New Roman" w:hAnsi="Verdana"/>
          <w:sz w:val="20"/>
          <w:szCs w:val="20"/>
        </w:rPr>
      </w:pPr>
      <w:r w:rsidRPr="00B241EA">
        <w:rPr>
          <w:rFonts w:ascii="Verdana" w:eastAsia="Times New Roman" w:hAnsi="Verdana"/>
          <w:sz w:val="20"/>
          <w:szCs w:val="20"/>
        </w:rPr>
        <w:t>α) σωστή τήρηση όλων των όρων της συμβάσεως,</w:t>
      </w:r>
    </w:p>
    <w:p w14:paraId="29BF6027" w14:textId="77777777" w:rsidR="00D1477B" w:rsidRPr="00B241EA" w:rsidRDefault="00D1477B" w:rsidP="00D1477B">
      <w:pPr>
        <w:spacing w:before="138" w:line="360" w:lineRule="auto"/>
        <w:ind w:left="115"/>
        <w:rPr>
          <w:rFonts w:ascii="Verdana" w:eastAsia="Times New Roman" w:hAnsi="Verdana"/>
          <w:sz w:val="20"/>
          <w:szCs w:val="20"/>
        </w:rPr>
      </w:pPr>
      <w:r w:rsidRPr="00B241EA">
        <w:rPr>
          <w:rFonts w:ascii="Verdana" w:eastAsia="Times New Roman" w:hAnsi="Verdana"/>
          <w:sz w:val="20"/>
          <w:szCs w:val="20"/>
        </w:rPr>
        <w:t>β) ο πλειοδότης να είναι Δημοτικά Ενήμερος, σύμφωνα με το άρθρο 285 του Κώδικα Δήμων &amp; Κοινοτήτων του Ν. 3463/2006 και</w:t>
      </w:r>
    </w:p>
    <w:p w14:paraId="2DD88126" w14:textId="77777777" w:rsidR="00D1477B" w:rsidRPr="00B241EA" w:rsidRDefault="00D1477B" w:rsidP="00D1477B">
      <w:pPr>
        <w:spacing w:line="360" w:lineRule="auto"/>
        <w:ind w:left="115"/>
        <w:rPr>
          <w:rFonts w:ascii="Verdana" w:eastAsia="Times New Roman" w:hAnsi="Verdana"/>
          <w:sz w:val="20"/>
          <w:szCs w:val="20"/>
        </w:rPr>
      </w:pPr>
      <w:r w:rsidRPr="00B241EA">
        <w:rPr>
          <w:rFonts w:ascii="Verdana" w:eastAsia="Times New Roman" w:hAnsi="Verdana"/>
          <w:sz w:val="20"/>
          <w:szCs w:val="20"/>
        </w:rPr>
        <w:lastRenderedPageBreak/>
        <w:t>γ) έγγραφη εκδήλωση σχετικού ενδιαφέροντος του πλειοδότη τρεις (3) τουλάχιστον μήνες πριν τη λήξη της διετίας.</w:t>
      </w:r>
    </w:p>
    <w:p w14:paraId="65DF657F" w14:textId="77777777" w:rsidR="00D1477B" w:rsidRPr="00B241EA" w:rsidRDefault="00D1477B" w:rsidP="00D1477B">
      <w:pPr>
        <w:spacing w:line="360" w:lineRule="auto"/>
        <w:ind w:left="115" w:right="111"/>
        <w:rPr>
          <w:rFonts w:ascii="Verdana" w:eastAsia="Times New Roman" w:hAnsi="Verdana"/>
          <w:sz w:val="20"/>
          <w:szCs w:val="20"/>
        </w:rPr>
      </w:pPr>
      <w:r w:rsidRPr="00B241EA">
        <w:rPr>
          <w:rFonts w:ascii="Verdana" w:eastAsia="Times New Roman" w:hAnsi="Verdana"/>
          <w:sz w:val="20"/>
          <w:szCs w:val="20"/>
        </w:rPr>
        <w:t>Το Δημοτικό Συμβούλιο είναι αρμόδιο να εκτιμήσει εάν πληρούνται οι ανωτέρω προϋποθέσεις και να λάβει τη σχετική απόφαση παράτασης της μίσθωσης.</w:t>
      </w:r>
    </w:p>
    <w:p w14:paraId="4645990B" w14:textId="77777777" w:rsidR="00D1477B" w:rsidRPr="00B241EA" w:rsidRDefault="00D1477B" w:rsidP="00D1477B">
      <w:pPr>
        <w:rPr>
          <w:rFonts w:ascii="Verdana" w:eastAsia="Times New Roman" w:hAnsi="Verdana"/>
          <w:sz w:val="20"/>
          <w:szCs w:val="20"/>
        </w:rPr>
      </w:pPr>
    </w:p>
    <w:p w14:paraId="770D2804" w14:textId="77777777" w:rsidR="00D1477B" w:rsidRPr="00B241EA" w:rsidRDefault="00D1477B" w:rsidP="00D1477B">
      <w:pPr>
        <w:ind w:left="156" w:right="145"/>
        <w:jc w:val="center"/>
        <w:outlineLvl w:val="0"/>
        <w:rPr>
          <w:rFonts w:ascii="Verdana" w:eastAsia="Times New Roman" w:hAnsi="Verdana"/>
          <w:b/>
          <w:bCs/>
          <w:sz w:val="20"/>
          <w:szCs w:val="20"/>
        </w:rPr>
      </w:pPr>
      <w:r w:rsidRPr="00B241EA">
        <w:rPr>
          <w:rFonts w:ascii="Verdana" w:eastAsia="Times New Roman" w:hAnsi="Verdana"/>
          <w:b/>
          <w:bCs/>
          <w:sz w:val="20"/>
          <w:szCs w:val="20"/>
        </w:rPr>
        <w:t>ΑΡΘΡΟ 6</w:t>
      </w:r>
    </w:p>
    <w:p w14:paraId="4EC5064E" w14:textId="77777777" w:rsidR="00D1477B" w:rsidRPr="00B241EA" w:rsidRDefault="00D1477B" w:rsidP="00D1477B">
      <w:pPr>
        <w:spacing w:before="138"/>
        <w:ind w:left="3800"/>
        <w:jc w:val="both"/>
        <w:rPr>
          <w:rFonts w:ascii="Verdana" w:eastAsia="Times New Roman" w:hAnsi="Verdana"/>
          <w:b/>
          <w:sz w:val="20"/>
          <w:szCs w:val="20"/>
        </w:rPr>
      </w:pPr>
      <w:r w:rsidRPr="00B241EA">
        <w:rPr>
          <w:rFonts w:ascii="Verdana" w:eastAsia="Times New Roman" w:hAnsi="Verdana"/>
          <w:b/>
          <w:sz w:val="20"/>
          <w:szCs w:val="20"/>
        </w:rPr>
        <w:t>Δικαίωμα συμμετοχής</w:t>
      </w:r>
    </w:p>
    <w:p w14:paraId="778FCB0E" w14:textId="77777777" w:rsidR="00D1477B" w:rsidRPr="00B241EA" w:rsidRDefault="00D1477B" w:rsidP="00D1477B">
      <w:pPr>
        <w:spacing w:before="138" w:line="360" w:lineRule="auto"/>
        <w:ind w:left="115" w:right="118"/>
        <w:jc w:val="both"/>
        <w:rPr>
          <w:rFonts w:ascii="Verdana" w:eastAsia="Times New Roman" w:hAnsi="Verdana"/>
          <w:sz w:val="20"/>
          <w:szCs w:val="20"/>
        </w:rPr>
      </w:pPr>
      <w:r w:rsidRPr="00B241EA">
        <w:rPr>
          <w:rFonts w:ascii="Verdana" w:eastAsia="Times New Roman" w:hAnsi="Verdana"/>
          <w:sz w:val="20"/>
          <w:szCs w:val="20"/>
        </w:rPr>
        <w:t>Δικαίωμα συμμετοχής στον διαγωνισμό έχει κάθε φυσικό ή νομικό πρόσωπο, που είναι επίσημο μέλος του δικτύου της Ε.Δ.Ο.Ε., έχει άδεια λειτουργίας και μπορεί να εγγυηθεί την πλήρη και ακώλυτη εκπλήρωση των ειδικότερων όρων που περιγράφονται στην παρούσα διακήρυξη.</w:t>
      </w:r>
    </w:p>
    <w:p w14:paraId="626DC76D" w14:textId="77777777" w:rsidR="00D1477B" w:rsidRPr="00B241EA" w:rsidRDefault="00D1477B" w:rsidP="00D1477B">
      <w:pPr>
        <w:rPr>
          <w:rFonts w:ascii="Verdana" w:eastAsia="Times New Roman" w:hAnsi="Verdana"/>
          <w:sz w:val="20"/>
          <w:szCs w:val="20"/>
        </w:rPr>
      </w:pPr>
    </w:p>
    <w:p w14:paraId="1C1AAF52" w14:textId="77777777" w:rsidR="00D1477B" w:rsidRPr="00B241EA" w:rsidRDefault="00D1477B" w:rsidP="00D1477B">
      <w:pPr>
        <w:spacing w:before="231"/>
        <w:ind w:left="156" w:right="145"/>
        <w:jc w:val="center"/>
        <w:outlineLvl w:val="0"/>
        <w:rPr>
          <w:rFonts w:ascii="Verdana" w:eastAsia="Times New Roman" w:hAnsi="Verdana"/>
          <w:b/>
          <w:bCs/>
          <w:sz w:val="20"/>
          <w:szCs w:val="20"/>
        </w:rPr>
      </w:pPr>
      <w:r w:rsidRPr="00B241EA">
        <w:rPr>
          <w:rFonts w:ascii="Verdana" w:eastAsia="Times New Roman" w:hAnsi="Verdana"/>
          <w:b/>
          <w:bCs/>
          <w:sz w:val="20"/>
          <w:szCs w:val="20"/>
        </w:rPr>
        <w:t>ΑΡΘΡΟ 7</w:t>
      </w:r>
    </w:p>
    <w:p w14:paraId="46C49B34" w14:textId="77777777" w:rsidR="00D1477B" w:rsidRPr="00B241EA" w:rsidRDefault="00D1477B" w:rsidP="00D1477B">
      <w:pPr>
        <w:spacing w:before="138"/>
        <w:ind w:left="156" w:right="146"/>
        <w:jc w:val="center"/>
        <w:rPr>
          <w:rFonts w:ascii="Verdana" w:eastAsia="Times New Roman" w:hAnsi="Verdana"/>
          <w:b/>
          <w:sz w:val="20"/>
          <w:szCs w:val="20"/>
        </w:rPr>
      </w:pPr>
      <w:r w:rsidRPr="00B241EA">
        <w:rPr>
          <w:rFonts w:ascii="Verdana" w:eastAsia="Times New Roman" w:hAnsi="Verdana"/>
          <w:b/>
          <w:sz w:val="20"/>
          <w:szCs w:val="20"/>
        </w:rPr>
        <w:t>Δικαιολογητικά συμμετοχής</w:t>
      </w:r>
    </w:p>
    <w:p w14:paraId="7F82FF7D" w14:textId="24F3EB7C" w:rsidR="00D1477B" w:rsidRPr="00B241EA" w:rsidRDefault="00D1477B" w:rsidP="00D26325">
      <w:pPr>
        <w:spacing w:before="138" w:line="360" w:lineRule="auto"/>
        <w:ind w:right="79"/>
        <w:jc w:val="center"/>
        <w:rPr>
          <w:rFonts w:ascii="Verdana" w:eastAsia="Times New Roman" w:hAnsi="Verdana"/>
          <w:sz w:val="20"/>
          <w:szCs w:val="20"/>
        </w:rPr>
      </w:pPr>
      <w:r w:rsidRPr="00B241EA">
        <w:rPr>
          <w:rFonts w:ascii="Verdana" w:eastAsia="Times New Roman" w:hAnsi="Verdana"/>
          <w:sz w:val="20"/>
          <w:szCs w:val="20"/>
        </w:rPr>
        <w:t>Όσοι επιθυμούν να συμμετέχουν, μπορούν να προσκομίσουν τα απαραίτητα δικαιολογητικά σε</w:t>
      </w:r>
      <w:r w:rsidR="00D26325">
        <w:rPr>
          <w:rFonts w:ascii="Verdana" w:eastAsia="Times New Roman" w:hAnsi="Verdana"/>
          <w:sz w:val="20"/>
          <w:szCs w:val="20"/>
        </w:rPr>
        <w:t xml:space="preserve"> </w:t>
      </w:r>
      <w:r w:rsidRPr="00B241EA">
        <w:rPr>
          <w:rFonts w:ascii="Verdana" w:eastAsia="Times New Roman" w:hAnsi="Verdana"/>
          <w:sz w:val="20"/>
          <w:szCs w:val="20"/>
        </w:rPr>
        <w:t>κλειστό</w:t>
      </w:r>
      <w:r w:rsidR="003F4B1E">
        <w:rPr>
          <w:rFonts w:ascii="Verdana" w:eastAsia="Times New Roman" w:hAnsi="Verdana"/>
          <w:sz w:val="20"/>
          <w:szCs w:val="20"/>
        </w:rPr>
        <w:t xml:space="preserve"> </w:t>
      </w:r>
      <w:r w:rsidRPr="00B241EA">
        <w:rPr>
          <w:rFonts w:ascii="Verdana" w:eastAsia="Times New Roman" w:hAnsi="Verdana"/>
          <w:sz w:val="20"/>
          <w:szCs w:val="20"/>
        </w:rPr>
        <w:t xml:space="preserve">φάκελο προς την Επιτροπή μέχρι την έναρξη διαδικασίας της δημοπρασίας. Ο </w:t>
      </w:r>
      <w:r w:rsidR="00D26325">
        <w:rPr>
          <w:rFonts w:ascii="Verdana" w:eastAsia="Times New Roman" w:hAnsi="Verdana"/>
          <w:sz w:val="20"/>
          <w:szCs w:val="20"/>
        </w:rPr>
        <w:t>π</w:t>
      </w:r>
      <w:r w:rsidRPr="00B241EA">
        <w:rPr>
          <w:rFonts w:ascii="Verdana" w:eastAsia="Times New Roman" w:hAnsi="Verdana"/>
          <w:sz w:val="20"/>
          <w:szCs w:val="20"/>
        </w:rPr>
        <w:t>ροσφέρων</w:t>
      </w:r>
    </w:p>
    <w:p w14:paraId="424AEA9B" w14:textId="77777777" w:rsidR="00D1477B" w:rsidRPr="00B241EA" w:rsidRDefault="00D1477B" w:rsidP="00D1477B">
      <w:pPr>
        <w:spacing w:before="74" w:line="360" w:lineRule="auto"/>
        <w:ind w:left="115" w:right="118"/>
        <w:jc w:val="both"/>
        <w:rPr>
          <w:rFonts w:ascii="Verdana" w:eastAsia="Times New Roman" w:hAnsi="Verdana"/>
          <w:sz w:val="20"/>
          <w:szCs w:val="20"/>
        </w:rPr>
      </w:pPr>
      <w:r w:rsidRPr="00B241EA">
        <w:rPr>
          <w:rFonts w:ascii="Verdana" w:eastAsia="Times New Roman" w:hAnsi="Verdana"/>
          <w:sz w:val="20"/>
          <w:szCs w:val="20"/>
        </w:rPr>
        <w:t>υποχρεούται να παρουσιάσει αξιόχρεο εγγυητή ο οποίος θα υπογράψει τα πρακτικά της δημοπρασίας και θα είναι αλληλέγγυος και εξ ολοκλήρου υπεύθυνος για την εκπλήρωση των όρων της συμβάσεως.</w:t>
      </w:r>
    </w:p>
    <w:p w14:paraId="4F1725F5" w14:textId="77777777" w:rsidR="00D1477B" w:rsidRPr="00B241EA" w:rsidRDefault="00D1477B" w:rsidP="00D1477B">
      <w:pPr>
        <w:ind w:left="115"/>
        <w:jc w:val="both"/>
        <w:rPr>
          <w:rFonts w:ascii="Verdana" w:eastAsia="Times New Roman" w:hAnsi="Verdana"/>
          <w:sz w:val="20"/>
          <w:szCs w:val="20"/>
        </w:rPr>
      </w:pPr>
      <w:r w:rsidRPr="00B241EA">
        <w:rPr>
          <w:rFonts w:ascii="Verdana" w:eastAsia="Times New Roman" w:hAnsi="Verdana"/>
          <w:sz w:val="20"/>
          <w:szCs w:val="20"/>
        </w:rPr>
        <w:t>Τα ακόλουθα δικαιολογητικά επί ποινή αποκλεισμού είναι τα εξής:</w:t>
      </w:r>
    </w:p>
    <w:p w14:paraId="46180630" w14:textId="554FF0CB" w:rsidR="00D1477B" w:rsidRPr="003F4B1E" w:rsidRDefault="00D1477B" w:rsidP="003F4B1E">
      <w:pPr>
        <w:pStyle w:val="af8"/>
        <w:numPr>
          <w:ilvl w:val="0"/>
          <w:numId w:val="13"/>
        </w:numPr>
        <w:tabs>
          <w:tab w:val="left" w:pos="356"/>
        </w:tabs>
        <w:suppressAutoHyphens w:val="0"/>
        <w:autoSpaceDE w:val="0"/>
        <w:autoSpaceDN w:val="0"/>
        <w:spacing w:before="138"/>
        <w:jc w:val="both"/>
        <w:rPr>
          <w:rFonts w:ascii="Verdana" w:eastAsia="Times New Roman" w:hAnsi="Verdana"/>
          <w:sz w:val="20"/>
          <w:szCs w:val="20"/>
        </w:rPr>
      </w:pPr>
      <w:r w:rsidRPr="003F4B1E">
        <w:rPr>
          <w:rFonts w:ascii="Verdana" w:eastAsia="Times New Roman" w:hAnsi="Verdana"/>
          <w:sz w:val="20"/>
          <w:szCs w:val="20"/>
        </w:rPr>
        <w:t>Πρόσφατη βεβαίωση συνεργασίας με</w:t>
      </w:r>
      <w:r w:rsidRPr="003F4B1E">
        <w:rPr>
          <w:rFonts w:ascii="Verdana" w:eastAsia="Times New Roman" w:hAnsi="Verdana"/>
          <w:spacing w:val="-2"/>
          <w:sz w:val="20"/>
          <w:szCs w:val="20"/>
        </w:rPr>
        <w:t xml:space="preserve"> </w:t>
      </w:r>
      <w:r w:rsidRPr="003F4B1E">
        <w:rPr>
          <w:rFonts w:ascii="Verdana" w:eastAsia="Times New Roman" w:hAnsi="Verdana"/>
          <w:sz w:val="20"/>
          <w:szCs w:val="20"/>
        </w:rPr>
        <w:t>Ε.Δ.Ο.Ε.</w:t>
      </w:r>
    </w:p>
    <w:p w14:paraId="22B245A4" w14:textId="002A02E9" w:rsidR="00D1477B" w:rsidRPr="003F4B1E" w:rsidRDefault="00D1477B" w:rsidP="003F4B1E">
      <w:pPr>
        <w:pStyle w:val="af8"/>
        <w:numPr>
          <w:ilvl w:val="0"/>
          <w:numId w:val="13"/>
        </w:numPr>
        <w:tabs>
          <w:tab w:val="left" w:pos="356"/>
        </w:tabs>
        <w:suppressAutoHyphens w:val="0"/>
        <w:autoSpaceDE w:val="0"/>
        <w:autoSpaceDN w:val="0"/>
        <w:spacing w:before="138"/>
        <w:jc w:val="both"/>
        <w:rPr>
          <w:rFonts w:ascii="Verdana" w:eastAsia="Times New Roman" w:hAnsi="Verdana"/>
          <w:sz w:val="20"/>
          <w:szCs w:val="20"/>
        </w:rPr>
      </w:pPr>
      <w:r w:rsidRPr="003F4B1E">
        <w:rPr>
          <w:rFonts w:ascii="Verdana" w:eastAsia="Times New Roman" w:hAnsi="Verdana"/>
          <w:sz w:val="20"/>
          <w:szCs w:val="20"/>
        </w:rPr>
        <w:t>Πιστοποιητικό επιμελητηρίου για την</w:t>
      </w:r>
      <w:r w:rsidRPr="003F4B1E">
        <w:rPr>
          <w:rFonts w:ascii="Verdana" w:eastAsia="Times New Roman" w:hAnsi="Verdana"/>
          <w:spacing w:val="-3"/>
          <w:sz w:val="20"/>
          <w:szCs w:val="20"/>
        </w:rPr>
        <w:t xml:space="preserve"> </w:t>
      </w:r>
      <w:r w:rsidRPr="003F4B1E">
        <w:rPr>
          <w:rFonts w:ascii="Verdana" w:eastAsia="Times New Roman" w:hAnsi="Verdana"/>
          <w:sz w:val="20"/>
          <w:szCs w:val="20"/>
        </w:rPr>
        <w:t>δραστηριότητα.</w:t>
      </w:r>
    </w:p>
    <w:p w14:paraId="2C267521" w14:textId="77777777" w:rsidR="00D1477B" w:rsidRPr="00B241EA" w:rsidRDefault="00D1477B" w:rsidP="003F4B1E">
      <w:pPr>
        <w:numPr>
          <w:ilvl w:val="0"/>
          <w:numId w:val="13"/>
        </w:numPr>
        <w:tabs>
          <w:tab w:val="left" w:pos="344"/>
        </w:tabs>
        <w:suppressAutoHyphens w:val="0"/>
        <w:autoSpaceDE w:val="0"/>
        <w:autoSpaceDN w:val="0"/>
        <w:spacing w:before="138"/>
        <w:ind w:left="344" w:hanging="229"/>
        <w:jc w:val="both"/>
        <w:rPr>
          <w:rFonts w:ascii="Verdana" w:eastAsia="Times New Roman" w:hAnsi="Verdana"/>
          <w:sz w:val="20"/>
          <w:szCs w:val="20"/>
        </w:rPr>
      </w:pPr>
      <w:r w:rsidRPr="00B241EA">
        <w:rPr>
          <w:rFonts w:ascii="Verdana" w:eastAsia="Times New Roman" w:hAnsi="Verdana"/>
          <w:sz w:val="20"/>
          <w:szCs w:val="20"/>
        </w:rPr>
        <w:t>Ασφαλιστήρια συμβόλαια των οχημάτων / γερανών</w:t>
      </w:r>
      <w:r w:rsidRPr="00B241EA">
        <w:rPr>
          <w:rFonts w:ascii="Verdana" w:eastAsia="Times New Roman" w:hAnsi="Verdana"/>
          <w:spacing w:val="-4"/>
          <w:sz w:val="20"/>
          <w:szCs w:val="20"/>
        </w:rPr>
        <w:t xml:space="preserve"> </w:t>
      </w:r>
      <w:r w:rsidRPr="00B241EA">
        <w:rPr>
          <w:rFonts w:ascii="Verdana" w:eastAsia="Times New Roman" w:hAnsi="Verdana"/>
          <w:sz w:val="20"/>
          <w:szCs w:val="20"/>
        </w:rPr>
        <w:t>περισυλλογής.</w:t>
      </w:r>
    </w:p>
    <w:p w14:paraId="5A683094" w14:textId="77777777" w:rsidR="00D1477B" w:rsidRPr="00B241EA" w:rsidRDefault="00D1477B" w:rsidP="003F4B1E">
      <w:pPr>
        <w:numPr>
          <w:ilvl w:val="0"/>
          <w:numId w:val="13"/>
        </w:numPr>
        <w:tabs>
          <w:tab w:val="left" w:pos="344"/>
        </w:tabs>
        <w:suppressAutoHyphens w:val="0"/>
        <w:autoSpaceDE w:val="0"/>
        <w:autoSpaceDN w:val="0"/>
        <w:spacing w:before="138"/>
        <w:ind w:left="344" w:hanging="229"/>
        <w:jc w:val="both"/>
        <w:rPr>
          <w:rFonts w:ascii="Verdana" w:eastAsia="Times New Roman" w:hAnsi="Verdana"/>
          <w:sz w:val="20"/>
          <w:szCs w:val="20"/>
        </w:rPr>
      </w:pPr>
      <w:r w:rsidRPr="00B241EA">
        <w:rPr>
          <w:rFonts w:ascii="Verdana" w:eastAsia="Times New Roman" w:hAnsi="Verdana"/>
          <w:sz w:val="20"/>
          <w:szCs w:val="20"/>
        </w:rPr>
        <w:t>Άδεια συλλογής και μεταφοράς.</w:t>
      </w:r>
    </w:p>
    <w:p w14:paraId="6A1C8371" w14:textId="77777777" w:rsidR="00D1477B" w:rsidRPr="00B241EA" w:rsidRDefault="00D1477B" w:rsidP="003F4B1E">
      <w:pPr>
        <w:numPr>
          <w:ilvl w:val="0"/>
          <w:numId w:val="13"/>
        </w:numPr>
        <w:tabs>
          <w:tab w:val="left" w:pos="344"/>
        </w:tabs>
        <w:suppressAutoHyphens w:val="0"/>
        <w:autoSpaceDE w:val="0"/>
        <w:autoSpaceDN w:val="0"/>
        <w:spacing w:before="138"/>
        <w:ind w:left="344" w:hanging="229"/>
        <w:jc w:val="both"/>
        <w:rPr>
          <w:rFonts w:ascii="Verdana" w:eastAsia="Times New Roman" w:hAnsi="Verdana"/>
          <w:sz w:val="20"/>
          <w:szCs w:val="20"/>
        </w:rPr>
      </w:pPr>
      <w:r w:rsidRPr="00B241EA">
        <w:rPr>
          <w:rFonts w:ascii="Verdana" w:eastAsia="Times New Roman" w:hAnsi="Verdana"/>
          <w:spacing w:val="-3"/>
          <w:sz w:val="20"/>
          <w:szCs w:val="20"/>
        </w:rPr>
        <w:t xml:space="preserve">Αντίγραφο </w:t>
      </w:r>
      <w:r w:rsidRPr="00B241EA">
        <w:rPr>
          <w:rFonts w:ascii="Verdana" w:eastAsia="Times New Roman" w:hAnsi="Verdana"/>
          <w:sz w:val="20"/>
          <w:szCs w:val="20"/>
        </w:rPr>
        <w:t>άδειας λειτουργίας της</w:t>
      </w:r>
      <w:r w:rsidRPr="00B241EA">
        <w:rPr>
          <w:rFonts w:ascii="Verdana" w:eastAsia="Times New Roman" w:hAnsi="Verdana"/>
          <w:spacing w:val="2"/>
          <w:sz w:val="20"/>
          <w:szCs w:val="20"/>
        </w:rPr>
        <w:t xml:space="preserve"> </w:t>
      </w:r>
      <w:r w:rsidRPr="00B241EA">
        <w:rPr>
          <w:rFonts w:ascii="Verdana" w:eastAsia="Times New Roman" w:hAnsi="Verdana"/>
          <w:sz w:val="20"/>
          <w:szCs w:val="20"/>
        </w:rPr>
        <w:t>επιχείρησης.</w:t>
      </w:r>
    </w:p>
    <w:p w14:paraId="62EB728C" w14:textId="77777777" w:rsidR="00D1477B" w:rsidRPr="00B241EA" w:rsidRDefault="00D1477B" w:rsidP="003F4B1E">
      <w:pPr>
        <w:numPr>
          <w:ilvl w:val="0"/>
          <w:numId w:val="13"/>
        </w:numPr>
        <w:tabs>
          <w:tab w:val="left" w:pos="398"/>
        </w:tabs>
        <w:suppressAutoHyphens w:val="0"/>
        <w:autoSpaceDE w:val="0"/>
        <w:autoSpaceDN w:val="0"/>
        <w:spacing w:before="138" w:line="360" w:lineRule="auto"/>
        <w:ind w:left="115" w:right="124" w:firstLine="0"/>
        <w:jc w:val="both"/>
        <w:rPr>
          <w:rFonts w:ascii="Verdana" w:eastAsia="Times New Roman" w:hAnsi="Verdana"/>
          <w:sz w:val="20"/>
          <w:szCs w:val="20"/>
        </w:rPr>
      </w:pPr>
      <w:r w:rsidRPr="00B241EA">
        <w:rPr>
          <w:rFonts w:ascii="Verdana" w:eastAsia="Times New Roman" w:hAnsi="Verdana"/>
          <w:sz w:val="20"/>
          <w:szCs w:val="20"/>
        </w:rPr>
        <w:t>Υπεύθυνη δήλωση (του άρθρου 8 του Ν. 1599/1986) του συμμετέχοντα, θεωρημένη για το γνήσιο της υπογραφής, που να αναγράφει ότι: “</w:t>
      </w:r>
      <w:r w:rsidRPr="00B241EA">
        <w:rPr>
          <w:rFonts w:ascii="Verdana" w:eastAsia="Times New Roman" w:hAnsi="Verdana"/>
          <w:i/>
          <w:sz w:val="20"/>
          <w:szCs w:val="20"/>
        </w:rPr>
        <w:t>έλαβε γνώση των όρων της παρούσας διακήρυξης και αποδέχεται του όρους αυτής πλήρως και</w:t>
      </w:r>
      <w:r w:rsidRPr="00B241EA">
        <w:rPr>
          <w:rFonts w:ascii="Verdana" w:eastAsia="Times New Roman" w:hAnsi="Verdana"/>
          <w:i/>
          <w:spacing w:val="-5"/>
          <w:sz w:val="20"/>
          <w:szCs w:val="20"/>
        </w:rPr>
        <w:t xml:space="preserve"> </w:t>
      </w:r>
      <w:r w:rsidRPr="00B241EA">
        <w:rPr>
          <w:rFonts w:ascii="Verdana" w:eastAsia="Times New Roman" w:hAnsi="Verdana"/>
          <w:i/>
          <w:sz w:val="20"/>
          <w:szCs w:val="20"/>
        </w:rPr>
        <w:t>ανεπιφύλακτα</w:t>
      </w:r>
      <w:r w:rsidRPr="00B241EA">
        <w:rPr>
          <w:rFonts w:ascii="Verdana" w:eastAsia="Times New Roman" w:hAnsi="Verdana"/>
          <w:sz w:val="20"/>
          <w:szCs w:val="20"/>
        </w:rPr>
        <w:t>”.</w:t>
      </w:r>
    </w:p>
    <w:p w14:paraId="7D963F4B" w14:textId="77777777" w:rsidR="00D1477B" w:rsidRPr="00B241EA" w:rsidRDefault="00D1477B" w:rsidP="003F4B1E">
      <w:pPr>
        <w:numPr>
          <w:ilvl w:val="0"/>
          <w:numId w:val="13"/>
        </w:numPr>
        <w:tabs>
          <w:tab w:val="left" w:pos="394"/>
        </w:tabs>
        <w:suppressAutoHyphens w:val="0"/>
        <w:autoSpaceDE w:val="0"/>
        <w:autoSpaceDN w:val="0"/>
        <w:spacing w:line="360" w:lineRule="auto"/>
        <w:ind w:left="115" w:right="119" w:firstLine="0"/>
        <w:jc w:val="both"/>
        <w:rPr>
          <w:rFonts w:ascii="Verdana" w:eastAsia="Times New Roman" w:hAnsi="Verdana"/>
          <w:sz w:val="20"/>
          <w:szCs w:val="20"/>
        </w:rPr>
      </w:pPr>
      <w:r w:rsidRPr="00B241EA">
        <w:rPr>
          <w:rFonts w:ascii="Verdana" w:eastAsia="Times New Roman" w:hAnsi="Verdana"/>
          <w:sz w:val="20"/>
          <w:szCs w:val="20"/>
        </w:rPr>
        <w:t xml:space="preserve">Υπεύθυνη δήλωση στην οποία να αναφέρει ότι δεν έχει αποκλεισθεί από διαγωνισμούς του δημοσίου, των </w:t>
      </w:r>
      <w:r w:rsidRPr="00B241EA">
        <w:rPr>
          <w:rFonts w:ascii="Verdana" w:eastAsia="Times New Roman" w:hAnsi="Verdana"/>
          <w:spacing w:val="-7"/>
          <w:sz w:val="20"/>
          <w:szCs w:val="20"/>
        </w:rPr>
        <w:t xml:space="preserve">ΟΤΑ </w:t>
      </w:r>
      <w:r w:rsidRPr="00B241EA">
        <w:rPr>
          <w:rFonts w:ascii="Verdana" w:eastAsia="Times New Roman" w:hAnsi="Verdana"/>
          <w:sz w:val="20"/>
          <w:szCs w:val="20"/>
        </w:rPr>
        <w:t>και των ΝΠΔΔ και ότι δεν έχει κηρυχθεί έκπτωτος από σύμβαση με το δημόσιο.</w:t>
      </w:r>
    </w:p>
    <w:p w14:paraId="080729AB" w14:textId="77777777" w:rsidR="00D1477B" w:rsidRPr="00B241EA" w:rsidRDefault="00D1477B" w:rsidP="003F4B1E">
      <w:pPr>
        <w:numPr>
          <w:ilvl w:val="0"/>
          <w:numId w:val="13"/>
        </w:numPr>
        <w:tabs>
          <w:tab w:val="left" w:pos="442"/>
        </w:tabs>
        <w:suppressAutoHyphens w:val="0"/>
        <w:autoSpaceDE w:val="0"/>
        <w:autoSpaceDN w:val="0"/>
        <w:spacing w:line="360" w:lineRule="auto"/>
        <w:ind w:left="115" w:right="113" w:firstLine="0"/>
        <w:jc w:val="both"/>
        <w:rPr>
          <w:rFonts w:ascii="Verdana" w:eastAsia="Times New Roman" w:hAnsi="Verdana"/>
          <w:sz w:val="20"/>
          <w:szCs w:val="20"/>
        </w:rPr>
      </w:pPr>
      <w:r w:rsidRPr="00B241EA">
        <w:rPr>
          <w:rFonts w:ascii="Verdana" w:eastAsia="Times New Roman" w:hAnsi="Verdana"/>
          <w:sz w:val="20"/>
          <w:szCs w:val="20"/>
        </w:rPr>
        <w:t xml:space="preserve">Υπεύθυνη Δήλωση του εγγυητή για αποδοχή ορισμού του ως αξιόχρεου με τα πλήρη προσδιοριστικά στοιχεία του και το </w:t>
      </w:r>
      <w:r w:rsidRPr="00B241EA">
        <w:rPr>
          <w:rFonts w:ascii="Verdana" w:eastAsia="Times New Roman" w:hAnsi="Verdana"/>
          <w:spacing w:val="-4"/>
          <w:sz w:val="20"/>
          <w:szCs w:val="20"/>
        </w:rPr>
        <w:t>ΑΦΜ</w:t>
      </w:r>
      <w:r w:rsidRPr="00B241EA">
        <w:rPr>
          <w:rFonts w:ascii="Verdana" w:eastAsia="Times New Roman" w:hAnsi="Verdana"/>
          <w:spacing w:val="-13"/>
          <w:sz w:val="20"/>
          <w:szCs w:val="20"/>
        </w:rPr>
        <w:t xml:space="preserve"> </w:t>
      </w:r>
      <w:r w:rsidRPr="00B241EA">
        <w:rPr>
          <w:rFonts w:ascii="Verdana" w:eastAsia="Times New Roman" w:hAnsi="Verdana"/>
          <w:sz w:val="20"/>
          <w:szCs w:val="20"/>
        </w:rPr>
        <w:t>του.</w:t>
      </w:r>
    </w:p>
    <w:p w14:paraId="15D63DB2" w14:textId="77777777" w:rsidR="00D1477B" w:rsidRPr="00B241EA" w:rsidRDefault="00D1477B" w:rsidP="003F4B1E">
      <w:pPr>
        <w:numPr>
          <w:ilvl w:val="0"/>
          <w:numId w:val="13"/>
        </w:numPr>
        <w:tabs>
          <w:tab w:val="left" w:pos="430"/>
        </w:tabs>
        <w:suppressAutoHyphens w:val="0"/>
        <w:autoSpaceDE w:val="0"/>
        <w:autoSpaceDN w:val="0"/>
        <w:spacing w:line="360" w:lineRule="auto"/>
        <w:ind w:left="115" w:right="112" w:firstLine="0"/>
        <w:jc w:val="both"/>
        <w:rPr>
          <w:rFonts w:ascii="Verdana" w:eastAsia="Times New Roman" w:hAnsi="Verdana"/>
          <w:sz w:val="20"/>
          <w:szCs w:val="20"/>
        </w:rPr>
      </w:pPr>
      <w:r w:rsidRPr="00B241EA">
        <w:rPr>
          <w:rFonts w:ascii="Verdana" w:eastAsia="Times New Roman" w:hAnsi="Verdana"/>
          <w:sz w:val="20"/>
          <w:szCs w:val="20"/>
        </w:rPr>
        <w:t>Εάν πρόκειται για εταιρεία, αντίγραφο του καταστατικού της εταιρείας από το οποίο να προκύπτει ο νόμιμος εκπρόσωπός της, καθώς και επικυρωμένο φωτοαντίγραφο της αστυνομικής του ταυτότητας. Εφόσον οι ενδιαφερόμενοι συμμετέχουν στο διαγωνισμό όχι με το νόμιμο εκπρόσωπο βάσει καταστατικού αλλά με εκπροσώπους τους, υποβάλλουν μαζί με την προσφορά, βεβαίωση εκπροσώπησης, βεβαιωμένου του γνήσιου της υπογραφής του εκπροσωπούμενου από αρμόδια δικαστική ή διοικητική Αρχή ή συμβολαιογράφο ή από όπου προβλέπεται από τις ισχύουσες</w:t>
      </w:r>
      <w:r w:rsidRPr="00B241EA">
        <w:rPr>
          <w:rFonts w:ascii="Verdana" w:eastAsia="Times New Roman" w:hAnsi="Verdana"/>
          <w:spacing w:val="-1"/>
          <w:sz w:val="20"/>
          <w:szCs w:val="20"/>
        </w:rPr>
        <w:t xml:space="preserve"> </w:t>
      </w:r>
      <w:r w:rsidRPr="00B241EA">
        <w:rPr>
          <w:rFonts w:ascii="Verdana" w:eastAsia="Times New Roman" w:hAnsi="Verdana"/>
          <w:sz w:val="20"/>
          <w:szCs w:val="20"/>
        </w:rPr>
        <w:t>διατάξεις.</w:t>
      </w:r>
    </w:p>
    <w:p w14:paraId="57098E75" w14:textId="77777777" w:rsidR="00D1477B" w:rsidRPr="00B241EA" w:rsidRDefault="00D1477B" w:rsidP="003F4B1E">
      <w:pPr>
        <w:numPr>
          <w:ilvl w:val="0"/>
          <w:numId w:val="13"/>
        </w:numPr>
        <w:tabs>
          <w:tab w:val="left" w:pos="502"/>
        </w:tabs>
        <w:suppressAutoHyphens w:val="0"/>
        <w:autoSpaceDE w:val="0"/>
        <w:autoSpaceDN w:val="0"/>
        <w:spacing w:line="360" w:lineRule="auto"/>
        <w:ind w:left="115" w:right="115" w:firstLine="0"/>
        <w:jc w:val="both"/>
        <w:rPr>
          <w:rFonts w:ascii="Verdana" w:eastAsia="Times New Roman" w:hAnsi="Verdana"/>
          <w:sz w:val="20"/>
          <w:szCs w:val="20"/>
        </w:rPr>
      </w:pPr>
      <w:r w:rsidRPr="00B241EA">
        <w:rPr>
          <w:rFonts w:ascii="Verdana" w:eastAsia="Times New Roman" w:hAnsi="Verdana"/>
          <w:spacing w:val="-4"/>
          <w:sz w:val="20"/>
          <w:szCs w:val="20"/>
        </w:rPr>
        <w:t xml:space="preserve">Για </w:t>
      </w:r>
      <w:r w:rsidRPr="00B241EA">
        <w:rPr>
          <w:rFonts w:ascii="Verdana" w:eastAsia="Times New Roman" w:hAnsi="Verdana"/>
          <w:sz w:val="20"/>
          <w:szCs w:val="20"/>
        </w:rPr>
        <w:t xml:space="preserve">ανώνυμες εταιρίες αυτός που θα καταθέσει την προσφορά, εκτός της ταυτότητας του και της βεβαίωσης εκπροσώπησης μετά του γνησίου υπογραφής (στην περίπτωση εκπροσώπησης από τρίτο άτομο πλην του νόμιμου εκπροσώπου της εταιρείας), θα προσκομίσει πρακτικό του Διοικητικού Συμβουλίου της Εταιρίας, όπου θα εγκρίνεται η συμμετοχή αυτών στο συγκεκριμένο διαγωνισμό και όπου θα ορίζεται ότι εκπρόσωπος της εταιρίας ή του συνεταιρισμού για να παραδώσει την προσφορά είναι ο καταθέτων αυτή. (Οι εταιρείες περιορισμένης ευθύνης και οι ομόρρυθμες και ετερόρρυθμες </w:t>
      </w:r>
      <w:r w:rsidRPr="00B241EA">
        <w:rPr>
          <w:rFonts w:ascii="Verdana" w:eastAsia="Times New Roman" w:hAnsi="Verdana"/>
          <w:sz w:val="20"/>
          <w:szCs w:val="20"/>
        </w:rPr>
        <w:lastRenderedPageBreak/>
        <w:t>εταιρείες εκπροσωπούνται από το διαχειριστή τους ή από άλλο νόμιμα εξουσιοδοτημένο πρόσωπο).</w:t>
      </w:r>
    </w:p>
    <w:p w14:paraId="24AB1292" w14:textId="77777777" w:rsidR="00D1477B" w:rsidRPr="00B241EA" w:rsidRDefault="00D1477B" w:rsidP="003F4B1E">
      <w:pPr>
        <w:numPr>
          <w:ilvl w:val="0"/>
          <w:numId w:val="13"/>
        </w:numPr>
        <w:tabs>
          <w:tab w:val="left" w:pos="455"/>
        </w:tabs>
        <w:suppressAutoHyphens w:val="0"/>
        <w:autoSpaceDE w:val="0"/>
        <w:autoSpaceDN w:val="0"/>
        <w:spacing w:before="1"/>
        <w:ind w:left="454" w:hanging="340"/>
        <w:jc w:val="both"/>
        <w:rPr>
          <w:rFonts w:ascii="Verdana" w:eastAsia="Times New Roman" w:hAnsi="Verdana"/>
          <w:sz w:val="20"/>
          <w:szCs w:val="20"/>
        </w:rPr>
      </w:pPr>
      <w:r w:rsidRPr="00B241EA">
        <w:rPr>
          <w:rFonts w:ascii="Verdana" w:eastAsia="Times New Roman" w:hAnsi="Verdana"/>
          <w:sz w:val="20"/>
          <w:szCs w:val="20"/>
        </w:rPr>
        <w:t>Αποδεικτικό φορολογικής ενημερότητας του συμμετέχοντα και του εγγυητή</w:t>
      </w:r>
      <w:r w:rsidRPr="00B241EA">
        <w:rPr>
          <w:rFonts w:ascii="Verdana" w:eastAsia="Times New Roman" w:hAnsi="Verdana"/>
          <w:spacing w:val="-9"/>
          <w:sz w:val="20"/>
          <w:szCs w:val="20"/>
        </w:rPr>
        <w:t xml:space="preserve"> </w:t>
      </w:r>
      <w:r w:rsidRPr="00B241EA">
        <w:rPr>
          <w:rFonts w:ascii="Verdana" w:eastAsia="Times New Roman" w:hAnsi="Verdana"/>
          <w:sz w:val="20"/>
          <w:szCs w:val="20"/>
        </w:rPr>
        <w:t>του.</w:t>
      </w:r>
    </w:p>
    <w:p w14:paraId="51F42C60" w14:textId="06D7E366" w:rsidR="00D1477B" w:rsidRPr="008E2A9F" w:rsidRDefault="00D1477B" w:rsidP="008E2A9F">
      <w:pPr>
        <w:pStyle w:val="af8"/>
        <w:numPr>
          <w:ilvl w:val="0"/>
          <w:numId w:val="13"/>
        </w:numPr>
        <w:suppressAutoHyphens w:val="0"/>
        <w:autoSpaceDE w:val="0"/>
        <w:autoSpaceDN w:val="0"/>
        <w:spacing w:before="138"/>
        <w:jc w:val="both"/>
        <w:rPr>
          <w:rFonts w:ascii="Verdana" w:eastAsia="Times New Roman" w:hAnsi="Verdana"/>
          <w:sz w:val="20"/>
          <w:szCs w:val="20"/>
        </w:rPr>
      </w:pPr>
      <w:r w:rsidRPr="008E2A9F">
        <w:rPr>
          <w:rFonts w:ascii="Verdana" w:eastAsia="Times New Roman" w:hAnsi="Verdana"/>
          <w:sz w:val="20"/>
          <w:szCs w:val="20"/>
        </w:rPr>
        <w:t>Βεβαίωση ασφαλιστικής ενημερότητας του συμμετέχοντα και του εγγυητή</w:t>
      </w:r>
      <w:r w:rsidRPr="008E2A9F">
        <w:rPr>
          <w:rFonts w:ascii="Verdana" w:eastAsia="Times New Roman" w:hAnsi="Verdana"/>
          <w:spacing w:val="-9"/>
          <w:sz w:val="20"/>
          <w:szCs w:val="20"/>
        </w:rPr>
        <w:t xml:space="preserve"> </w:t>
      </w:r>
      <w:r w:rsidRPr="008E2A9F">
        <w:rPr>
          <w:rFonts w:ascii="Verdana" w:eastAsia="Times New Roman" w:hAnsi="Verdana"/>
          <w:sz w:val="20"/>
          <w:szCs w:val="20"/>
        </w:rPr>
        <w:t>του.</w:t>
      </w:r>
    </w:p>
    <w:p w14:paraId="72667C49" w14:textId="77777777" w:rsidR="00D1477B" w:rsidRPr="00B241EA" w:rsidRDefault="00D1477B" w:rsidP="008E2A9F">
      <w:pPr>
        <w:numPr>
          <w:ilvl w:val="0"/>
          <w:numId w:val="13"/>
        </w:numPr>
        <w:tabs>
          <w:tab w:val="left" w:pos="558"/>
        </w:tabs>
        <w:suppressAutoHyphens w:val="0"/>
        <w:autoSpaceDE w:val="0"/>
        <w:autoSpaceDN w:val="0"/>
        <w:spacing w:before="74" w:line="360" w:lineRule="auto"/>
        <w:ind w:left="115" w:right="115" w:firstLine="0"/>
        <w:jc w:val="both"/>
        <w:rPr>
          <w:rFonts w:ascii="Verdana" w:eastAsia="Times New Roman" w:hAnsi="Verdana"/>
          <w:sz w:val="20"/>
          <w:szCs w:val="20"/>
        </w:rPr>
      </w:pPr>
      <w:r w:rsidRPr="00B241EA">
        <w:rPr>
          <w:rFonts w:ascii="Verdana" w:eastAsia="Times New Roman" w:hAnsi="Verdana"/>
          <w:sz w:val="20"/>
          <w:szCs w:val="20"/>
        </w:rPr>
        <w:t xml:space="preserve">Απόσπασμα ποινικού μητρώου έκδοσης τουλάχιστον τελευταίου τριμήνου του φυσικού προσώπου που συμμετέχει στη δημοπρασία, ή των διαχειριστών σε περίπτωση ομόρρυθμων (Ο.Ε.), ετερόρρυθμων (Ε.Ε.) και Εταιρειών Περιορισμένης Ευθύνης (Ε.Π.Ε.), ή του Προέδρου και Διευθύνοντα Συμβούλου σε περίπτωση </w:t>
      </w:r>
      <w:r w:rsidRPr="00B241EA">
        <w:rPr>
          <w:rFonts w:ascii="Verdana" w:eastAsia="Times New Roman" w:hAnsi="Verdana"/>
          <w:spacing w:val="-3"/>
          <w:sz w:val="20"/>
          <w:szCs w:val="20"/>
        </w:rPr>
        <w:t xml:space="preserve">Ανώνυμης </w:t>
      </w:r>
      <w:r w:rsidRPr="00B241EA">
        <w:rPr>
          <w:rFonts w:ascii="Verdana" w:eastAsia="Times New Roman" w:hAnsi="Verdana"/>
          <w:sz w:val="20"/>
          <w:szCs w:val="20"/>
        </w:rPr>
        <w:t>εταιρείας</w:t>
      </w:r>
      <w:r w:rsidRPr="00B241EA">
        <w:rPr>
          <w:rFonts w:ascii="Verdana" w:eastAsia="Times New Roman" w:hAnsi="Verdana"/>
          <w:spacing w:val="-12"/>
          <w:sz w:val="20"/>
          <w:szCs w:val="20"/>
        </w:rPr>
        <w:t xml:space="preserve"> </w:t>
      </w:r>
      <w:r w:rsidRPr="00B241EA">
        <w:rPr>
          <w:rFonts w:ascii="Verdana" w:eastAsia="Times New Roman" w:hAnsi="Verdana"/>
          <w:sz w:val="20"/>
          <w:szCs w:val="20"/>
        </w:rPr>
        <w:t>(Α.Ε.).</w:t>
      </w:r>
    </w:p>
    <w:p w14:paraId="60BAE9B0" w14:textId="77777777" w:rsidR="00D1477B" w:rsidRPr="00B241EA" w:rsidRDefault="00D1477B" w:rsidP="008E2A9F">
      <w:pPr>
        <w:numPr>
          <w:ilvl w:val="0"/>
          <w:numId w:val="13"/>
        </w:numPr>
        <w:tabs>
          <w:tab w:val="left" w:pos="526"/>
        </w:tabs>
        <w:suppressAutoHyphens w:val="0"/>
        <w:autoSpaceDE w:val="0"/>
        <w:autoSpaceDN w:val="0"/>
        <w:spacing w:line="360" w:lineRule="auto"/>
        <w:ind w:left="115" w:right="118" w:firstLine="0"/>
        <w:jc w:val="both"/>
        <w:rPr>
          <w:rFonts w:ascii="Verdana" w:eastAsia="Times New Roman" w:hAnsi="Verdana"/>
          <w:sz w:val="20"/>
          <w:szCs w:val="20"/>
        </w:rPr>
      </w:pPr>
      <w:r w:rsidRPr="00B241EA">
        <w:rPr>
          <w:rFonts w:ascii="Verdana" w:eastAsia="Times New Roman" w:hAnsi="Verdana"/>
          <w:sz w:val="20"/>
          <w:szCs w:val="20"/>
        </w:rPr>
        <w:t>Πιστοποιητικό αρμόδιας δικαστικής ή διοικητικής αρχής από το οποίο να προκύπτει ότι ο συμμετέχων και ο εγγυητής δεν τελούν υπό πτώχευση, εκκαθάριση, αναγκαστική διαχείριση, πτωχευτικό συμβιβασμό ή άλλη ανάλογη κατάσταση και επίσης ότι δεν τελούν υπό διαδικασία κήρυξης πτώχευσης ή έκδοσης απόφασης αναγκαστικής εκκαθάρισης ή αναγκαστικής διαχείρισης ή πτωχευτικού συμβιβασμού ή υπό ανάλογη</w:t>
      </w:r>
      <w:r w:rsidRPr="00B241EA">
        <w:rPr>
          <w:rFonts w:ascii="Verdana" w:eastAsia="Times New Roman" w:hAnsi="Verdana"/>
          <w:spacing w:val="-3"/>
          <w:sz w:val="20"/>
          <w:szCs w:val="20"/>
        </w:rPr>
        <w:t xml:space="preserve"> </w:t>
      </w:r>
      <w:r w:rsidRPr="00B241EA">
        <w:rPr>
          <w:rFonts w:ascii="Verdana" w:eastAsia="Times New Roman" w:hAnsi="Verdana"/>
          <w:sz w:val="20"/>
          <w:szCs w:val="20"/>
        </w:rPr>
        <w:t>διαδικασία.</w:t>
      </w:r>
    </w:p>
    <w:p w14:paraId="7DA3F7CD" w14:textId="77777777" w:rsidR="00D1477B" w:rsidRPr="00B241EA" w:rsidRDefault="00D1477B" w:rsidP="008E2A9F">
      <w:pPr>
        <w:numPr>
          <w:ilvl w:val="0"/>
          <w:numId w:val="13"/>
        </w:numPr>
        <w:tabs>
          <w:tab w:val="left" w:pos="490"/>
        </w:tabs>
        <w:suppressAutoHyphens w:val="0"/>
        <w:autoSpaceDE w:val="0"/>
        <w:autoSpaceDN w:val="0"/>
        <w:spacing w:line="360" w:lineRule="auto"/>
        <w:ind w:left="115" w:right="113" w:firstLine="0"/>
        <w:jc w:val="both"/>
        <w:rPr>
          <w:rFonts w:ascii="Verdana" w:eastAsia="Times New Roman" w:hAnsi="Verdana"/>
          <w:sz w:val="20"/>
          <w:szCs w:val="20"/>
        </w:rPr>
      </w:pPr>
      <w:r w:rsidRPr="00B241EA">
        <w:rPr>
          <w:rFonts w:ascii="Verdana" w:eastAsia="Times New Roman" w:hAnsi="Verdana"/>
          <w:sz w:val="20"/>
          <w:szCs w:val="20"/>
        </w:rPr>
        <w:t xml:space="preserve">Βεβαίωση της </w:t>
      </w:r>
      <w:r w:rsidRPr="00B241EA">
        <w:rPr>
          <w:rFonts w:ascii="Verdana" w:eastAsia="Times New Roman" w:hAnsi="Verdana"/>
          <w:spacing w:val="-3"/>
          <w:sz w:val="20"/>
          <w:szCs w:val="20"/>
        </w:rPr>
        <w:t xml:space="preserve">Ταμειακής </w:t>
      </w:r>
      <w:r w:rsidRPr="00B241EA">
        <w:rPr>
          <w:rFonts w:ascii="Verdana" w:eastAsia="Times New Roman" w:hAnsi="Verdana"/>
          <w:sz w:val="20"/>
          <w:szCs w:val="20"/>
        </w:rPr>
        <w:t>Υπηρεσίας του Δήμου μας ότι ο συμμετέχων δεν έχει ληξιπρόθεσμες βεβαιωμένες οφειλές προς το Δήμο, ή έχει εισαχθεί σε ρύθμιση και ανταποκρίνεται στις υποχρεώσεις</w:t>
      </w:r>
      <w:r w:rsidRPr="00B241EA">
        <w:rPr>
          <w:rFonts w:ascii="Verdana" w:eastAsia="Times New Roman" w:hAnsi="Verdana"/>
          <w:spacing w:val="-1"/>
          <w:sz w:val="20"/>
          <w:szCs w:val="20"/>
        </w:rPr>
        <w:t xml:space="preserve"> </w:t>
      </w:r>
      <w:r w:rsidRPr="00B241EA">
        <w:rPr>
          <w:rFonts w:ascii="Verdana" w:eastAsia="Times New Roman" w:hAnsi="Verdana"/>
          <w:sz w:val="20"/>
          <w:szCs w:val="20"/>
        </w:rPr>
        <w:t>του.</w:t>
      </w:r>
    </w:p>
    <w:p w14:paraId="16665EC6" w14:textId="77777777" w:rsidR="00D1477B" w:rsidRPr="00B241EA" w:rsidRDefault="00D1477B" w:rsidP="008E2A9F">
      <w:pPr>
        <w:numPr>
          <w:ilvl w:val="0"/>
          <w:numId w:val="13"/>
        </w:numPr>
        <w:tabs>
          <w:tab w:val="left" w:pos="476"/>
        </w:tabs>
        <w:suppressAutoHyphens w:val="0"/>
        <w:autoSpaceDE w:val="0"/>
        <w:autoSpaceDN w:val="0"/>
        <w:jc w:val="both"/>
        <w:rPr>
          <w:rFonts w:ascii="Verdana" w:eastAsia="Times New Roman" w:hAnsi="Verdana"/>
          <w:sz w:val="20"/>
          <w:szCs w:val="20"/>
        </w:rPr>
      </w:pPr>
      <w:r w:rsidRPr="00B241EA">
        <w:rPr>
          <w:rFonts w:ascii="Verdana" w:eastAsia="Times New Roman" w:hAnsi="Verdana"/>
          <w:sz w:val="20"/>
          <w:szCs w:val="20"/>
        </w:rPr>
        <w:t>Εγγύηση</w:t>
      </w:r>
      <w:r w:rsidRPr="00B241EA">
        <w:rPr>
          <w:rFonts w:ascii="Verdana" w:eastAsia="Times New Roman" w:hAnsi="Verdana"/>
          <w:spacing w:val="-1"/>
          <w:sz w:val="20"/>
          <w:szCs w:val="20"/>
        </w:rPr>
        <w:t xml:space="preserve"> </w:t>
      </w:r>
      <w:r w:rsidRPr="00B241EA">
        <w:rPr>
          <w:rFonts w:ascii="Verdana" w:eastAsia="Times New Roman" w:hAnsi="Verdana"/>
          <w:sz w:val="20"/>
          <w:szCs w:val="20"/>
        </w:rPr>
        <w:t>Συμμετοχής</w:t>
      </w:r>
    </w:p>
    <w:p w14:paraId="704E8999" w14:textId="77777777" w:rsidR="00D1477B" w:rsidRPr="00B241EA" w:rsidRDefault="00D1477B" w:rsidP="00D1477B">
      <w:pPr>
        <w:spacing w:before="138" w:line="360" w:lineRule="auto"/>
        <w:ind w:left="115" w:right="113"/>
        <w:jc w:val="both"/>
        <w:rPr>
          <w:rFonts w:ascii="Verdana" w:eastAsia="Times New Roman" w:hAnsi="Verdana"/>
          <w:sz w:val="20"/>
          <w:szCs w:val="20"/>
        </w:rPr>
      </w:pPr>
      <w:r w:rsidRPr="00B241EA">
        <w:rPr>
          <w:rFonts w:ascii="Verdana" w:eastAsia="Times New Roman" w:hAnsi="Verdana"/>
          <w:sz w:val="20"/>
          <w:szCs w:val="20"/>
        </w:rPr>
        <w:t>α) Κανείς δεν γίνεται δεκτός στη δημοπρασία, αν δεν προσκομίσει, για τη συμμετοχή του και τη σωστή τήρηση των όρων αυτής, ως εγγύηση στην επιτροπή διενέργειας της δημοπρασίας, γραμμάτιο συστάσεως παρακαταθήκης του Ταμείου Παρακαταθηκών και Δανείων ή εγγυητική επιστολή αναγνωρισμένης Τράπεζας ή βεβαίωση του Ταμείου Παρακαταθηκών και Δανείων περί παρακαταθέσεως σε αυτό από αυτόν που επιθυμεί να λάβει μέρος στην δημοπρασία ή άλλου ο οποίος ενεργεί για λογαριασμό του διαγωνιζομένου (ΠΔ 270/1981, άρθρο 3).</w:t>
      </w:r>
    </w:p>
    <w:p w14:paraId="1001B137" w14:textId="77777777" w:rsidR="00D1477B" w:rsidRPr="00B241EA" w:rsidRDefault="00D1477B" w:rsidP="00D1477B">
      <w:pPr>
        <w:ind w:left="115"/>
        <w:jc w:val="both"/>
        <w:rPr>
          <w:rFonts w:ascii="Verdana" w:eastAsia="Times New Roman" w:hAnsi="Verdana"/>
          <w:sz w:val="20"/>
          <w:szCs w:val="20"/>
        </w:rPr>
      </w:pPr>
      <w:r w:rsidRPr="00B241EA">
        <w:rPr>
          <w:rFonts w:ascii="Verdana" w:eastAsia="Times New Roman" w:hAnsi="Verdana"/>
          <w:sz w:val="20"/>
          <w:szCs w:val="20"/>
        </w:rPr>
        <w:t>β) Η εγγύηση συμμετοχής θα έχει ισχύ τουλάχιστον έξι (6) μηνών.</w:t>
      </w:r>
    </w:p>
    <w:p w14:paraId="2BF83D8F" w14:textId="77777777" w:rsidR="00D1477B" w:rsidRPr="00B241EA" w:rsidRDefault="00D1477B" w:rsidP="00D1477B">
      <w:pPr>
        <w:spacing w:before="138" w:line="360" w:lineRule="auto"/>
        <w:ind w:left="115" w:right="111"/>
        <w:jc w:val="both"/>
        <w:rPr>
          <w:rFonts w:ascii="Verdana" w:eastAsia="Times New Roman" w:hAnsi="Verdana"/>
          <w:sz w:val="20"/>
          <w:szCs w:val="20"/>
        </w:rPr>
      </w:pPr>
      <w:r w:rsidRPr="00B241EA">
        <w:rPr>
          <w:rFonts w:ascii="Verdana" w:eastAsia="Times New Roman" w:hAnsi="Verdana"/>
          <w:sz w:val="20"/>
          <w:szCs w:val="20"/>
        </w:rPr>
        <w:t>γ) Ο τελευταίος πλειοδότης υποχρεούται εντός δέκα (10) ημερών από την ανακοίνωση σε αυτόν</w:t>
      </w:r>
      <w:r w:rsidRPr="00B241EA">
        <w:rPr>
          <w:rFonts w:ascii="Verdana" w:eastAsia="Times New Roman" w:hAnsi="Verdana"/>
          <w:spacing w:val="-40"/>
          <w:sz w:val="20"/>
          <w:szCs w:val="20"/>
        </w:rPr>
        <w:t xml:space="preserve"> </w:t>
      </w:r>
      <w:r w:rsidRPr="00B241EA">
        <w:rPr>
          <w:rFonts w:ascii="Verdana" w:eastAsia="Times New Roman" w:hAnsi="Verdana"/>
          <w:sz w:val="20"/>
          <w:szCs w:val="20"/>
        </w:rPr>
        <w:t>της κατακύρωσης του αποτελέσματος της δημοπρασίας να αντικαταστήσει την εγγυητική συμμετοχής με άλλη καλής εκτέλεσης των όρων, με χρονική ισχύ το τέλος της συμβάσεως. Στους υπόλοιπους συμμετέχοντες, οι εγγυήσεις συμμετοχής θα επιστραφούν εντός δεκαημέρου από την κατακύρωση του αποτελέσματος της</w:t>
      </w:r>
      <w:r w:rsidRPr="00B241EA">
        <w:rPr>
          <w:rFonts w:ascii="Verdana" w:eastAsia="Times New Roman" w:hAnsi="Verdana"/>
          <w:spacing w:val="-1"/>
          <w:sz w:val="20"/>
          <w:szCs w:val="20"/>
        </w:rPr>
        <w:t xml:space="preserve"> </w:t>
      </w:r>
      <w:r w:rsidRPr="00B241EA">
        <w:rPr>
          <w:rFonts w:ascii="Verdana" w:eastAsia="Times New Roman" w:hAnsi="Verdana"/>
          <w:sz w:val="20"/>
          <w:szCs w:val="20"/>
        </w:rPr>
        <w:t>δημοπρασίας.</w:t>
      </w:r>
    </w:p>
    <w:p w14:paraId="6D5E61BA" w14:textId="77777777" w:rsidR="00D1477B" w:rsidRPr="00B241EA" w:rsidRDefault="00D1477B" w:rsidP="00D1477B">
      <w:pPr>
        <w:spacing w:line="360" w:lineRule="auto"/>
        <w:ind w:left="115" w:right="114"/>
        <w:jc w:val="both"/>
        <w:rPr>
          <w:rFonts w:ascii="Verdana" w:eastAsia="Times New Roman" w:hAnsi="Verdana"/>
          <w:sz w:val="20"/>
          <w:szCs w:val="20"/>
        </w:rPr>
      </w:pPr>
      <w:r w:rsidRPr="00B241EA">
        <w:rPr>
          <w:rFonts w:ascii="Verdana" w:eastAsia="Times New Roman" w:hAnsi="Verdana"/>
          <w:sz w:val="20"/>
          <w:szCs w:val="20"/>
        </w:rPr>
        <w:t xml:space="preserve">δ) </w:t>
      </w:r>
      <w:r w:rsidRPr="00B241EA">
        <w:rPr>
          <w:rFonts w:ascii="Verdana" w:eastAsia="Times New Roman" w:hAnsi="Verdana"/>
          <w:spacing w:val="-9"/>
          <w:sz w:val="20"/>
          <w:szCs w:val="20"/>
        </w:rPr>
        <w:t xml:space="preserve">Το </w:t>
      </w:r>
      <w:r w:rsidRPr="00B241EA">
        <w:rPr>
          <w:rFonts w:ascii="Verdana" w:eastAsia="Times New Roman" w:hAnsi="Verdana"/>
          <w:sz w:val="20"/>
          <w:szCs w:val="20"/>
        </w:rPr>
        <w:t>ύψος της εγγυητικής ανέρχεται στο 10% του ποσού της ελάχιστης προσφοράς επί του εκτιμώμενου αριθμού οχημάτων που θα συλλεχθούν σε χρονικό διάστημα διετίας, δηλαδή στο ποσό των 1.500,00 ευρώ. Πιο</w:t>
      </w:r>
      <w:r w:rsidRPr="00B241EA">
        <w:rPr>
          <w:rFonts w:ascii="Verdana" w:eastAsia="Times New Roman" w:hAnsi="Verdana"/>
          <w:spacing w:val="-1"/>
          <w:sz w:val="20"/>
          <w:szCs w:val="20"/>
        </w:rPr>
        <w:t xml:space="preserve"> </w:t>
      </w:r>
      <w:r w:rsidRPr="00B241EA">
        <w:rPr>
          <w:rFonts w:ascii="Verdana" w:eastAsia="Times New Roman" w:hAnsi="Verdana"/>
          <w:sz w:val="20"/>
          <w:szCs w:val="20"/>
        </w:rPr>
        <w:t>αναλυτικά:</w:t>
      </w:r>
    </w:p>
    <w:p w14:paraId="58D8010C" w14:textId="77777777" w:rsidR="00D1477B" w:rsidRPr="00B241EA" w:rsidRDefault="00D1477B" w:rsidP="00D1477B">
      <w:pPr>
        <w:spacing w:before="1"/>
        <w:ind w:left="115"/>
        <w:jc w:val="both"/>
        <w:rPr>
          <w:rFonts w:ascii="Verdana" w:eastAsia="Times New Roman" w:hAnsi="Verdana"/>
          <w:sz w:val="20"/>
          <w:szCs w:val="20"/>
        </w:rPr>
      </w:pPr>
      <w:r w:rsidRPr="00B241EA">
        <w:rPr>
          <w:rFonts w:ascii="Verdana" w:eastAsia="Times New Roman" w:hAnsi="Verdana"/>
          <w:sz w:val="20"/>
          <w:szCs w:val="20"/>
        </w:rPr>
        <w:t>100 Ι.Χ. x 200,00€ = 12.000,00€,</w:t>
      </w:r>
    </w:p>
    <w:p w14:paraId="71AD1986" w14:textId="77777777" w:rsidR="00D1477B" w:rsidRPr="00B241EA" w:rsidRDefault="00D1477B" w:rsidP="00D1477B">
      <w:pPr>
        <w:spacing w:before="1"/>
        <w:ind w:left="115"/>
        <w:jc w:val="both"/>
        <w:rPr>
          <w:rFonts w:ascii="Verdana" w:eastAsia="Times New Roman" w:hAnsi="Verdana"/>
          <w:sz w:val="20"/>
          <w:szCs w:val="20"/>
        </w:rPr>
      </w:pPr>
      <w:r w:rsidRPr="00B241EA">
        <w:rPr>
          <w:rFonts w:ascii="Verdana" w:eastAsia="Times New Roman" w:hAnsi="Verdana"/>
          <w:sz w:val="20"/>
          <w:szCs w:val="20"/>
        </w:rPr>
        <w:t>10 φορτηγά x 250,00€ = 2.500,00€,</w:t>
      </w:r>
    </w:p>
    <w:p w14:paraId="18B926AA" w14:textId="77777777" w:rsidR="00D1477B" w:rsidRPr="00B241EA" w:rsidRDefault="00D1477B" w:rsidP="00D1477B">
      <w:pPr>
        <w:spacing w:before="1"/>
        <w:ind w:left="115"/>
        <w:jc w:val="both"/>
        <w:rPr>
          <w:rFonts w:ascii="Verdana" w:eastAsia="Times New Roman" w:hAnsi="Verdana"/>
          <w:sz w:val="20"/>
          <w:szCs w:val="20"/>
        </w:rPr>
      </w:pPr>
      <w:r w:rsidRPr="00B241EA">
        <w:rPr>
          <w:rFonts w:ascii="Verdana" w:eastAsia="Times New Roman" w:hAnsi="Verdana"/>
          <w:sz w:val="20"/>
          <w:szCs w:val="20"/>
        </w:rPr>
        <w:t>20 δίκυκλα x 25,00€ = 500,00€,</w:t>
      </w:r>
    </w:p>
    <w:p w14:paraId="120CFA56" w14:textId="77777777" w:rsidR="00D1477B" w:rsidRPr="00B241EA" w:rsidRDefault="00D1477B" w:rsidP="00D1477B">
      <w:pPr>
        <w:spacing w:before="1"/>
        <w:ind w:left="115"/>
        <w:jc w:val="both"/>
        <w:rPr>
          <w:rFonts w:ascii="Verdana" w:eastAsia="Times New Roman" w:hAnsi="Verdana"/>
          <w:sz w:val="20"/>
          <w:szCs w:val="20"/>
        </w:rPr>
      </w:pPr>
    </w:p>
    <w:p w14:paraId="16EC8006" w14:textId="77777777" w:rsidR="00D1477B" w:rsidRPr="00B241EA" w:rsidRDefault="00D1477B" w:rsidP="00D1477B">
      <w:pPr>
        <w:ind w:left="115"/>
        <w:rPr>
          <w:rFonts w:ascii="Verdana" w:eastAsia="Times New Roman" w:hAnsi="Verdana"/>
          <w:sz w:val="20"/>
          <w:szCs w:val="20"/>
        </w:rPr>
      </w:pPr>
      <w:r w:rsidRPr="00B241EA">
        <w:rPr>
          <w:rFonts w:ascii="Verdana" w:eastAsia="Times New Roman" w:hAnsi="Verdana"/>
          <w:sz w:val="20"/>
          <w:szCs w:val="20"/>
        </w:rPr>
        <w:t>(12.000,00€ + 2.500,00€ + 500,00€) x 10% = 1.500,00€</w:t>
      </w:r>
    </w:p>
    <w:p w14:paraId="0F954158" w14:textId="77777777" w:rsidR="00D1477B" w:rsidRPr="00B241EA" w:rsidRDefault="00D1477B" w:rsidP="00D1477B">
      <w:pPr>
        <w:rPr>
          <w:rFonts w:ascii="Verdana" w:eastAsia="Times New Roman" w:hAnsi="Verdana"/>
          <w:sz w:val="20"/>
          <w:szCs w:val="20"/>
        </w:rPr>
      </w:pPr>
    </w:p>
    <w:p w14:paraId="0C6B4F68" w14:textId="70FBE044" w:rsidR="00D1477B" w:rsidRPr="00B241EA" w:rsidRDefault="00D1477B" w:rsidP="00D26325">
      <w:pPr>
        <w:spacing w:line="360" w:lineRule="auto"/>
        <w:ind w:left="115"/>
        <w:jc w:val="both"/>
        <w:rPr>
          <w:rFonts w:ascii="Verdana" w:eastAsia="Times New Roman" w:hAnsi="Verdana"/>
          <w:sz w:val="20"/>
          <w:szCs w:val="20"/>
        </w:rPr>
      </w:pPr>
      <w:r w:rsidRPr="00B241EA">
        <w:rPr>
          <w:rFonts w:ascii="Verdana" w:eastAsia="Times New Roman" w:hAnsi="Verdana"/>
          <w:sz w:val="20"/>
          <w:szCs w:val="20"/>
        </w:rPr>
        <w:t>Όλα ανεξαρτήτως τα έγγραφα που θα κατατεθούν οφείλουν να είναι σε ισχύ κατά την ημερομηνία διενέργειας της δημοπρασίας, είτε πρωτότυπα είτε φωτοαντίγραφα αυτών (σύμφωνα με το άρθρο</w:t>
      </w:r>
      <w:r w:rsidR="00D26325">
        <w:rPr>
          <w:rFonts w:ascii="Verdana" w:eastAsia="Times New Roman" w:hAnsi="Verdana"/>
          <w:sz w:val="20"/>
          <w:szCs w:val="20"/>
        </w:rPr>
        <w:t xml:space="preserve">  </w:t>
      </w:r>
      <w:r w:rsidRPr="00B241EA">
        <w:rPr>
          <w:rFonts w:ascii="Verdana" w:eastAsia="Times New Roman" w:hAnsi="Verdana"/>
          <w:sz w:val="20"/>
          <w:szCs w:val="20"/>
        </w:rPr>
        <w:t>11 του Ν.2690/99) σε περίπτωση έκδοσης από δημόσιο φορέα και οι ζητούμενες Υπεύθυνες Δηλώσεις θα πρέπει να έχουν θεωρημένο το γνήσιο της υπογραφής.</w:t>
      </w:r>
    </w:p>
    <w:p w14:paraId="0BD1F1FF" w14:textId="77777777" w:rsidR="00D1477B" w:rsidRPr="00B241EA" w:rsidRDefault="00D1477B" w:rsidP="00D26325">
      <w:pPr>
        <w:spacing w:line="360" w:lineRule="auto"/>
        <w:ind w:left="115"/>
        <w:jc w:val="both"/>
        <w:rPr>
          <w:rFonts w:ascii="Verdana" w:eastAsia="Times New Roman" w:hAnsi="Verdana"/>
          <w:sz w:val="20"/>
          <w:szCs w:val="20"/>
        </w:rPr>
      </w:pPr>
      <w:r w:rsidRPr="00B241EA">
        <w:rPr>
          <w:rFonts w:ascii="Verdana" w:eastAsia="Times New Roman" w:hAnsi="Verdana"/>
          <w:sz w:val="20"/>
          <w:szCs w:val="20"/>
        </w:rPr>
        <w:t>Η φορολογική ενημερότητα θα πρέπει να είναι πρωτότυπη ή θεωρημένη κατά τις διατάξεις του νόμου.</w:t>
      </w:r>
    </w:p>
    <w:p w14:paraId="103D735F" w14:textId="77777777" w:rsidR="00D1477B" w:rsidRPr="00B241EA" w:rsidRDefault="00D1477B" w:rsidP="00D1477B">
      <w:pPr>
        <w:spacing w:before="230"/>
        <w:ind w:left="156" w:right="145"/>
        <w:jc w:val="center"/>
        <w:outlineLvl w:val="0"/>
        <w:rPr>
          <w:rFonts w:ascii="Verdana" w:eastAsia="Times New Roman" w:hAnsi="Verdana"/>
          <w:b/>
          <w:bCs/>
          <w:sz w:val="20"/>
          <w:szCs w:val="20"/>
        </w:rPr>
      </w:pPr>
      <w:r w:rsidRPr="00B241EA">
        <w:rPr>
          <w:rFonts w:ascii="Verdana" w:eastAsia="Times New Roman" w:hAnsi="Verdana"/>
          <w:b/>
          <w:bCs/>
          <w:sz w:val="20"/>
          <w:szCs w:val="20"/>
        </w:rPr>
        <w:t>ΑΡΘΡΟ 8</w:t>
      </w:r>
    </w:p>
    <w:p w14:paraId="207FABAD" w14:textId="77777777" w:rsidR="00D1477B" w:rsidRPr="00B241EA" w:rsidRDefault="00D1477B" w:rsidP="00D1477B">
      <w:pPr>
        <w:spacing w:before="138"/>
        <w:ind w:left="2836"/>
        <w:jc w:val="both"/>
        <w:rPr>
          <w:rFonts w:ascii="Verdana" w:eastAsia="Times New Roman" w:hAnsi="Verdana"/>
          <w:b/>
          <w:sz w:val="20"/>
          <w:szCs w:val="20"/>
        </w:rPr>
      </w:pPr>
      <w:r w:rsidRPr="00B241EA">
        <w:rPr>
          <w:rFonts w:ascii="Verdana" w:eastAsia="Times New Roman" w:hAnsi="Verdana"/>
          <w:b/>
          <w:sz w:val="20"/>
          <w:szCs w:val="20"/>
        </w:rPr>
        <w:t>Διαδικασία διενέργειας της δημοπρασίας</w:t>
      </w:r>
    </w:p>
    <w:p w14:paraId="5CE9CD1C" w14:textId="04F1F818" w:rsidR="00D1477B" w:rsidRPr="003F4B1E" w:rsidRDefault="00D1477B" w:rsidP="003F4B1E">
      <w:pPr>
        <w:pStyle w:val="af8"/>
        <w:numPr>
          <w:ilvl w:val="0"/>
          <w:numId w:val="14"/>
        </w:numPr>
        <w:tabs>
          <w:tab w:val="left" w:pos="378"/>
        </w:tabs>
        <w:suppressAutoHyphens w:val="0"/>
        <w:autoSpaceDE w:val="0"/>
        <w:autoSpaceDN w:val="0"/>
        <w:spacing w:before="138" w:line="360" w:lineRule="auto"/>
        <w:ind w:right="119" w:hanging="72"/>
        <w:jc w:val="both"/>
        <w:rPr>
          <w:rFonts w:ascii="Verdana" w:eastAsia="Times New Roman" w:hAnsi="Verdana"/>
          <w:sz w:val="20"/>
          <w:szCs w:val="20"/>
        </w:rPr>
      </w:pPr>
      <w:r w:rsidRPr="003F4B1E">
        <w:rPr>
          <w:rFonts w:ascii="Verdana" w:eastAsia="Times New Roman" w:hAnsi="Verdana"/>
          <w:sz w:val="20"/>
          <w:szCs w:val="20"/>
        </w:rPr>
        <w:lastRenderedPageBreak/>
        <w:t>Η δημοπρασία είναι πλειοδοτική, φανερή και προφορική και διεξάγεται κατά την καθορισμένη ημέρα και ώρα από την αρμόδια</w:t>
      </w:r>
      <w:r w:rsidRPr="003F4B1E">
        <w:rPr>
          <w:rFonts w:ascii="Verdana" w:eastAsia="Times New Roman" w:hAnsi="Verdana"/>
          <w:spacing w:val="-1"/>
          <w:sz w:val="20"/>
          <w:szCs w:val="20"/>
        </w:rPr>
        <w:t xml:space="preserve"> </w:t>
      </w:r>
      <w:r w:rsidRPr="003F4B1E">
        <w:rPr>
          <w:rFonts w:ascii="Verdana" w:eastAsia="Times New Roman" w:hAnsi="Verdana"/>
          <w:sz w:val="20"/>
          <w:szCs w:val="20"/>
        </w:rPr>
        <w:t>Επιτροπή.</w:t>
      </w:r>
    </w:p>
    <w:p w14:paraId="106E8D08" w14:textId="77357FB4" w:rsidR="00D1477B" w:rsidRPr="003F4B1E" w:rsidRDefault="00D1477B" w:rsidP="003F4B1E">
      <w:pPr>
        <w:pStyle w:val="af8"/>
        <w:numPr>
          <w:ilvl w:val="0"/>
          <w:numId w:val="14"/>
        </w:numPr>
        <w:tabs>
          <w:tab w:val="left" w:pos="360"/>
        </w:tabs>
        <w:suppressAutoHyphens w:val="0"/>
        <w:autoSpaceDE w:val="0"/>
        <w:autoSpaceDN w:val="0"/>
        <w:spacing w:line="360" w:lineRule="auto"/>
        <w:ind w:right="117" w:hanging="72"/>
        <w:jc w:val="both"/>
        <w:rPr>
          <w:rFonts w:ascii="Verdana" w:eastAsia="Times New Roman" w:hAnsi="Verdana"/>
          <w:sz w:val="20"/>
          <w:szCs w:val="20"/>
        </w:rPr>
      </w:pPr>
      <w:r w:rsidRPr="003F4B1E">
        <w:rPr>
          <w:rFonts w:ascii="Verdana" w:eastAsia="Times New Roman" w:hAnsi="Verdana"/>
          <w:sz w:val="20"/>
          <w:szCs w:val="20"/>
        </w:rPr>
        <w:t>Η επιτροπή δημοπρασίας παραλαμβάνει τα δικαιολογητικά, τα οποία θα πρέπει να βρίσκονται σε φάκελο, στο εξώφυλλο του οποίου θα αναγράφεται το όνομα του συμμετέχοντος/επωνυμία εταιρείας, ευκρινώς, και καταχωρεί στο πρακτικό διενέργειας της δημοπρασίας τους ενδιαφερόμενους κατά σειρά προσέλευσης. Με την έναρξη της δημοπρασίας οποιαδήποτε άλλη συμμετοχή δεν γίνεται</w:t>
      </w:r>
      <w:r w:rsidRPr="003F4B1E">
        <w:rPr>
          <w:rFonts w:ascii="Verdana" w:eastAsia="Times New Roman" w:hAnsi="Verdana"/>
          <w:spacing w:val="-1"/>
          <w:sz w:val="20"/>
          <w:szCs w:val="20"/>
        </w:rPr>
        <w:t xml:space="preserve"> </w:t>
      </w:r>
      <w:r w:rsidRPr="003F4B1E">
        <w:rPr>
          <w:rFonts w:ascii="Verdana" w:eastAsia="Times New Roman" w:hAnsi="Verdana"/>
          <w:sz w:val="20"/>
          <w:szCs w:val="20"/>
        </w:rPr>
        <w:t>δεκτή.</w:t>
      </w:r>
    </w:p>
    <w:p w14:paraId="7C2527EC" w14:textId="77777777" w:rsidR="00D1477B" w:rsidRPr="00B241EA" w:rsidRDefault="00D1477B" w:rsidP="003F4B1E">
      <w:pPr>
        <w:numPr>
          <w:ilvl w:val="0"/>
          <w:numId w:val="14"/>
        </w:numPr>
        <w:tabs>
          <w:tab w:val="left" w:pos="362"/>
        </w:tabs>
        <w:suppressAutoHyphens w:val="0"/>
        <w:autoSpaceDE w:val="0"/>
        <w:autoSpaceDN w:val="0"/>
        <w:spacing w:line="360" w:lineRule="auto"/>
        <w:ind w:left="115" w:right="114" w:firstLine="0"/>
        <w:jc w:val="both"/>
        <w:rPr>
          <w:rFonts w:ascii="Verdana" w:eastAsia="Times New Roman" w:hAnsi="Verdana"/>
          <w:sz w:val="20"/>
          <w:szCs w:val="20"/>
        </w:rPr>
      </w:pPr>
      <w:r w:rsidRPr="00B241EA">
        <w:rPr>
          <w:rFonts w:ascii="Verdana" w:eastAsia="Times New Roman" w:hAnsi="Verdana"/>
          <w:spacing w:val="-3"/>
          <w:sz w:val="20"/>
          <w:szCs w:val="20"/>
        </w:rPr>
        <w:t xml:space="preserve">Στη </w:t>
      </w:r>
      <w:r w:rsidRPr="00B241EA">
        <w:rPr>
          <w:rFonts w:ascii="Verdana" w:eastAsia="Times New Roman" w:hAnsi="Verdana"/>
          <w:sz w:val="20"/>
          <w:szCs w:val="20"/>
        </w:rPr>
        <w:t>συνέχεια η επιτροπή μονογράφει ένα προς ένα τα δικαιολογητικά και ελέγχει την πληρότητα των δικαιολογητικών. Η τυχόν απόφαση της περί αποκλεισμού ενδιαφερόμενου να συμμετάσχει στη δημοπρασία, ως μη πληρούντος τους όρους της παρούσας διακήρυξης, αναγράφεται στα πρακτικά.</w:t>
      </w:r>
    </w:p>
    <w:p w14:paraId="38797588" w14:textId="77777777" w:rsidR="00D1477B" w:rsidRPr="00B241EA" w:rsidRDefault="00D1477B" w:rsidP="003F4B1E">
      <w:pPr>
        <w:numPr>
          <w:ilvl w:val="0"/>
          <w:numId w:val="14"/>
        </w:numPr>
        <w:tabs>
          <w:tab w:val="left" w:pos="394"/>
        </w:tabs>
        <w:suppressAutoHyphens w:val="0"/>
        <w:autoSpaceDE w:val="0"/>
        <w:autoSpaceDN w:val="0"/>
        <w:spacing w:line="360" w:lineRule="auto"/>
        <w:ind w:left="115" w:right="112" w:firstLine="0"/>
        <w:jc w:val="both"/>
        <w:rPr>
          <w:rFonts w:ascii="Verdana" w:eastAsia="Times New Roman" w:hAnsi="Verdana"/>
          <w:sz w:val="20"/>
          <w:szCs w:val="20"/>
        </w:rPr>
      </w:pPr>
      <w:r w:rsidRPr="00B241EA">
        <w:rPr>
          <w:rFonts w:ascii="Verdana" w:eastAsia="Times New Roman" w:hAnsi="Verdana"/>
          <w:sz w:val="20"/>
          <w:szCs w:val="20"/>
        </w:rPr>
        <w:t>Ακολούθως η επιτροπή δέχεται προφορικά οικονομικές προσφορές μόνον από εκείνους που έχουν υποβάλλει νομίμως όλα τα απαιτούμενα δικαιολογητικά. Η δημοπρασία μπορεί να</w:t>
      </w:r>
      <w:r w:rsidRPr="00B241EA">
        <w:rPr>
          <w:rFonts w:ascii="Verdana" w:eastAsia="Times New Roman" w:hAnsi="Verdana"/>
          <w:spacing w:val="-41"/>
          <w:sz w:val="20"/>
          <w:szCs w:val="20"/>
        </w:rPr>
        <w:t xml:space="preserve"> </w:t>
      </w:r>
      <w:r w:rsidRPr="00B241EA">
        <w:rPr>
          <w:rFonts w:ascii="Verdana" w:eastAsia="Times New Roman" w:hAnsi="Verdana"/>
          <w:sz w:val="20"/>
          <w:szCs w:val="20"/>
        </w:rPr>
        <w:t xml:space="preserve">συνεχιστεί εφόσον εξακολουθούν χωρίς διακοπή οι προσφορές. </w:t>
      </w:r>
      <w:r w:rsidRPr="00B241EA">
        <w:rPr>
          <w:rFonts w:ascii="Verdana" w:eastAsia="Times New Roman" w:hAnsi="Verdana"/>
          <w:spacing w:val="-9"/>
          <w:sz w:val="20"/>
          <w:szCs w:val="20"/>
        </w:rPr>
        <w:t xml:space="preserve">Αν </w:t>
      </w:r>
      <w:r w:rsidRPr="00B241EA">
        <w:rPr>
          <w:rFonts w:ascii="Verdana" w:eastAsia="Times New Roman" w:hAnsi="Verdana"/>
          <w:sz w:val="20"/>
          <w:szCs w:val="20"/>
        </w:rPr>
        <w:t>κάποιος πλειοδοτεί για λογαριασμό άλλου, οφείλει να το δηλώσει στην Επιτροπή, πριν την έναρξη του συναγωνισμού, παρουσιάζοντας και το αντίστοιχο</w:t>
      </w:r>
      <w:r w:rsidRPr="00B241EA">
        <w:rPr>
          <w:rFonts w:ascii="Verdana" w:eastAsia="Times New Roman" w:hAnsi="Verdana"/>
          <w:spacing w:val="-5"/>
          <w:sz w:val="20"/>
          <w:szCs w:val="20"/>
        </w:rPr>
        <w:t xml:space="preserve"> </w:t>
      </w:r>
      <w:r w:rsidRPr="00B241EA">
        <w:rPr>
          <w:rFonts w:ascii="Verdana" w:eastAsia="Times New Roman" w:hAnsi="Verdana"/>
          <w:sz w:val="20"/>
          <w:szCs w:val="20"/>
        </w:rPr>
        <w:t>νόμιμο</w:t>
      </w:r>
      <w:r w:rsidRPr="00B241EA">
        <w:rPr>
          <w:rFonts w:ascii="Verdana" w:eastAsia="Times New Roman" w:hAnsi="Verdana"/>
          <w:spacing w:val="-4"/>
          <w:sz w:val="20"/>
          <w:szCs w:val="20"/>
        </w:rPr>
        <w:t xml:space="preserve"> </w:t>
      </w:r>
      <w:r w:rsidRPr="00B241EA">
        <w:rPr>
          <w:rFonts w:ascii="Verdana" w:eastAsia="Times New Roman" w:hAnsi="Verdana"/>
          <w:sz w:val="20"/>
          <w:szCs w:val="20"/>
        </w:rPr>
        <w:t>πληρεξούσιο</w:t>
      </w:r>
      <w:r w:rsidRPr="00B241EA">
        <w:rPr>
          <w:rFonts w:ascii="Verdana" w:eastAsia="Times New Roman" w:hAnsi="Verdana"/>
          <w:spacing w:val="-5"/>
          <w:sz w:val="20"/>
          <w:szCs w:val="20"/>
        </w:rPr>
        <w:t xml:space="preserve"> </w:t>
      </w:r>
      <w:r w:rsidRPr="00B241EA">
        <w:rPr>
          <w:rFonts w:ascii="Verdana" w:eastAsia="Times New Roman" w:hAnsi="Verdana"/>
          <w:sz w:val="20"/>
          <w:szCs w:val="20"/>
        </w:rPr>
        <w:t>έγγραφο,</w:t>
      </w:r>
      <w:r w:rsidRPr="00B241EA">
        <w:rPr>
          <w:rFonts w:ascii="Verdana" w:eastAsia="Times New Roman" w:hAnsi="Verdana"/>
          <w:spacing w:val="-5"/>
          <w:sz w:val="20"/>
          <w:szCs w:val="20"/>
        </w:rPr>
        <w:t xml:space="preserve"> </w:t>
      </w:r>
      <w:r w:rsidRPr="00B241EA">
        <w:rPr>
          <w:rFonts w:ascii="Verdana" w:eastAsia="Times New Roman" w:hAnsi="Verdana"/>
          <w:sz w:val="20"/>
          <w:szCs w:val="20"/>
        </w:rPr>
        <w:t>αλλιώς</w:t>
      </w:r>
      <w:r w:rsidRPr="00B241EA">
        <w:rPr>
          <w:rFonts w:ascii="Verdana" w:eastAsia="Times New Roman" w:hAnsi="Verdana"/>
          <w:spacing w:val="-5"/>
          <w:sz w:val="20"/>
          <w:szCs w:val="20"/>
        </w:rPr>
        <w:t xml:space="preserve"> </w:t>
      </w:r>
      <w:r w:rsidRPr="00B241EA">
        <w:rPr>
          <w:rFonts w:ascii="Verdana" w:eastAsia="Times New Roman" w:hAnsi="Verdana"/>
          <w:sz w:val="20"/>
          <w:szCs w:val="20"/>
        </w:rPr>
        <w:t>θεωρείται</w:t>
      </w:r>
      <w:r w:rsidRPr="00B241EA">
        <w:rPr>
          <w:rFonts w:ascii="Verdana" w:eastAsia="Times New Roman" w:hAnsi="Verdana"/>
          <w:spacing w:val="-4"/>
          <w:sz w:val="20"/>
          <w:szCs w:val="20"/>
        </w:rPr>
        <w:t xml:space="preserve"> </w:t>
      </w:r>
      <w:r w:rsidRPr="00B241EA">
        <w:rPr>
          <w:rFonts w:ascii="Verdana" w:eastAsia="Times New Roman" w:hAnsi="Verdana"/>
          <w:sz w:val="20"/>
          <w:szCs w:val="20"/>
        </w:rPr>
        <w:t>ότι</w:t>
      </w:r>
      <w:r w:rsidRPr="00B241EA">
        <w:rPr>
          <w:rFonts w:ascii="Verdana" w:eastAsia="Times New Roman" w:hAnsi="Verdana"/>
          <w:spacing w:val="-6"/>
          <w:sz w:val="20"/>
          <w:szCs w:val="20"/>
        </w:rPr>
        <w:t xml:space="preserve"> </w:t>
      </w:r>
      <w:r w:rsidRPr="00B241EA">
        <w:rPr>
          <w:rFonts w:ascii="Verdana" w:eastAsia="Times New Roman" w:hAnsi="Verdana"/>
          <w:sz w:val="20"/>
          <w:szCs w:val="20"/>
        </w:rPr>
        <w:t>μετέχει</w:t>
      </w:r>
      <w:r w:rsidRPr="00B241EA">
        <w:rPr>
          <w:rFonts w:ascii="Verdana" w:eastAsia="Times New Roman" w:hAnsi="Verdana"/>
          <w:spacing w:val="-6"/>
          <w:sz w:val="20"/>
          <w:szCs w:val="20"/>
        </w:rPr>
        <w:t xml:space="preserve"> </w:t>
      </w:r>
      <w:r w:rsidRPr="00B241EA">
        <w:rPr>
          <w:rFonts w:ascii="Verdana" w:eastAsia="Times New Roman" w:hAnsi="Verdana"/>
          <w:sz w:val="20"/>
          <w:szCs w:val="20"/>
        </w:rPr>
        <w:t>για</w:t>
      </w:r>
      <w:r w:rsidRPr="00B241EA">
        <w:rPr>
          <w:rFonts w:ascii="Verdana" w:eastAsia="Times New Roman" w:hAnsi="Verdana"/>
          <w:spacing w:val="-4"/>
          <w:sz w:val="20"/>
          <w:szCs w:val="20"/>
        </w:rPr>
        <w:t xml:space="preserve"> </w:t>
      </w:r>
      <w:r w:rsidRPr="00B241EA">
        <w:rPr>
          <w:rFonts w:ascii="Verdana" w:eastAsia="Times New Roman" w:hAnsi="Verdana"/>
          <w:sz w:val="20"/>
          <w:szCs w:val="20"/>
        </w:rPr>
        <w:t>δικό</w:t>
      </w:r>
      <w:r w:rsidRPr="00B241EA">
        <w:rPr>
          <w:rFonts w:ascii="Verdana" w:eastAsia="Times New Roman" w:hAnsi="Verdana"/>
          <w:spacing w:val="-5"/>
          <w:sz w:val="20"/>
          <w:szCs w:val="20"/>
        </w:rPr>
        <w:t xml:space="preserve"> </w:t>
      </w:r>
      <w:r w:rsidRPr="00B241EA">
        <w:rPr>
          <w:rFonts w:ascii="Verdana" w:eastAsia="Times New Roman" w:hAnsi="Verdana"/>
          <w:sz w:val="20"/>
          <w:szCs w:val="20"/>
        </w:rPr>
        <w:t>του</w:t>
      </w:r>
      <w:r w:rsidRPr="00B241EA">
        <w:rPr>
          <w:rFonts w:ascii="Verdana" w:eastAsia="Times New Roman" w:hAnsi="Verdana"/>
          <w:spacing w:val="-5"/>
          <w:sz w:val="20"/>
          <w:szCs w:val="20"/>
        </w:rPr>
        <w:t xml:space="preserve"> </w:t>
      </w:r>
      <w:r w:rsidRPr="00B241EA">
        <w:rPr>
          <w:rFonts w:ascii="Verdana" w:eastAsia="Times New Roman" w:hAnsi="Verdana"/>
          <w:sz w:val="20"/>
          <w:szCs w:val="20"/>
        </w:rPr>
        <w:t>λογαριασμό.</w:t>
      </w:r>
      <w:r w:rsidRPr="00B241EA">
        <w:rPr>
          <w:rFonts w:ascii="Verdana" w:eastAsia="Times New Roman" w:hAnsi="Verdana"/>
          <w:spacing w:val="-10"/>
          <w:sz w:val="20"/>
          <w:szCs w:val="20"/>
        </w:rPr>
        <w:t xml:space="preserve"> </w:t>
      </w:r>
      <w:r w:rsidRPr="00B241EA">
        <w:rPr>
          <w:rFonts w:ascii="Verdana" w:eastAsia="Times New Roman" w:hAnsi="Verdana"/>
          <w:spacing w:val="-9"/>
          <w:sz w:val="20"/>
          <w:szCs w:val="20"/>
        </w:rPr>
        <w:t xml:space="preserve">Το </w:t>
      </w:r>
      <w:r w:rsidRPr="00B241EA">
        <w:rPr>
          <w:rFonts w:ascii="Verdana" w:eastAsia="Times New Roman" w:hAnsi="Verdana"/>
          <w:sz w:val="20"/>
          <w:szCs w:val="20"/>
        </w:rPr>
        <w:t>πέρας της δημοπρασίας ανακοινώνεται από την επιτροπή με την ανάδειξη του τελευταίου πλειοδότη, πέραν του οποίου δεν γίνονται δεκτές άλλες</w:t>
      </w:r>
      <w:r w:rsidRPr="00B241EA">
        <w:rPr>
          <w:rFonts w:ascii="Verdana" w:eastAsia="Times New Roman" w:hAnsi="Verdana"/>
          <w:spacing w:val="-5"/>
          <w:sz w:val="20"/>
          <w:szCs w:val="20"/>
        </w:rPr>
        <w:t xml:space="preserve"> </w:t>
      </w:r>
      <w:r w:rsidRPr="00B241EA">
        <w:rPr>
          <w:rFonts w:ascii="Verdana" w:eastAsia="Times New Roman" w:hAnsi="Verdana"/>
          <w:sz w:val="20"/>
          <w:szCs w:val="20"/>
        </w:rPr>
        <w:t>προσφορές.</w:t>
      </w:r>
    </w:p>
    <w:p w14:paraId="269EB25B" w14:textId="77777777" w:rsidR="00D1477B" w:rsidRPr="00B241EA" w:rsidRDefault="00D1477B" w:rsidP="003F4B1E">
      <w:pPr>
        <w:numPr>
          <w:ilvl w:val="0"/>
          <w:numId w:val="14"/>
        </w:numPr>
        <w:tabs>
          <w:tab w:val="left" w:pos="366"/>
        </w:tabs>
        <w:suppressAutoHyphens w:val="0"/>
        <w:autoSpaceDE w:val="0"/>
        <w:autoSpaceDN w:val="0"/>
        <w:spacing w:before="1" w:line="360" w:lineRule="auto"/>
        <w:ind w:left="115" w:right="106" w:firstLine="0"/>
        <w:jc w:val="both"/>
        <w:rPr>
          <w:rFonts w:ascii="Verdana" w:eastAsia="Times New Roman" w:hAnsi="Verdana"/>
          <w:sz w:val="20"/>
          <w:szCs w:val="20"/>
        </w:rPr>
      </w:pPr>
      <w:r w:rsidRPr="00B241EA">
        <w:rPr>
          <w:rFonts w:ascii="Verdana" w:eastAsia="Times New Roman" w:hAnsi="Verdana"/>
          <w:sz w:val="20"/>
          <w:szCs w:val="20"/>
          <w:u w:val="single"/>
        </w:rPr>
        <w:t>Η προσφορά θα είναι και για κάθε είδος οχήματος ξεχωριστά (επιβατικά οχήματα, οχήματα άνω των 3,5 τόνων και δίκυκλα οχήματα) όπου πλειοδότης θα αναδειχθεί ο διαγωνιζόμενος με το μεγαλύτερο Γενικό Σύνολο όπως αυτό υπολογίζεται με τον Πίνακα του Ενδεικτικού Προϋπολογισμού</w:t>
      </w:r>
      <w:r w:rsidRPr="00B241EA">
        <w:rPr>
          <w:rFonts w:ascii="Verdana" w:eastAsia="Times New Roman" w:hAnsi="Verdana"/>
          <w:sz w:val="20"/>
          <w:szCs w:val="20"/>
        </w:rPr>
        <w:t xml:space="preserve">. </w:t>
      </w:r>
      <w:r w:rsidRPr="00B241EA">
        <w:rPr>
          <w:rFonts w:ascii="Verdana" w:eastAsia="Times New Roman" w:hAnsi="Verdana"/>
          <w:b/>
          <w:sz w:val="20"/>
          <w:szCs w:val="20"/>
        </w:rPr>
        <w:t xml:space="preserve">Η έκαστην πλειοδοτούσα προσφορά θα πρέπει να διαφέρει από την προηγούμενη </w:t>
      </w:r>
      <w:r w:rsidRPr="00B241EA">
        <w:rPr>
          <w:rFonts w:ascii="Verdana" w:eastAsia="Times New Roman" w:hAnsi="Verdana"/>
          <w:b/>
          <w:spacing w:val="-3"/>
          <w:sz w:val="20"/>
          <w:szCs w:val="20"/>
        </w:rPr>
        <w:t xml:space="preserve">κατά </w:t>
      </w:r>
      <w:r w:rsidRPr="00B241EA">
        <w:rPr>
          <w:rFonts w:ascii="Verdana" w:eastAsia="Times New Roman" w:hAnsi="Verdana"/>
          <w:b/>
          <w:sz w:val="20"/>
          <w:szCs w:val="20"/>
        </w:rPr>
        <w:t xml:space="preserve">τουλάχιστον ένα ευρώ (1€), σε </w:t>
      </w:r>
      <w:r w:rsidRPr="00B241EA">
        <w:rPr>
          <w:rFonts w:ascii="Verdana" w:eastAsia="Times New Roman" w:hAnsi="Verdana"/>
          <w:b/>
          <w:spacing w:val="-3"/>
          <w:sz w:val="20"/>
          <w:szCs w:val="20"/>
        </w:rPr>
        <w:t xml:space="preserve">κάθε </w:t>
      </w:r>
      <w:r w:rsidRPr="00B241EA">
        <w:rPr>
          <w:rFonts w:ascii="Verdana" w:eastAsia="Times New Roman" w:hAnsi="Verdana"/>
          <w:b/>
          <w:sz w:val="20"/>
          <w:szCs w:val="20"/>
        </w:rPr>
        <w:t xml:space="preserve">κατηγορία. </w:t>
      </w:r>
      <w:r w:rsidRPr="00B241EA">
        <w:rPr>
          <w:rFonts w:ascii="Verdana" w:eastAsia="Times New Roman" w:hAnsi="Verdana"/>
          <w:spacing w:val="-3"/>
          <w:sz w:val="20"/>
          <w:szCs w:val="20"/>
        </w:rPr>
        <w:t xml:space="preserve">Κάθε </w:t>
      </w:r>
      <w:r w:rsidRPr="00B241EA">
        <w:rPr>
          <w:rFonts w:ascii="Verdana" w:eastAsia="Times New Roman" w:hAnsi="Verdana"/>
          <w:sz w:val="20"/>
          <w:szCs w:val="20"/>
        </w:rPr>
        <w:t>προσφορά είναι δεσμευτική για τον πλειοδότη. Η δέσμευση δε αυτή μεταβαίνει διαδοχικά από τον πρώτο στους ακολούθους και επιβαρύνει οριστικά τον τελευταίο</w:t>
      </w:r>
      <w:r w:rsidRPr="00B241EA">
        <w:rPr>
          <w:rFonts w:ascii="Verdana" w:eastAsia="Times New Roman" w:hAnsi="Verdana"/>
          <w:spacing w:val="-12"/>
          <w:sz w:val="20"/>
          <w:szCs w:val="20"/>
        </w:rPr>
        <w:t xml:space="preserve"> </w:t>
      </w:r>
      <w:r w:rsidRPr="00B241EA">
        <w:rPr>
          <w:rFonts w:ascii="Verdana" w:eastAsia="Times New Roman" w:hAnsi="Verdana"/>
          <w:sz w:val="20"/>
          <w:szCs w:val="20"/>
        </w:rPr>
        <w:t>πλειοδότη.</w:t>
      </w:r>
    </w:p>
    <w:p w14:paraId="312D1FA1" w14:textId="77777777" w:rsidR="00D1477B" w:rsidRPr="00B241EA" w:rsidRDefault="00D1477B" w:rsidP="003F4B1E">
      <w:pPr>
        <w:numPr>
          <w:ilvl w:val="0"/>
          <w:numId w:val="14"/>
        </w:numPr>
        <w:tabs>
          <w:tab w:val="left" w:pos="418"/>
        </w:tabs>
        <w:suppressAutoHyphens w:val="0"/>
        <w:autoSpaceDE w:val="0"/>
        <w:autoSpaceDN w:val="0"/>
        <w:spacing w:line="360" w:lineRule="auto"/>
        <w:ind w:left="115" w:right="113" w:firstLine="0"/>
        <w:jc w:val="both"/>
        <w:rPr>
          <w:rFonts w:ascii="Verdana" w:eastAsia="Times New Roman" w:hAnsi="Verdana"/>
          <w:sz w:val="20"/>
          <w:szCs w:val="20"/>
        </w:rPr>
      </w:pPr>
      <w:r w:rsidRPr="00B241EA">
        <w:rPr>
          <w:rFonts w:ascii="Verdana" w:eastAsia="Times New Roman" w:hAnsi="Verdana"/>
          <w:sz w:val="20"/>
          <w:szCs w:val="20"/>
        </w:rPr>
        <w:t>Μετά την παρέλευση του χρόνου των προσφορών, η Επιτροπή ανακοινώνει τη λήξη της δημοπρασίας καθώς και το όνομα του τελευταίου</w:t>
      </w:r>
      <w:r w:rsidRPr="00B241EA">
        <w:rPr>
          <w:rFonts w:ascii="Verdana" w:eastAsia="Times New Roman" w:hAnsi="Verdana"/>
          <w:spacing w:val="-4"/>
          <w:sz w:val="20"/>
          <w:szCs w:val="20"/>
        </w:rPr>
        <w:t xml:space="preserve"> </w:t>
      </w:r>
      <w:r w:rsidRPr="00B241EA">
        <w:rPr>
          <w:rFonts w:ascii="Verdana" w:eastAsia="Times New Roman" w:hAnsi="Verdana"/>
          <w:sz w:val="20"/>
          <w:szCs w:val="20"/>
        </w:rPr>
        <w:t>πλειοδότη.</w:t>
      </w:r>
    </w:p>
    <w:p w14:paraId="2A1A4A6D" w14:textId="2A8C09F0" w:rsidR="00D1477B" w:rsidRPr="00D26325" w:rsidRDefault="00D1477B" w:rsidP="003F4B1E">
      <w:pPr>
        <w:numPr>
          <w:ilvl w:val="0"/>
          <w:numId w:val="14"/>
        </w:numPr>
        <w:tabs>
          <w:tab w:val="left" w:pos="372"/>
        </w:tabs>
        <w:suppressAutoHyphens w:val="0"/>
        <w:autoSpaceDE w:val="0"/>
        <w:autoSpaceDN w:val="0"/>
        <w:spacing w:before="74" w:line="360" w:lineRule="auto"/>
        <w:ind w:left="115" w:right="117" w:firstLine="0"/>
        <w:jc w:val="both"/>
        <w:rPr>
          <w:rFonts w:ascii="Verdana" w:eastAsia="Times New Roman" w:hAnsi="Verdana"/>
          <w:sz w:val="20"/>
          <w:szCs w:val="20"/>
        </w:rPr>
      </w:pPr>
      <w:r w:rsidRPr="00D26325">
        <w:rPr>
          <w:rFonts w:ascii="Verdana" w:eastAsia="Times New Roman" w:hAnsi="Verdana"/>
          <w:sz w:val="20"/>
          <w:szCs w:val="20"/>
        </w:rPr>
        <w:t>Μετά τη λήξη της δημοπρασίας, το πρακτικό διενέργειας του διαγωνισμού υπογράφεται από τα μέλη</w:t>
      </w:r>
      <w:r w:rsidRPr="00D26325">
        <w:rPr>
          <w:rFonts w:ascii="Verdana" w:eastAsia="Times New Roman" w:hAnsi="Verdana"/>
          <w:spacing w:val="46"/>
          <w:sz w:val="20"/>
          <w:szCs w:val="20"/>
        </w:rPr>
        <w:t xml:space="preserve"> </w:t>
      </w:r>
      <w:r w:rsidRPr="00D26325">
        <w:rPr>
          <w:rFonts w:ascii="Verdana" w:eastAsia="Times New Roman" w:hAnsi="Verdana"/>
          <w:sz w:val="20"/>
          <w:szCs w:val="20"/>
        </w:rPr>
        <w:t>της</w:t>
      </w:r>
      <w:r w:rsidRPr="00D26325">
        <w:rPr>
          <w:rFonts w:ascii="Verdana" w:eastAsia="Times New Roman" w:hAnsi="Verdana"/>
          <w:spacing w:val="48"/>
          <w:sz w:val="20"/>
          <w:szCs w:val="20"/>
        </w:rPr>
        <w:t xml:space="preserve"> </w:t>
      </w:r>
      <w:r w:rsidRPr="00D26325">
        <w:rPr>
          <w:rFonts w:ascii="Verdana" w:eastAsia="Times New Roman" w:hAnsi="Verdana"/>
          <w:sz w:val="20"/>
          <w:szCs w:val="20"/>
        </w:rPr>
        <w:t>επιτροπής,</w:t>
      </w:r>
      <w:r w:rsidRPr="00D26325">
        <w:rPr>
          <w:rFonts w:ascii="Verdana" w:eastAsia="Times New Roman" w:hAnsi="Verdana"/>
          <w:spacing w:val="46"/>
          <w:sz w:val="20"/>
          <w:szCs w:val="20"/>
        </w:rPr>
        <w:t xml:space="preserve"> </w:t>
      </w:r>
      <w:r w:rsidRPr="00D26325">
        <w:rPr>
          <w:rFonts w:ascii="Verdana" w:eastAsia="Times New Roman" w:hAnsi="Verdana"/>
          <w:sz w:val="20"/>
          <w:szCs w:val="20"/>
        </w:rPr>
        <w:t>τον</w:t>
      </w:r>
      <w:r w:rsidRPr="00D26325">
        <w:rPr>
          <w:rFonts w:ascii="Verdana" w:eastAsia="Times New Roman" w:hAnsi="Verdana"/>
          <w:spacing w:val="48"/>
          <w:sz w:val="20"/>
          <w:szCs w:val="20"/>
        </w:rPr>
        <w:t xml:space="preserve"> </w:t>
      </w:r>
      <w:r w:rsidRPr="00D26325">
        <w:rPr>
          <w:rFonts w:ascii="Verdana" w:eastAsia="Times New Roman" w:hAnsi="Verdana"/>
          <w:sz w:val="20"/>
          <w:szCs w:val="20"/>
        </w:rPr>
        <w:t>πλειοδότη</w:t>
      </w:r>
      <w:r w:rsidRPr="00D26325">
        <w:rPr>
          <w:rFonts w:ascii="Verdana" w:eastAsia="Times New Roman" w:hAnsi="Verdana"/>
          <w:spacing w:val="48"/>
          <w:sz w:val="20"/>
          <w:szCs w:val="20"/>
        </w:rPr>
        <w:t xml:space="preserve"> </w:t>
      </w:r>
      <w:r w:rsidRPr="00D26325">
        <w:rPr>
          <w:rFonts w:ascii="Verdana" w:eastAsia="Times New Roman" w:hAnsi="Verdana"/>
          <w:sz w:val="20"/>
          <w:szCs w:val="20"/>
        </w:rPr>
        <w:t>και</w:t>
      </w:r>
      <w:r w:rsidRPr="00D26325">
        <w:rPr>
          <w:rFonts w:ascii="Verdana" w:eastAsia="Times New Roman" w:hAnsi="Verdana"/>
          <w:spacing w:val="48"/>
          <w:sz w:val="20"/>
          <w:szCs w:val="20"/>
        </w:rPr>
        <w:t xml:space="preserve"> </w:t>
      </w:r>
      <w:r w:rsidRPr="00D26325">
        <w:rPr>
          <w:rFonts w:ascii="Verdana" w:eastAsia="Times New Roman" w:hAnsi="Verdana"/>
          <w:sz w:val="20"/>
          <w:szCs w:val="20"/>
        </w:rPr>
        <w:t>τον</w:t>
      </w:r>
      <w:r w:rsidRPr="00D26325">
        <w:rPr>
          <w:rFonts w:ascii="Verdana" w:eastAsia="Times New Roman" w:hAnsi="Verdana"/>
          <w:spacing w:val="47"/>
          <w:sz w:val="20"/>
          <w:szCs w:val="20"/>
        </w:rPr>
        <w:t xml:space="preserve"> </w:t>
      </w:r>
      <w:r w:rsidRPr="00D26325">
        <w:rPr>
          <w:rFonts w:ascii="Verdana" w:eastAsia="Times New Roman" w:hAnsi="Verdana"/>
          <w:sz w:val="20"/>
          <w:szCs w:val="20"/>
        </w:rPr>
        <w:t>εγγυητή</w:t>
      </w:r>
      <w:r w:rsidRPr="00D26325">
        <w:rPr>
          <w:rFonts w:ascii="Verdana" w:eastAsia="Times New Roman" w:hAnsi="Verdana"/>
          <w:spacing w:val="49"/>
          <w:sz w:val="20"/>
          <w:szCs w:val="20"/>
        </w:rPr>
        <w:t xml:space="preserve"> </w:t>
      </w:r>
      <w:r w:rsidRPr="00D26325">
        <w:rPr>
          <w:rFonts w:ascii="Verdana" w:eastAsia="Times New Roman" w:hAnsi="Verdana"/>
          <w:sz w:val="20"/>
          <w:szCs w:val="20"/>
        </w:rPr>
        <w:t>του.</w:t>
      </w:r>
      <w:r w:rsidRPr="00D26325">
        <w:rPr>
          <w:rFonts w:ascii="Verdana" w:eastAsia="Times New Roman" w:hAnsi="Verdana"/>
          <w:spacing w:val="34"/>
          <w:sz w:val="20"/>
          <w:szCs w:val="20"/>
        </w:rPr>
        <w:t xml:space="preserve"> </w:t>
      </w:r>
      <w:r w:rsidRPr="00D26325">
        <w:rPr>
          <w:rFonts w:ascii="Verdana" w:eastAsia="Times New Roman" w:hAnsi="Verdana"/>
          <w:spacing w:val="-9"/>
          <w:sz w:val="20"/>
          <w:szCs w:val="20"/>
        </w:rPr>
        <w:t>Αν</w:t>
      </w:r>
      <w:r w:rsidRPr="00D26325">
        <w:rPr>
          <w:rFonts w:ascii="Verdana" w:eastAsia="Times New Roman" w:hAnsi="Verdana"/>
          <w:spacing w:val="-3"/>
          <w:sz w:val="20"/>
          <w:szCs w:val="20"/>
        </w:rPr>
        <w:t xml:space="preserve"> </w:t>
      </w:r>
      <w:r w:rsidRPr="00D26325">
        <w:rPr>
          <w:rFonts w:ascii="Verdana" w:eastAsia="Times New Roman" w:hAnsi="Verdana"/>
          <w:sz w:val="20"/>
          <w:szCs w:val="20"/>
        </w:rPr>
        <w:t>ο</w:t>
      </w:r>
      <w:r w:rsidRPr="00D26325">
        <w:rPr>
          <w:rFonts w:ascii="Verdana" w:eastAsia="Times New Roman" w:hAnsi="Verdana"/>
          <w:spacing w:val="46"/>
          <w:sz w:val="20"/>
          <w:szCs w:val="20"/>
        </w:rPr>
        <w:t xml:space="preserve"> </w:t>
      </w:r>
      <w:r w:rsidRPr="00D26325">
        <w:rPr>
          <w:rFonts w:ascii="Verdana" w:eastAsia="Times New Roman" w:hAnsi="Verdana"/>
          <w:sz w:val="20"/>
          <w:szCs w:val="20"/>
        </w:rPr>
        <w:t>πλειοδότης</w:t>
      </w:r>
      <w:r w:rsidRPr="00D26325">
        <w:rPr>
          <w:rFonts w:ascii="Verdana" w:eastAsia="Times New Roman" w:hAnsi="Verdana"/>
          <w:spacing w:val="48"/>
          <w:sz w:val="20"/>
          <w:szCs w:val="20"/>
        </w:rPr>
        <w:t xml:space="preserve"> </w:t>
      </w:r>
      <w:r w:rsidRPr="00D26325">
        <w:rPr>
          <w:rFonts w:ascii="Verdana" w:eastAsia="Times New Roman" w:hAnsi="Verdana"/>
          <w:sz w:val="20"/>
          <w:szCs w:val="20"/>
        </w:rPr>
        <w:t>είναι</w:t>
      </w:r>
      <w:r w:rsidRPr="00D26325">
        <w:rPr>
          <w:rFonts w:ascii="Verdana" w:eastAsia="Times New Roman" w:hAnsi="Verdana"/>
          <w:spacing w:val="47"/>
          <w:sz w:val="20"/>
          <w:szCs w:val="20"/>
        </w:rPr>
        <w:t xml:space="preserve"> </w:t>
      </w:r>
      <w:r w:rsidRPr="00D26325">
        <w:rPr>
          <w:rFonts w:ascii="Verdana" w:eastAsia="Times New Roman" w:hAnsi="Verdana"/>
          <w:sz w:val="20"/>
          <w:szCs w:val="20"/>
        </w:rPr>
        <w:t>αναλφάβητος,</w:t>
      </w:r>
      <w:r w:rsidR="00D26325" w:rsidRPr="00D26325">
        <w:rPr>
          <w:rFonts w:ascii="Verdana" w:eastAsia="Times New Roman" w:hAnsi="Verdana"/>
          <w:sz w:val="20"/>
          <w:szCs w:val="20"/>
        </w:rPr>
        <w:t xml:space="preserve"> </w:t>
      </w:r>
      <w:r w:rsidRPr="00D26325">
        <w:rPr>
          <w:rFonts w:ascii="Verdana" w:eastAsia="Times New Roman" w:hAnsi="Verdana"/>
          <w:sz w:val="20"/>
          <w:szCs w:val="20"/>
        </w:rPr>
        <w:t>υπογράφει γι’ αυτόν άλλος βάσει συμβολαιογραφικού πληρεξουσίου ή άλλα δύο πρόσωπα από τα παριστάμενα στη δημοπρασία, τα οποία θα βεβαιώνουν ενώπιόν της, ότι ο τελευταίος πλειοδότης ή ο εγγυητής του είναι αναλφάβητος.</w:t>
      </w:r>
    </w:p>
    <w:p w14:paraId="4DA5FFAE" w14:textId="77777777" w:rsidR="00D1477B" w:rsidRPr="00B241EA" w:rsidRDefault="00D1477B" w:rsidP="003F4B1E">
      <w:pPr>
        <w:numPr>
          <w:ilvl w:val="0"/>
          <w:numId w:val="14"/>
        </w:numPr>
        <w:tabs>
          <w:tab w:val="left" w:pos="372"/>
        </w:tabs>
        <w:suppressAutoHyphens w:val="0"/>
        <w:autoSpaceDE w:val="0"/>
        <w:autoSpaceDN w:val="0"/>
        <w:spacing w:line="360" w:lineRule="auto"/>
        <w:ind w:left="115" w:right="115" w:firstLine="0"/>
        <w:jc w:val="both"/>
        <w:rPr>
          <w:rFonts w:ascii="Verdana" w:eastAsia="Times New Roman" w:hAnsi="Verdana"/>
          <w:sz w:val="20"/>
          <w:szCs w:val="20"/>
        </w:rPr>
      </w:pPr>
      <w:r w:rsidRPr="00B241EA">
        <w:rPr>
          <w:rFonts w:ascii="Verdana" w:eastAsia="Times New Roman" w:hAnsi="Verdana"/>
          <w:spacing w:val="-9"/>
          <w:sz w:val="20"/>
          <w:szCs w:val="20"/>
        </w:rPr>
        <w:t xml:space="preserve">Αν </w:t>
      </w:r>
      <w:r w:rsidRPr="00B241EA">
        <w:rPr>
          <w:rFonts w:ascii="Verdana" w:eastAsia="Times New Roman" w:hAnsi="Verdana"/>
          <w:sz w:val="20"/>
          <w:szCs w:val="20"/>
        </w:rPr>
        <w:t>ο πλειοδότης αρνηθεί να υπογράψει τα πρακτικά καλείται από τον πρόεδρο της Επιτροπής εγγράφως να συμμορφωθεί εντός προθεσμίας 48</w:t>
      </w:r>
      <w:r w:rsidRPr="00B241EA">
        <w:rPr>
          <w:rFonts w:ascii="Verdana" w:eastAsia="Times New Roman" w:hAnsi="Verdana"/>
          <w:spacing w:val="-3"/>
          <w:sz w:val="20"/>
          <w:szCs w:val="20"/>
        </w:rPr>
        <w:t xml:space="preserve"> </w:t>
      </w:r>
      <w:r w:rsidRPr="00B241EA">
        <w:rPr>
          <w:rFonts w:ascii="Verdana" w:eastAsia="Times New Roman" w:hAnsi="Verdana"/>
          <w:sz w:val="20"/>
          <w:szCs w:val="20"/>
        </w:rPr>
        <w:t>ωρών.</w:t>
      </w:r>
    </w:p>
    <w:p w14:paraId="744E9D02" w14:textId="2E97C7FD" w:rsidR="00D1477B" w:rsidRPr="00B241EA" w:rsidRDefault="00D1477B" w:rsidP="003F4B1E">
      <w:pPr>
        <w:numPr>
          <w:ilvl w:val="0"/>
          <w:numId w:val="14"/>
        </w:numPr>
        <w:tabs>
          <w:tab w:val="left" w:pos="350"/>
        </w:tabs>
        <w:suppressAutoHyphens w:val="0"/>
        <w:autoSpaceDE w:val="0"/>
        <w:autoSpaceDN w:val="0"/>
        <w:spacing w:line="360" w:lineRule="auto"/>
        <w:ind w:left="115" w:right="115" w:firstLine="0"/>
        <w:jc w:val="both"/>
        <w:rPr>
          <w:rFonts w:ascii="Verdana" w:eastAsia="Times New Roman" w:hAnsi="Verdana"/>
          <w:sz w:val="20"/>
          <w:szCs w:val="20"/>
        </w:rPr>
      </w:pPr>
      <w:r w:rsidRPr="00B241EA">
        <w:rPr>
          <w:rFonts w:ascii="Verdana" w:eastAsia="Times New Roman" w:hAnsi="Verdana"/>
          <w:spacing w:val="-9"/>
          <w:sz w:val="20"/>
          <w:szCs w:val="20"/>
        </w:rPr>
        <w:t xml:space="preserve">Αν </w:t>
      </w:r>
      <w:r w:rsidRPr="00B241EA">
        <w:rPr>
          <w:rFonts w:ascii="Verdana" w:eastAsia="Times New Roman" w:hAnsi="Verdana"/>
          <w:sz w:val="20"/>
          <w:szCs w:val="20"/>
        </w:rPr>
        <w:t xml:space="preserve">παρέλθει άπρακτη η παραπάνω προθεσμία, ο διαγωνισμός επαναλαμβάνεται και ο τελευταίος πλειοδότης και ο εγγυητής του καθίσταται υπόλογος απέναντι στο Δήμο  για κάθε θετική και αποθετική </w:t>
      </w:r>
      <w:r w:rsidRPr="00B241EA">
        <w:rPr>
          <w:rFonts w:ascii="Verdana" w:eastAsia="Times New Roman" w:hAnsi="Verdana"/>
          <w:spacing w:val="-3"/>
          <w:sz w:val="20"/>
          <w:szCs w:val="20"/>
        </w:rPr>
        <w:t xml:space="preserve">ζημιά </w:t>
      </w:r>
      <w:r w:rsidRPr="00B241EA">
        <w:rPr>
          <w:rFonts w:ascii="Verdana" w:eastAsia="Times New Roman" w:hAnsi="Verdana"/>
          <w:sz w:val="20"/>
          <w:szCs w:val="20"/>
        </w:rPr>
        <w:t>του και επίσης καταπίπτει η κατατεθείσα εγγύηση συμμετοχής υπέρ του Δήμου ως ποινική</w:t>
      </w:r>
      <w:r w:rsidRPr="00B241EA">
        <w:rPr>
          <w:rFonts w:ascii="Verdana" w:eastAsia="Times New Roman" w:hAnsi="Verdana"/>
          <w:spacing w:val="-1"/>
          <w:sz w:val="20"/>
          <w:szCs w:val="20"/>
        </w:rPr>
        <w:t xml:space="preserve"> </w:t>
      </w:r>
      <w:r w:rsidRPr="00B241EA">
        <w:rPr>
          <w:rFonts w:ascii="Verdana" w:eastAsia="Times New Roman" w:hAnsi="Verdana"/>
          <w:sz w:val="20"/>
          <w:szCs w:val="20"/>
        </w:rPr>
        <w:t>ρήτρα.</w:t>
      </w:r>
    </w:p>
    <w:p w14:paraId="06EA5E06" w14:textId="77777777" w:rsidR="00D1477B" w:rsidRPr="00B241EA" w:rsidRDefault="00D1477B" w:rsidP="003F4B1E">
      <w:pPr>
        <w:numPr>
          <w:ilvl w:val="0"/>
          <w:numId w:val="14"/>
        </w:numPr>
        <w:tabs>
          <w:tab w:val="left" w:pos="498"/>
        </w:tabs>
        <w:suppressAutoHyphens w:val="0"/>
        <w:autoSpaceDE w:val="0"/>
        <w:autoSpaceDN w:val="0"/>
        <w:spacing w:line="360" w:lineRule="auto"/>
        <w:ind w:left="115" w:right="114" w:firstLine="0"/>
        <w:jc w:val="both"/>
        <w:rPr>
          <w:rFonts w:ascii="Verdana" w:eastAsia="Times New Roman" w:hAnsi="Verdana"/>
          <w:sz w:val="20"/>
          <w:szCs w:val="20"/>
        </w:rPr>
      </w:pPr>
      <w:r w:rsidRPr="00B241EA">
        <w:rPr>
          <w:rFonts w:ascii="Verdana" w:eastAsia="Times New Roman" w:hAnsi="Verdana"/>
          <w:spacing w:val="-9"/>
          <w:sz w:val="20"/>
          <w:szCs w:val="20"/>
        </w:rPr>
        <w:t xml:space="preserve">Τα </w:t>
      </w:r>
      <w:r w:rsidRPr="00B241EA">
        <w:rPr>
          <w:rFonts w:ascii="Verdana" w:eastAsia="Times New Roman" w:hAnsi="Verdana"/>
          <w:sz w:val="20"/>
          <w:szCs w:val="20"/>
        </w:rPr>
        <w:t>πρακτικά της δημοπρασίας εγκρίνονται από την Οικονομική Επιτροπή με ειδική πράξη, η οποία στη συνέχεια υποβάλλεται στην Αποκεντρωμένη Διοίκηση. Ο τελευταίος πλειοδότης της δημοπρασίας και ο αντίστοιχος εγγυητής του, δεν αποκτούν κανένα δικαίωμα αποζημίωσης σε περίπτωση καθυστέρησης, έγκρισης ή απόρριψης των πρακτικών από τα αρμόδια</w:t>
      </w:r>
      <w:r w:rsidRPr="00B241EA">
        <w:rPr>
          <w:rFonts w:ascii="Verdana" w:eastAsia="Times New Roman" w:hAnsi="Verdana"/>
          <w:spacing w:val="-12"/>
          <w:sz w:val="20"/>
          <w:szCs w:val="20"/>
        </w:rPr>
        <w:t xml:space="preserve"> </w:t>
      </w:r>
      <w:r w:rsidRPr="00B241EA">
        <w:rPr>
          <w:rFonts w:ascii="Verdana" w:eastAsia="Times New Roman" w:hAnsi="Verdana"/>
          <w:sz w:val="20"/>
          <w:szCs w:val="20"/>
        </w:rPr>
        <w:t>όργανα.</w:t>
      </w:r>
    </w:p>
    <w:p w14:paraId="6825CF3D" w14:textId="77777777" w:rsidR="00D1477B" w:rsidRPr="00B241EA" w:rsidRDefault="00D1477B" w:rsidP="00D1477B">
      <w:pPr>
        <w:rPr>
          <w:rFonts w:ascii="Verdana" w:eastAsia="Times New Roman" w:hAnsi="Verdana"/>
          <w:sz w:val="20"/>
          <w:szCs w:val="20"/>
        </w:rPr>
      </w:pPr>
    </w:p>
    <w:p w14:paraId="0D8C46CF" w14:textId="77777777" w:rsidR="00D1477B" w:rsidRPr="00B241EA" w:rsidRDefault="00D1477B" w:rsidP="00D1477B">
      <w:pPr>
        <w:ind w:left="156" w:right="145"/>
        <w:jc w:val="center"/>
        <w:outlineLvl w:val="0"/>
        <w:rPr>
          <w:rFonts w:ascii="Verdana" w:eastAsia="Times New Roman" w:hAnsi="Verdana"/>
          <w:b/>
          <w:bCs/>
          <w:sz w:val="20"/>
          <w:szCs w:val="20"/>
        </w:rPr>
      </w:pPr>
      <w:r w:rsidRPr="00B241EA">
        <w:rPr>
          <w:rFonts w:ascii="Verdana" w:eastAsia="Times New Roman" w:hAnsi="Verdana"/>
          <w:b/>
          <w:bCs/>
          <w:sz w:val="20"/>
          <w:szCs w:val="20"/>
        </w:rPr>
        <w:t>ΑΡΘΡΟ 9</w:t>
      </w:r>
    </w:p>
    <w:p w14:paraId="59851909" w14:textId="77777777" w:rsidR="00D1477B" w:rsidRPr="00B241EA" w:rsidRDefault="00D1477B" w:rsidP="00D1477B">
      <w:pPr>
        <w:spacing w:before="138"/>
        <w:ind w:left="156" w:right="147"/>
        <w:jc w:val="center"/>
        <w:rPr>
          <w:rFonts w:ascii="Verdana" w:eastAsia="Times New Roman" w:hAnsi="Verdana"/>
          <w:b/>
          <w:sz w:val="20"/>
          <w:szCs w:val="20"/>
        </w:rPr>
      </w:pPr>
      <w:r w:rsidRPr="00B241EA">
        <w:rPr>
          <w:rFonts w:ascii="Verdana" w:eastAsia="Times New Roman" w:hAnsi="Verdana"/>
          <w:b/>
          <w:sz w:val="20"/>
          <w:szCs w:val="20"/>
        </w:rPr>
        <w:t>Κριτήρια κατακύρωσης</w:t>
      </w:r>
    </w:p>
    <w:p w14:paraId="621E640E" w14:textId="77777777" w:rsidR="00D1477B" w:rsidRPr="00B241EA" w:rsidRDefault="00D1477B" w:rsidP="00D1477B">
      <w:pPr>
        <w:spacing w:before="138"/>
        <w:ind w:left="115"/>
        <w:jc w:val="both"/>
        <w:rPr>
          <w:rFonts w:ascii="Verdana" w:eastAsia="Times New Roman" w:hAnsi="Verdana"/>
          <w:sz w:val="20"/>
          <w:szCs w:val="20"/>
        </w:rPr>
      </w:pPr>
      <w:r w:rsidRPr="00B241EA">
        <w:rPr>
          <w:rFonts w:ascii="Verdana" w:eastAsia="Times New Roman" w:hAnsi="Verdana"/>
          <w:sz w:val="20"/>
          <w:szCs w:val="20"/>
        </w:rPr>
        <w:t>Για την τελική επιλογή του πλειοδότη κριτήριο είναι:</w:t>
      </w:r>
    </w:p>
    <w:p w14:paraId="42F15B9B" w14:textId="77777777" w:rsidR="00D1477B" w:rsidRPr="00B241EA" w:rsidRDefault="00D1477B" w:rsidP="00D1477B">
      <w:pPr>
        <w:spacing w:before="138"/>
        <w:ind w:left="115"/>
        <w:jc w:val="both"/>
        <w:rPr>
          <w:rFonts w:ascii="Verdana" w:eastAsia="Times New Roman" w:hAnsi="Verdana"/>
          <w:sz w:val="20"/>
          <w:szCs w:val="20"/>
        </w:rPr>
      </w:pPr>
      <w:r w:rsidRPr="00B241EA">
        <w:rPr>
          <w:rFonts w:ascii="Verdana" w:eastAsia="Times New Roman" w:hAnsi="Verdana"/>
          <w:sz w:val="20"/>
          <w:szCs w:val="20"/>
        </w:rPr>
        <w:lastRenderedPageBreak/>
        <w:t>α) Η μεγαλύτερη προσφορά ανά κατηγορία</w:t>
      </w:r>
    </w:p>
    <w:p w14:paraId="40542013" w14:textId="77777777" w:rsidR="00D1477B" w:rsidRPr="00B241EA" w:rsidRDefault="00D1477B" w:rsidP="00D1477B">
      <w:pPr>
        <w:spacing w:before="138" w:line="360" w:lineRule="auto"/>
        <w:ind w:left="115" w:right="115"/>
        <w:jc w:val="both"/>
        <w:rPr>
          <w:rFonts w:ascii="Verdana" w:eastAsia="Times New Roman" w:hAnsi="Verdana"/>
          <w:sz w:val="20"/>
          <w:szCs w:val="20"/>
        </w:rPr>
      </w:pPr>
      <w:r w:rsidRPr="00B241EA">
        <w:rPr>
          <w:rFonts w:ascii="Verdana" w:eastAsia="Times New Roman" w:hAnsi="Verdana"/>
          <w:sz w:val="20"/>
          <w:szCs w:val="20"/>
        </w:rPr>
        <w:t>β) Σε περίπτωση συμμετοχής μόνο μίας επιχείρησης στη δημοπρασία η Επιτροπή Διαγωνισμού θα δέχεται προσφορά οπωσδήποτε ανώτερη από τα αρχικά όρια για κάθε κατηγορία εκποιούμενου πράγματος.</w:t>
      </w:r>
    </w:p>
    <w:p w14:paraId="765F5FC7" w14:textId="77777777" w:rsidR="00D1477B" w:rsidRPr="00B241EA" w:rsidRDefault="00D1477B" w:rsidP="00D1477B">
      <w:pPr>
        <w:spacing w:line="360" w:lineRule="auto"/>
        <w:ind w:left="115" w:right="121"/>
        <w:jc w:val="both"/>
        <w:rPr>
          <w:rFonts w:ascii="Verdana" w:eastAsia="Times New Roman" w:hAnsi="Verdana"/>
          <w:sz w:val="20"/>
          <w:szCs w:val="20"/>
        </w:rPr>
      </w:pPr>
      <w:r w:rsidRPr="00B241EA">
        <w:rPr>
          <w:rFonts w:ascii="Verdana" w:eastAsia="Times New Roman" w:hAnsi="Verdana"/>
          <w:sz w:val="20"/>
          <w:szCs w:val="20"/>
        </w:rPr>
        <w:t>γ) Η κατακύρωση θα γίνει στον πλειοδότη με την μεγαλύτερη τιμή προσφοράς και στα τρία είδη συγχρόνως.</w:t>
      </w:r>
    </w:p>
    <w:p w14:paraId="43EA3E31" w14:textId="77777777" w:rsidR="00D1477B" w:rsidRPr="00B241EA" w:rsidRDefault="00D1477B" w:rsidP="00D1477B">
      <w:pPr>
        <w:spacing w:line="360" w:lineRule="auto"/>
        <w:ind w:left="115" w:right="123"/>
        <w:jc w:val="both"/>
        <w:rPr>
          <w:rFonts w:ascii="Verdana" w:eastAsia="Times New Roman" w:hAnsi="Verdana"/>
          <w:sz w:val="20"/>
          <w:szCs w:val="20"/>
        </w:rPr>
      </w:pPr>
      <w:r w:rsidRPr="00B241EA">
        <w:rPr>
          <w:rFonts w:ascii="Verdana" w:eastAsia="Times New Roman" w:hAnsi="Verdana"/>
          <w:sz w:val="20"/>
          <w:szCs w:val="20"/>
        </w:rPr>
        <w:t>δ) Ως πλειοδοτική κρίνεται η αθροιστική προσφορά που θα περιέχει ανώτερη τιμή προσφοράς στα επιβατικά οχήματα.</w:t>
      </w:r>
    </w:p>
    <w:p w14:paraId="0C60C308" w14:textId="77777777" w:rsidR="00D1477B" w:rsidRPr="00B241EA" w:rsidRDefault="00D1477B" w:rsidP="00D1477B">
      <w:pPr>
        <w:rPr>
          <w:rFonts w:ascii="Verdana" w:eastAsia="Times New Roman" w:hAnsi="Verdana"/>
          <w:sz w:val="20"/>
          <w:szCs w:val="20"/>
        </w:rPr>
      </w:pPr>
    </w:p>
    <w:p w14:paraId="7726CC97" w14:textId="77777777" w:rsidR="00D1477B" w:rsidRPr="00B241EA" w:rsidRDefault="00D1477B" w:rsidP="00D1477B">
      <w:pPr>
        <w:spacing w:before="1"/>
        <w:ind w:left="156" w:right="145"/>
        <w:jc w:val="center"/>
        <w:outlineLvl w:val="0"/>
        <w:rPr>
          <w:rFonts w:ascii="Verdana" w:eastAsia="Times New Roman" w:hAnsi="Verdana"/>
          <w:b/>
          <w:bCs/>
          <w:sz w:val="20"/>
          <w:szCs w:val="20"/>
        </w:rPr>
      </w:pPr>
      <w:r w:rsidRPr="00B241EA">
        <w:rPr>
          <w:rFonts w:ascii="Verdana" w:eastAsia="Times New Roman" w:hAnsi="Verdana"/>
          <w:b/>
          <w:bCs/>
          <w:sz w:val="20"/>
          <w:szCs w:val="20"/>
        </w:rPr>
        <w:t>ΑΡΘΡΟ 10</w:t>
      </w:r>
    </w:p>
    <w:p w14:paraId="2683B006" w14:textId="77777777" w:rsidR="00D1477B" w:rsidRPr="00B241EA" w:rsidRDefault="00D1477B" w:rsidP="00D1477B">
      <w:pPr>
        <w:spacing w:before="138"/>
        <w:ind w:left="156" w:right="149"/>
        <w:jc w:val="center"/>
        <w:rPr>
          <w:rFonts w:ascii="Verdana" w:eastAsia="Times New Roman" w:hAnsi="Verdana"/>
          <w:b/>
          <w:sz w:val="20"/>
          <w:szCs w:val="20"/>
        </w:rPr>
      </w:pPr>
      <w:r w:rsidRPr="00B241EA">
        <w:rPr>
          <w:rFonts w:ascii="Verdana" w:eastAsia="Times New Roman" w:hAnsi="Verdana"/>
          <w:b/>
          <w:sz w:val="20"/>
          <w:szCs w:val="20"/>
        </w:rPr>
        <w:t>Ανακοίνωση κατακύρωσης – υπογραφή σύμβασης</w:t>
      </w:r>
    </w:p>
    <w:p w14:paraId="250490B3" w14:textId="2B4E3D67" w:rsidR="00D1477B" w:rsidRPr="005B2FE3" w:rsidRDefault="00D1477B" w:rsidP="005B2FE3">
      <w:pPr>
        <w:pStyle w:val="af8"/>
        <w:numPr>
          <w:ilvl w:val="0"/>
          <w:numId w:val="15"/>
        </w:numPr>
        <w:tabs>
          <w:tab w:val="left" w:pos="356"/>
        </w:tabs>
        <w:suppressAutoHyphens w:val="0"/>
        <w:autoSpaceDE w:val="0"/>
        <w:autoSpaceDN w:val="0"/>
        <w:spacing w:before="138"/>
        <w:jc w:val="both"/>
        <w:rPr>
          <w:rFonts w:ascii="Verdana" w:eastAsia="Times New Roman" w:hAnsi="Verdana"/>
          <w:sz w:val="20"/>
          <w:szCs w:val="20"/>
        </w:rPr>
      </w:pPr>
      <w:r w:rsidRPr="005B2FE3">
        <w:rPr>
          <w:rFonts w:ascii="Verdana" w:eastAsia="Times New Roman" w:hAnsi="Verdana"/>
          <w:sz w:val="20"/>
          <w:szCs w:val="20"/>
        </w:rPr>
        <w:t>Η κατακυρωτική απόφαση της Επιτροπής αποστέλλεται για έλεγχο</w:t>
      </w:r>
      <w:r w:rsidRPr="005B2FE3">
        <w:rPr>
          <w:rFonts w:ascii="Verdana" w:eastAsia="Times New Roman" w:hAnsi="Verdana"/>
          <w:spacing w:val="-8"/>
          <w:sz w:val="20"/>
          <w:szCs w:val="20"/>
        </w:rPr>
        <w:t xml:space="preserve"> </w:t>
      </w:r>
      <w:r w:rsidRPr="005B2FE3">
        <w:rPr>
          <w:rFonts w:ascii="Verdana" w:eastAsia="Times New Roman" w:hAnsi="Verdana"/>
          <w:sz w:val="20"/>
          <w:szCs w:val="20"/>
        </w:rPr>
        <w:t>νομιμότητας.</w:t>
      </w:r>
    </w:p>
    <w:p w14:paraId="3B2FF78C" w14:textId="6ECA3208" w:rsidR="00D1477B" w:rsidRPr="005B2FE3" w:rsidRDefault="00D1477B" w:rsidP="005B2FE3">
      <w:pPr>
        <w:pStyle w:val="af8"/>
        <w:numPr>
          <w:ilvl w:val="0"/>
          <w:numId w:val="15"/>
        </w:numPr>
        <w:tabs>
          <w:tab w:val="left" w:pos="384"/>
        </w:tabs>
        <w:suppressAutoHyphens w:val="0"/>
        <w:autoSpaceDE w:val="0"/>
        <w:autoSpaceDN w:val="0"/>
        <w:spacing w:before="138" w:line="360" w:lineRule="auto"/>
        <w:ind w:right="121"/>
        <w:jc w:val="both"/>
        <w:rPr>
          <w:rFonts w:ascii="Verdana" w:eastAsia="Times New Roman" w:hAnsi="Verdana"/>
          <w:sz w:val="20"/>
          <w:szCs w:val="20"/>
        </w:rPr>
      </w:pPr>
      <w:r w:rsidRPr="005B2FE3">
        <w:rPr>
          <w:rFonts w:ascii="Verdana" w:eastAsia="Times New Roman" w:hAnsi="Verdana"/>
          <w:sz w:val="20"/>
          <w:szCs w:val="20"/>
        </w:rPr>
        <w:t>Ο τελευταίος πλειοδότης δεν αποκτά κανένα δικαίωμα για αποζημίωση με τη μη έγκριση των πρακτικών της δημοπρασίας από το αρμόδιο</w:t>
      </w:r>
      <w:r w:rsidRPr="005B2FE3">
        <w:rPr>
          <w:rFonts w:ascii="Verdana" w:eastAsia="Times New Roman" w:hAnsi="Verdana"/>
          <w:spacing w:val="-1"/>
          <w:sz w:val="20"/>
          <w:szCs w:val="20"/>
        </w:rPr>
        <w:t xml:space="preserve"> </w:t>
      </w:r>
      <w:r w:rsidRPr="005B2FE3">
        <w:rPr>
          <w:rFonts w:ascii="Verdana" w:eastAsia="Times New Roman" w:hAnsi="Verdana"/>
          <w:sz w:val="20"/>
          <w:szCs w:val="20"/>
        </w:rPr>
        <w:t>όργανο.</w:t>
      </w:r>
    </w:p>
    <w:p w14:paraId="647A5D8A" w14:textId="5A1473FB" w:rsidR="00D1477B" w:rsidRPr="00D26325" w:rsidRDefault="00D1477B" w:rsidP="005B2FE3">
      <w:pPr>
        <w:numPr>
          <w:ilvl w:val="0"/>
          <w:numId w:val="15"/>
        </w:numPr>
        <w:tabs>
          <w:tab w:val="left" w:pos="384"/>
        </w:tabs>
        <w:suppressAutoHyphens w:val="0"/>
        <w:autoSpaceDE w:val="0"/>
        <w:autoSpaceDN w:val="0"/>
        <w:spacing w:before="74" w:line="360" w:lineRule="auto"/>
        <w:ind w:left="115" w:right="119" w:firstLine="0"/>
        <w:jc w:val="both"/>
        <w:rPr>
          <w:rFonts w:ascii="Verdana" w:eastAsia="Times New Roman" w:hAnsi="Verdana"/>
          <w:sz w:val="20"/>
          <w:szCs w:val="20"/>
        </w:rPr>
      </w:pPr>
      <w:r w:rsidRPr="00D26325">
        <w:rPr>
          <w:rFonts w:ascii="Verdana" w:eastAsia="Times New Roman" w:hAnsi="Verdana"/>
          <w:sz w:val="20"/>
          <w:szCs w:val="20"/>
        </w:rPr>
        <w:t>Η κοινοποίηση της κατακυρωτικής απόφασης στον τελευταίο πλειοδότη γίνεται με επιδοτήριο έγγραφο, που υπογράφεται από τον επιδίδοντα και τον παραλαβόντα. Σε περίπτωση απουσίας ή άρνησης του πλειοδότη να το παραλάβει, θυροκολλείται στο κατάστημα ή στην κατοικία αυτού και</w:t>
      </w:r>
      <w:r w:rsidR="00D26325" w:rsidRPr="00D26325">
        <w:rPr>
          <w:rFonts w:ascii="Verdana" w:eastAsia="Times New Roman" w:hAnsi="Verdana"/>
          <w:sz w:val="20"/>
          <w:szCs w:val="20"/>
        </w:rPr>
        <w:t xml:space="preserve"> </w:t>
      </w:r>
      <w:r w:rsidRPr="00D26325">
        <w:rPr>
          <w:rFonts w:ascii="Verdana" w:eastAsia="Times New Roman" w:hAnsi="Verdana"/>
          <w:sz w:val="20"/>
          <w:szCs w:val="20"/>
        </w:rPr>
        <w:t>συντάσσεται έκθεση, την οποία υπογράφουν δύο μάρτυρες. Η έκθεση αυτή κοινοποιείται και στον εγγυητή του πλειοδότη.</w:t>
      </w:r>
    </w:p>
    <w:p w14:paraId="456356BE" w14:textId="77777777" w:rsidR="00D1477B" w:rsidRPr="00B241EA" w:rsidRDefault="00D1477B" w:rsidP="00D1477B">
      <w:pPr>
        <w:spacing w:line="360" w:lineRule="auto"/>
        <w:ind w:left="115" w:right="114"/>
        <w:jc w:val="both"/>
        <w:rPr>
          <w:rFonts w:ascii="Verdana" w:eastAsia="Times New Roman" w:hAnsi="Verdana"/>
          <w:sz w:val="20"/>
          <w:szCs w:val="20"/>
        </w:rPr>
      </w:pPr>
      <w:r w:rsidRPr="00B241EA">
        <w:rPr>
          <w:rFonts w:ascii="Verdana" w:eastAsia="Times New Roman" w:hAnsi="Verdana"/>
          <w:sz w:val="20"/>
          <w:szCs w:val="20"/>
        </w:rPr>
        <w:t>Ο τελευταίος πλειοδότης υποχρεούται, μέσα σε δέκα (10) ημέρες από την κοινοποίηση της απόφασης περί εγκρίσεως του αποτελέσματος της δημοπρασίας, να προσέλθει με τον εγγυητή του για την σύνταξη και υπογραφή του συμφωνητικού, σε διαφορετική περίπτωση η κατατεθείσα εγγύηση καταπίπτει υπέρ του Δήμου χωρίς δικαστική παρέμβαση, γίνεται δε επαναληπτική δημοπρασία σε βάρος του πλειοδότη και του εγγυητή του. Σε περίπτωση που το αποτέλεσμα της επαναληπτικής δημοπρασίας είναι μικρότερο από το αποτέλεσμα της πρώτης, ο Δήμος μπορεί να αναζητήσει την διαφορά από τον τελευταίο πλειοδότη της πρώτης δημοπρασίας.</w:t>
      </w:r>
    </w:p>
    <w:p w14:paraId="0F03882D" w14:textId="77777777" w:rsidR="00D1477B" w:rsidRPr="00B241EA" w:rsidRDefault="00D1477B" w:rsidP="00D1477B">
      <w:pPr>
        <w:spacing w:line="360" w:lineRule="auto"/>
        <w:ind w:left="115" w:right="113"/>
        <w:jc w:val="both"/>
        <w:rPr>
          <w:rFonts w:ascii="Verdana" w:eastAsia="Times New Roman" w:hAnsi="Verdana"/>
          <w:sz w:val="20"/>
          <w:szCs w:val="20"/>
        </w:rPr>
      </w:pPr>
      <w:r w:rsidRPr="00B241EA">
        <w:rPr>
          <w:rFonts w:ascii="Verdana" w:eastAsia="Times New Roman" w:hAnsi="Verdana"/>
          <w:spacing w:val="-3"/>
          <w:sz w:val="20"/>
          <w:szCs w:val="20"/>
        </w:rPr>
        <w:t xml:space="preserve">Κατά </w:t>
      </w:r>
      <w:r w:rsidRPr="00B241EA">
        <w:rPr>
          <w:rFonts w:ascii="Verdana" w:eastAsia="Times New Roman" w:hAnsi="Verdana"/>
          <w:sz w:val="20"/>
          <w:szCs w:val="20"/>
        </w:rPr>
        <w:t xml:space="preserve">την υπογραφή της συμβάσεως ο πλειοδότης υποχρεούται να αντικαταστήσει την εγγυητική επιστολή συμμετοχής, με εγγυητική επιστολή καλής εκτέλεσης των όρων της σύμβασης, με χρονική ισχύ το τέλος της συμβάσεως. </w:t>
      </w:r>
      <w:r w:rsidRPr="00B241EA">
        <w:rPr>
          <w:rFonts w:ascii="Verdana" w:eastAsia="Times New Roman" w:hAnsi="Verdana"/>
          <w:spacing w:val="-9"/>
          <w:sz w:val="20"/>
          <w:szCs w:val="20"/>
        </w:rPr>
        <w:t xml:space="preserve">Αν </w:t>
      </w:r>
      <w:r w:rsidRPr="00B241EA">
        <w:rPr>
          <w:rFonts w:ascii="Verdana" w:eastAsia="Times New Roman" w:hAnsi="Verdana"/>
          <w:sz w:val="20"/>
          <w:szCs w:val="20"/>
        </w:rPr>
        <w:t>η σύμβαση παραταθεί για ένα ακόμη έτος, ανάλογα θα παραταθεί και η ισχύς της εγγυητικής</w:t>
      </w:r>
      <w:r w:rsidRPr="00B241EA">
        <w:rPr>
          <w:rFonts w:ascii="Verdana" w:eastAsia="Times New Roman" w:hAnsi="Verdana"/>
          <w:spacing w:val="-2"/>
          <w:sz w:val="20"/>
          <w:szCs w:val="20"/>
        </w:rPr>
        <w:t xml:space="preserve"> </w:t>
      </w:r>
      <w:r w:rsidRPr="00B241EA">
        <w:rPr>
          <w:rFonts w:ascii="Verdana" w:eastAsia="Times New Roman" w:hAnsi="Verdana"/>
          <w:sz w:val="20"/>
          <w:szCs w:val="20"/>
        </w:rPr>
        <w:t>επιστολής.</w:t>
      </w:r>
    </w:p>
    <w:p w14:paraId="158BCEF6" w14:textId="77777777" w:rsidR="00D1477B" w:rsidRPr="00B241EA" w:rsidRDefault="00D1477B" w:rsidP="00D1477B">
      <w:pPr>
        <w:ind w:left="115"/>
        <w:jc w:val="both"/>
        <w:rPr>
          <w:rFonts w:ascii="Verdana" w:eastAsia="Times New Roman" w:hAnsi="Verdana"/>
          <w:sz w:val="20"/>
          <w:szCs w:val="20"/>
        </w:rPr>
      </w:pPr>
      <w:r w:rsidRPr="00B241EA">
        <w:rPr>
          <w:rFonts w:ascii="Verdana" w:eastAsia="Times New Roman" w:hAnsi="Verdana"/>
          <w:sz w:val="20"/>
          <w:szCs w:val="20"/>
        </w:rPr>
        <w:t>Από τη λήξη της παραπάνω προθεσμίας η σύμβαση θεωρείται οριστικώς καταρτισθείσα.</w:t>
      </w:r>
    </w:p>
    <w:p w14:paraId="2F8F7814" w14:textId="77777777" w:rsidR="00D1477B" w:rsidRPr="00B241EA" w:rsidRDefault="00D1477B" w:rsidP="00D1477B">
      <w:pPr>
        <w:rPr>
          <w:rFonts w:ascii="Verdana" w:eastAsia="Times New Roman" w:hAnsi="Verdana"/>
          <w:sz w:val="20"/>
          <w:szCs w:val="20"/>
        </w:rPr>
      </w:pPr>
    </w:p>
    <w:p w14:paraId="12C4E753" w14:textId="77777777" w:rsidR="00D1477B" w:rsidRPr="00B241EA" w:rsidRDefault="00D1477B" w:rsidP="00D1477B">
      <w:pPr>
        <w:ind w:left="156" w:right="147"/>
        <w:jc w:val="center"/>
        <w:outlineLvl w:val="0"/>
        <w:rPr>
          <w:rFonts w:ascii="Verdana" w:eastAsia="Times New Roman" w:hAnsi="Verdana"/>
          <w:b/>
          <w:bCs/>
          <w:sz w:val="20"/>
          <w:szCs w:val="20"/>
        </w:rPr>
      </w:pPr>
      <w:r w:rsidRPr="00B241EA">
        <w:rPr>
          <w:rFonts w:ascii="Verdana" w:eastAsia="Times New Roman" w:hAnsi="Verdana"/>
          <w:b/>
          <w:bCs/>
          <w:sz w:val="20"/>
          <w:szCs w:val="20"/>
        </w:rPr>
        <w:t>ΑΡΘΡΟ 11</w:t>
      </w:r>
    </w:p>
    <w:p w14:paraId="26EB0C75" w14:textId="77777777" w:rsidR="00D1477B" w:rsidRPr="00B241EA" w:rsidRDefault="00D1477B" w:rsidP="00D1477B">
      <w:pPr>
        <w:spacing w:before="138"/>
        <w:ind w:left="156" w:right="147"/>
        <w:jc w:val="center"/>
        <w:rPr>
          <w:rFonts w:ascii="Verdana" w:eastAsia="Times New Roman" w:hAnsi="Verdana"/>
          <w:b/>
          <w:sz w:val="20"/>
          <w:szCs w:val="20"/>
        </w:rPr>
      </w:pPr>
      <w:r w:rsidRPr="00B241EA">
        <w:rPr>
          <w:rFonts w:ascii="Verdana" w:eastAsia="Times New Roman" w:hAnsi="Verdana"/>
          <w:b/>
          <w:sz w:val="20"/>
          <w:szCs w:val="20"/>
        </w:rPr>
        <w:t>Έκπτωση πλειοδότη</w:t>
      </w:r>
    </w:p>
    <w:p w14:paraId="2249ABEA" w14:textId="77777777" w:rsidR="00D1477B" w:rsidRPr="00B241EA" w:rsidRDefault="00D1477B" w:rsidP="00D1477B">
      <w:pPr>
        <w:spacing w:before="138"/>
        <w:ind w:left="115"/>
        <w:jc w:val="both"/>
        <w:rPr>
          <w:rFonts w:ascii="Verdana" w:eastAsia="Times New Roman" w:hAnsi="Verdana"/>
          <w:sz w:val="20"/>
          <w:szCs w:val="20"/>
        </w:rPr>
      </w:pPr>
      <w:r w:rsidRPr="00B241EA">
        <w:rPr>
          <w:rFonts w:ascii="Verdana" w:eastAsia="Times New Roman" w:hAnsi="Verdana"/>
          <w:sz w:val="20"/>
          <w:szCs w:val="20"/>
        </w:rPr>
        <w:t>Ο τελευταίος πλειοδότης κηρύσσεται έκπτωτος με απόφαση του Δημοτικού Συμβουλίου, όταν:</w:t>
      </w:r>
    </w:p>
    <w:p w14:paraId="7F54E774" w14:textId="0232D5BF" w:rsidR="00D1477B" w:rsidRPr="005B2FE3" w:rsidRDefault="00D1477B" w:rsidP="005B2FE3">
      <w:pPr>
        <w:pStyle w:val="af8"/>
        <w:numPr>
          <w:ilvl w:val="0"/>
          <w:numId w:val="16"/>
        </w:numPr>
        <w:tabs>
          <w:tab w:val="left" w:pos="344"/>
        </w:tabs>
        <w:suppressAutoHyphens w:val="0"/>
        <w:autoSpaceDE w:val="0"/>
        <w:autoSpaceDN w:val="0"/>
        <w:spacing w:before="138"/>
        <w:jc w:val="both"/>
        <w:rPr>
          <w:rFonts w:ascii="Verdana" w:eastAsia="Times New Roman" w:hAnsi="Verdana"/>
          <w:sz w:val="20"/>
          <w:szCs w:val="20"/>
        </w:rPr>
      </w:pPr>
      <w:r w:rsidRPr="005B2FE3">
        <w:rPr>
          <w:rFonts w:ascii="Verdana" w:eastAsia="Times New Roman" w:hAnsi="Verdana"/>
          <w:sz w:val="20"/>
          <w:szCs w:val="20"/>
        </w:rPr>
        <w:t>Δεν προσέλθει για την υπογραφή της σύμβασης μέσα στην προκαθορισμένη</w:t>
      </w:r>
      <w:r w:rsidRPr="005B2FE3">
        <w:rPr>
          <w:rFonts w:ascii="Verdana" w:eastAsia="Times New Roman" w:hAnsi="Verdana"/>
          <w:spacing w:val="-13"/>
          <w:sz w:val="20"/>
          <w:szCs w:val="20"/>
        </w:rPr>
        <w:t xml:space="preserve"> </w:t>
      </w:r>
      <w:r w:rsidRPr="005B2FE3">
        <w:rPr>
          <w:rFonts w:ascii="Verdana" w:eastAsia="Times New Roman" w:hAnsi="Verdana"/>
          <w:sz w:val="20"/>
          <w:szCs w:val="20"/>
        </w:rPr>
        <w:t>προθεσμία.</w:t>
      </w:r>
    </w:p>
    <w:p w14:paraId="774036DD" w14:textId="6F698814" w:rsidR="00D1477B" w:rsidRPr="005B2FE3" w:rsidRDefault="00D1477B" w:rsidP="005B2FE3">
      <w:pPr>
        <w:pStyle w:val="af8"/>
        <w:numPr>
          <w:ilvl w:val="0"/>
          <w:numId w:val="16"/>
        </w:numPr>
        <w:tabs>
          <w:tab w:val="left" w:pos="344"/>
        </w:tabs>
        <w:suppressAutoHyphens w:val="0"/>
        <w:autoSpaceDE w:val="0"/>
        <w:autoSpaceDN w:val="0"/>
        <w:spacing w:before="138"/>
        <w:jc w:val="both"/>
        <w:rPr>
          <w:rFonts w:ascii="Verdana" w:eastAsia="Times New Roman" w:hAnsi="Verdana"/>
          <w:sz w:val="20"/>
          <w:szCs w:val="20"/>
        </w:rPr>
      </w:pPr>
      <w:r w:rsidRPr="005B2FE3">
        <w:rPr>
          <w:rFonts w:ascii="Verdana" w:eastAsia="Times New Roman" w:hAnsi="Verdana"/>
          <w:sz w:val="20"/>
          <w:szCs w:val="20"/>
        </w:rPr>
        <w:t>Αρνηθεί να υπογράψει την</w:t>
      </w:r>
      <w:r w:rsidRPr="005B2FE3">
        <w:rPr>
          <w:rFonts w:ascii="Verdana" w:eastAsia="Times New Roman" w:hAnsi="Verdana"/>
          <w:spacing w:val="-3"/>
          <w:sz w:val="20"/>
          <w:szCs w:val="20"/>
        </w:rPr>
        <w:t xml:space="preserve"> </w:t>
      </w:r>
      <w:r w:rsidRPr="005B2FE3">
        <w:rPr>
          <w:rFonts w:ascii="Verdana" w:eastAsia="Times New Roman" w:hAnsi="Verdana"/>
          <w:sz w:val="20"/>
          <w:szCs w:val="20"/>
        </w:rPr>
        <w:t>σύμβαση.</w:t>
      </w:r>
    </w:p>
    <w:p w14:paraId="7585A183" w14:textId="5B5F31A8" w:rsidR="00D1477B" w:rsidRPr="00311B91" w:rsidRDefault="00D1477B" w:rsidP="00311B91">
      <w:pPr>
        <w:pStyle w:val="af8"/>
        <w:numPr>
          <w:ilvl w:val="0"/>
          <w:numId w:val="16"/>
        </w:numPr>
        <w:tabs>
          <w:tab w:val="left" w:pos="426"/>
        </w:tabs>
        <w:suppressAutoHyphens w:val="0"/>
        <w:autoSpaceDE w:val="0"/>
        <w:autoSpaceDN w:val="0"/>
        <w:spacing w:before="138"/>
        <w:jc w:val="both"/>
        <w:rPr>
          <w:rFonts w:ascii="Verdana" w:eastAsia="Times New Roman" w:hAnsi="Verdana"/>
          <w:sz w:val="20"/>
          <w:szCs w:val="20"/>
        </w:rPr>
      </w:pPr>
      <w:r w:rsidRPr="00311B91">
        <w:rPr>
          <w:rFonts w:ascii="Verdana" w:eastAsia="Times New Roman" w:hAnsi="Verdana"/>
          <w:sz w:val="20"/>
          <w:szCs w:val="20"/>
        </w:rPr>
        <w:t>Δεν τηρήσει τους παρόντες</w:t>
      </w:r>
      <w:r w:rsidRPr="00311B91">
        <w:rPr>
          <w:rFonts w:ascii="Verdana" w:eastAsia="Times New Roman" w:hAnsi="Verdana"/>
          <w:spacing w:val="1"/>
          <w:sz w:val="20"/>
          <w:szCs w:val="20"/>
        </w:rPr>
        <w:t xml:space="preserve"> </w:t>
      </w:r>
      <w:r w:rsidRPr="00311B91">
        <w:rPr>
          <w:rFonts w:ascii="Verdana" w:eastAsia="Times New Roman" w:hAnsi="Verdana"/>
          <w:sz w:val="20"/>
          <w:szCs w:val="20"/>
        </w:rPr>
        <w:t>όρους</w:t>
      </w:r>
    </w:p>
    <w:p w14:paraId="229207B7" w14:textId="46C33FBC" w:rsidR="00D1477B" w:rsidRPr="005B2FE3" w:rsidRDefault="00D1477B" w:rsidP="005B2FE3">
      <w:pPr>
        <w:pStyle w:val="af8"/>
        <w:numPr>
          <w:ilvl w:val="0"/>
          <w:numId w:val="16"/>
        </w:numPr>
        <w:tabs>
          <w:tab w:val="left" w:pos="344"/>
        </w:tabs>
        <w:suppressAutoHyphens w:val="0"/>
        <w:autoSpaceDE w:val="0"/>
        <w:autoSpaceDN w:val="0"/>
        <w:spacing w:before="138"/>
        <w:jc w:val="both"/>
        <w:rPr>
          <w:rFonts w:ascii="Verdana" w:eastAsia="Times New Roman" w:hAnsi="Verdana"/>
          <w:sz w:val="20"/>
          <w:szCs w:val="20"/>
        </w:rPr>
      </w:pPr>
      <w:r w:rsidRPr="005B2FE3">
        <w:rPr>
          <w:rFonts w:ascii="Verdana" w:eastAsia="Times New Roman" w:hAnsi="Verdana"/>
          <w:sz w:val="20"/>
          <w:szCs w:val="20"/>
        </w:rPr>
        <w:t>Δεν εκτελέσει τη σύμβαση νόμιμα και</w:t>
      </w:r>
      <w:r w:rsidRPr="005B2FE3">
        <w:rPr>
          <w:rFonts w:ascii="Verdana" w:eastAsia="Times New Roman" w:hAnsi="Verdana"/>
          <w:spacing w:val="-2"/>
          <w:sz w:val="20"/>
          <w:szCs w:val="20"/>
        </w:rPr>
        <w:t xml:space="preserve"> </w:t>
      </w:r>
      <w:r w:rsidRPr="005B2FE3">
        <w:rPr>
          <w:rFonts w:ascii="Verdana" w:eastAsia="Times New Roman" w:hAnsi="Verdana"/>
          <w:sz w:val="20"/>
          <w:szCs w:val="20"/>
        </w:rPr>
        <w:t>προσήκοντα.</w:t>
      </w:r>
    </w:p>
    <w:p w14:paraId="573ECB53" w14:textId="77777777" w:rsidR="00D1477B" w:rsidRPr="00B241EA" w:rsidRDefault="00D1477B" w:rsidP="00D1477B">
      <w:pPr>
        <w:rPr>
          <w:rFonts w:ascii="Verdana" w:eastAsia="Times New Roman" w:hAnsi="Verdana"/>
          <w:sz w:val="20"/>
          <w:szCs w:val="20"/>
        </w:rPr>
      </w:pPr>
    </w:p>
    <w:p w14:paraId="1F0B12CF" w14:textId="77777777" w:rsidR="00D1477B" w:rsidRPr="00B241EA" w:rsidRDefault="00D1477B" w:rsidP="00D1477B">
      <w:pPr>
        <w:rPr>
          <w:rFonts w:ascii="Verdana" w:eastAsia="Times New Roman" w:hAnsi="Verdana"/>
          <w:sz w:val="20"/>
          <w:szCs w:val="20"/>
        </w:rPr>
      </w:pPr>
    </w:p>
    <w:p w14:paraId="06DD5902" w14:textId="77777777" w:rsidR="00D1477B" w:rsidRPr="00B241EA" w:rsidRDefault="00D1477B" w:rsidP="00D1477B">
      <w:pPr>
        <w:ind w:left="156" w:right="145"/>
        <w:jc w:val="center"/>
        <w:outlineLvl w:val="0"/>
        <w:rPr>
          <w:rFonts w:ascii="Verdana" w:eastAsia="Times New Roman" w:hAnsi="Verdana"/>
          <w:b/>
          <w:bCs/>
          <w:sz w:val="20"/>
          <w:szCs w:val="20"/>
        </w:rPr>
      </w:pPr>
      <w:r w:rsidRPr="00B241EA">
        <w:rPr>
          <w:rFonts w:ascii="Verdana" w:eastAsia="Times New Roman" w:hAnsi="Verdana"/>
          <w:b/>
          <w:bCs/>
          <w:sz w:val="20"/>
          <w:szCs w:val="20"/>
        </w:rPr>
        <w:t>ΑΡΘΡΟ 12</w:t>
      </w:r>
    </w:p>
    <w:p w14:paraId="74AC51FA" w14:textId="77777777" w:rsidR="00D1477B" w:rsidRPr="00B241EA" w:rsidRDefault="00D1477B" w:rsidP="00D1477B">
      <w:pPr>
        <w:spacing w:before="138"/>
        <w:ind w:left="156" w:right="146"/>
        <w:jc w:val="center"/>
        <w:rPr>
          <w:rFonts w:ascii="Verdana" w:eastAsia="Times New Roman" w:hAnsi="Verdana"/>
          <w:b/>
          <w:sz w:val="20"/>
          <w:szCs w:val="20"/>
        </w:rPr>
      </w:pPr>
      <w:r w:rsidRPr="00B241EA">
        <w:rPr>
          <w:rFonts w:ascii="Verdana" w:eastAsia="Times New Roman" w:hAnsi="Verdana"/>
          <w:b/>
          <w:sz w:val="20"/>
          <w:szCs w:val="20"/>
        </w:rPr>
        <w:t>Ενστάσεις</w:t>
      </w:r>
    </w:p>
    <w:p w14:paraId="11D1E320" w14:textId="77777777" w:rsidR="00D1477B" w:rsidRPr="00B241EA" w:rsidRDefault="00D1477B" w:rsidP="00D1477B">
      <w:pPr>
        <w:spacing w:before="138" w:line="360" w:lineRule="auto"/>
        <w:ind w:left="115" w:right="111"/>
        <w:jc w:val="both"/>
        <w:rPr>
          <w:rFonts w:ascii="Verdana" w:eastAsia="Times New Roman" w:hAnsi="Verdana"/>
          <w:sz w:val="20"/>
          <w:szCs w:val="20"/>
        </w:rPr>
      </w:pPr>
      <w:r w:rsidRPr="00B241EA">
        <w:rPr>
          <w:rFonts w:ascii="Verdana" w:eastAsia="Times New Roman" w:hAnsi="Verdana"/>
          <w:sz w:val="20"/>
          <w:szCs w:val="20"/>
        </w:rPr>
        <w:t xml:space="preserve">Οι επί της διεξαγωγής του διαγωνισμού ενστάσεις κατατίθενται στην Επιτροπή Διενέργειας της δημοπρασίας μέχρι την επομένη εργάσιμη ημέρα από την ημέρα διεξαγωγής του διαγωνισμού και μόνο </w:t>
      </w:r>
      <w:r w:rsidRPr="00B241EA">
        <w:rPr>
          <w:rFonts w:ascii="Verdana" w:eastAsia="Times New Roman" w:hAnsi="Verdana"/>
          <w:sz w:val="20"/>
          <w:szCs w:val="20"/>
        </w:rPr>
        <w:lastRenderedPageBreak/>
        <w:t>από εκείνους που συμμετείχαν στο διαγωνισμό ή αποκλείστηκαν από αυτόν σε οποιοδήποτε στάδιο της διαδικασίας του και για λόγους που ανακύπτουν κατά το αντίστοιχο στάδιο.</w:t>
      </w:r>
    </w:p>
    <w:p w14:paraId="3C030D7B" w14:textId="5DB23FF8" w:rsidR="00D1477B" w:rsidRDefault="00D1477B" w:rsidP="00D1477B">
      <w:pPr>
        <w:spacing w:before="1" w:line="360" w:lineRule="auto"/>
        <w:ind w:left="115" w:right="112"/>
        <w:jc w:val="both"/>
        <w:rPr>
          <w:rFonts w:ascii="Verdana" w:eastAsia="Times New Roman" w:hAnsi="Verdana"/>
          <w:sz w:val="20"/>
          <w:szCs w:val="20"/>
        </w:rPr>
      </w:pPr>
      <w:r w:rsidRPr="00B241EA">
        <w:rPr>
          <w:rFonts w:ascii="Verdana" w:eastAsia="Times New Roman" w:hAnsi="Verdana"/>
          <w:sz w:val="20"/>
          <w:szCs w:val="20"/>
        </w:rPr>
        <w:t>Οι ενστάσεις πρωτοκολλώνται και διαβιβάζονται αυθημερόν στη διενεργήσασα το διαγωνισμό Επιτροπή.</w:t>
      </w:r>
    </w:p>
    <w:p w14:paraId="622F23B3" w14:textId="16326EBF" w:rsidR="00D1477B" w:rsidRDefault="00D1477B" w:rsidP="00D1477B">
      <w:pPr>
        <w:spacing w:before="11"/>
        <w:rPr>
          <w:rFonts w:ascii="Verdana" w:eastAsia="Times New Roman" w:hAnsi="Verdana"/>
          <w:sz w:val="20"/>
          <w:szCs w:val="20"/>
        </w:rPr>
      </w:pPr>
    </w:p>
    <w:p w14:paraId="5CE7CE18" w14:textId="77777777" w:rsidR="00D1477B" w:rsidRPr="00B241EA" w:rsidRDefault="00D1477B" w:rsidP="00D1477B">
      <w:pPr>
        <w:ind w:left="156" w:right="145"/>
        <w:jc w:val="center"/>
        <w:outlineLvl w:val="0"/>
        <w:rPr>
          <w:rFonts w:ascii="Verdana" w:eastAsia="Times New Roman" w:hAnsi="Verdana"/>
          <w:b/>
          <w:bCs/>
          <w:sz w:val="20"/>
          <w:szCs w:val="20"/>
        </w:rPr>
      </w:pPr>
      <w:r w:rsidRPr="00B241EA">
        <w:rPr>
          <w:rFonts w:ascii="Verdana" w:eastAsia="Times New Roman" w:hAnsi="Verdana"/>
          <w:b/>
          <w:bCs/>
          <w:sz w:val="20"/>
          <w:szCs w:val="20"/>
        </w:rPr>
        <w:t>ΑΡΘΡΟ 13</w:t>
      </w:r>
    </w:p>
    <w:p w14:paraId="43DA60D6" w14:textId="77777777" w:rsidR="00D1477B" w:rsidRPr="00B241EA" w:rsidRDefault="00D1477B" w:rsidP="00D1477B">
      <w:pPr>
        <w:spacing w:before="138"/>
        <w:ind w:left="156" w:right="147"/>
        <w:jc w:val="center"/>
        <w:rPr>
          <w:rFonts w:ascii="Verdana" w:eastAsia="Times New Roman" w:hAnsi="Verdana"/>
          <w:b/>
          <w:sz w:val="20"/>
          <w:szCs w:val="20"/>
        </w:rPr>
      </w:pPr>
      <w:r w:rsidRPr="00B241EA">
        <w:rPr>
          <w:rFonts w:ascii="Verdana" w:eastAsia="Times New Roman" w:hAnsi="Verdana"/>
          <w:b/>
          <w:sz w:val="20"/>
          <w:szCs w:val="20"/>
        </w:rPr>
        <w:t>Εξόφληση τιμήματος εκποίησης</w:t>
      </w:r>
    </w:p>
    <w:p w14:paraId="62421457" w14:textId="77777777" w:rsidR="00D1477B" w:rsidRDefault="00D1477B" w:rsidP="00D1477B">
      <w:pPr>
        <w:jc w:val="center"/>
        <w:rPr>
          <w:rFonts w:ascii="Verdana" w:eastAsia="Times New Roman" w:hAnsi="Verdana"/>
          <w:sz w:val="20"/>
          <w:szCs w:val="20"/>
        </w:rPr>
      </w:pPr>
    </w:p>
    <w:p w14:paraId="42981CBA" w14:textId="77777777" w:rsidR="00D1477B" w:rsidRPr="00B241EA" w:rsidRDefault="00D1477B" w:rsidP="00D1477B">
      <w:pPr>
        <w:spacing w:before="74" w:line="360" w:lineRule="auto"/>
        <w:ind w:left="115" w:right="111"/>
        <w:jc w:val="both"/>
        <w:rPr>
          <w:rFonts w:ascii="Verdana" w:eastAsia="Times New Roman" w:hAnsi="Verdana"/>
          <w:sz w:val="20"/>
          <w:szCs w:val="20"/>
        </w:rPr>
      </w:pPr>
      <w:r w:rsidRPr="00B241EA">
        <w:rPr>
          <w:rFonts w:ascii="Verdana" w:eastAsia="Times New Roman" w:hAnsi="Verdana"/>
          <w:sz w:val="20"/>
          <w:szCs w:val="20"/>
        </w:rPr>
        <w:t>Ο πλειοδότης θα καταβάλλει χωρίς καμία άλλη όχληση από τον Δήμο το συμφωνημένο και αναγραφόμενο στη σύμβαση ποσό για κάθε παραδοτέο ΟΤΚΖ εντός του επόμενου ημερολογιακού μήνα από την παραλαβή των οχημάτων, εξαιρουμένων των οχημάτων που επιστρέφονται στους ιδιοκτήτες. Αυτό αποδεικνύεται με την κατάθεση αντιγράφου της δήλωσης παραλαβής οχήματος από τον ιδιοκτήτη, το οποίο ο πλειοδότης οφείλει να προσκομίσει στην αρμόδια υπηρεσία του Δήμου.</w:t>
      </w:r>
    </w:p>
    <w:p w14:paraId="6092E016" w14:textId="77777777" w:rsidR="00D1477B" w:rsidRPr="00B241EA" w:rsidRDefault="00D1477B" w:rsidP="00D1477B">
      <w:pPr>
        <w:ind w:left="115"/>
        <w:jc w:val="both"/>
        <w:rPr>
          <w:rFonts w:ascii="Verdana" w:eastAsia="Times New Roman" w:hAnsi="Verdana"/>
          <w:sz w:val="20"/>
          <w:szCs w:val="20"/>
        </w:rPr>
      </w:pPr>
      <w:r w:rsidRPr="00B241EA">
        <w:rPr>
          <w:rFonts w:ascii="Verdana" w:eastAsia="Times New Roman" w:hAnsi="Verdana"/>
          <w:sz w:val="20"/>
          <w:szCs w:val="20"/>
        </w:rPr>
        <w:t>Σε περίπτωση μη προσήκουσας καταβολής των οφειλόμενων, ήτοι:</w:t>
      </w:r>
    </w:p>
    <w:p w14:paraId="7DABA7FF" w14:textId="77777777" w:rsidR="00D1477B" w:rsidRPr="00B241EA" w:rsidRDefault="00D1477B" w:rsidP="00D1477B">
      <w:pPr>
        <w:spacing w:before="138" w:line="360" w:lineRule="auto"/>
        <w:ind w:left="115" w:right="733"/>
        <w:rPr>
          <w:rFonts w:ascii="Verdana" w:eastAsia="Times New Roman" w:hAnsi="Verdana"/>
          <w:sz w:val="20"/>
          <w:szCs w:val="20"/>
        </w:rPr>
      </w:pPr>
      <w:r w:rsidRPr="00B241EA">
        <w:rPr>
          <w:rFonts w:ascii="Verdana" w:eastAsia="Times New Roman" w:hAnsi="Verdana"/>
          <w:sz w:val="20"/>
          <w:szCs w:val="20"/>
        </w:rPr>
        <w:t>α) Άνευ προειδοποιήσεως καθυστέρηση πέραν του μηνός της καταβολής των οφειλόμενων, β) Αδικαιολόγητη άρνηση καταβολής των οφειλόμενων,</w:t>
      </w:r>
    </w:p>
    <w:p w14:paraId="3D58D314" w14:textId="77777777" w:rsidR="00D1477B" w:rsidRPr="00B241EA" w:rsidRDefault="00D1477B" w:rsidP="00D1477B">
      <w:pPr>
        <w:spacing w:line="360" w:lineRule="auto"/>
        <w:ind w:left="115" w:right="111"/>
        <w:rPr>
          <w:rFonts w:ascii="Verdana" w:eastAsia="Times New Roman" w:hAnsi="Verdana"/>
          <w:sz w:val="20"/>
          <w:szCs w:val="20"/>
        </w:rPr>
      </w:pPr>
      <w:r w:rsidRPr="00B241EA">
        <w:rPr>
          <w:rFonts w:ascii="Verdana" w:eastAsia="Times New Roman" w:hAnsi="Verdana"/>
          <w:sz w:val="20"/>
          <w:szCs w:val="20"/>
        </w:rPr>
        <w:t>γ) Διαφωνία σχετικά με το ύψος του οφειλόμενου ποσού ανά μήνα, με αποτέλεσμα τη μη καταβολή των οφειλόμενων.</w:t>
      </w:r>
    </w:p>
    <w:p w14:paraId="13A68068" w14:textId="77777777" w:rsidR="00D1477B" w:rsidRPr="00B241EA" w:rsidRDefault="00D1477B" w:rsidP="00D1477B">
      <w:pPr>
        <w:spacing w:line="360" w:lineRule="auto"/>
        <w:ind w:left="115" w:right="116"/>
        <w:jc w:val="both"/>
        <w:rPr>
          <w:rFonts w:ascii="Verdana" w:eastAsia="Times New Roman" w:hAnsi="Verdana"/>
          <w:sz w:val="20"/>
          <w:szCs w:val="20"/>
        </w:rPr>
      </w:pPr>
      <w:r w:rsidRPr="00B241EA">
        <w:rPr>
          <w:rFonts w:ascii="Verdana" w:eastAsia="Times New Roman" w:hAnsi="Verdana"/>
          <w:sz w:val="20"/>
          <w:szCs w:val="20"/>
        </w:rPr>
        <w:t>Ο πλειοδότης κηρύσσεται έκπτωτος και η σύμβαση λύεται αυτοδικαίως, από την ημέρα της επιδόσεως</w:t>
      </w:r>
      <w:r w:rsidRPr="00B241EA">
        <w:rPr>
          <w:rFonts w:ascii="Verdana" w:eastAsia="Times New Roman" w:hAnsi="Verdana"/>
          <w:spacing w:val="-5"/>
          <w:sz w:val="20"/>
          <w:szCs w:val="20"/>
        </w:rPr>
        <w:t xml:space="preserve"> </w:t>
      </w:r>
      <w:r w:rsidRPr="00B241EA">
        <w:rPr>
          <w:rFonts w:ascii="Verdana" w:eastAsia="Times New Roman" w:hAnsi="Verdana"/>
          <w:sz w:val="20"/>
          <w:szCs w:val="20"/>
        </w:rPr>
        <w:t>σε</w:t>
      </w:r>
      <w:r w:rsidRPr="00B241EA">
        <w:rPr>
          <w:rFonts w:ascii="Verdana" w:eastAsia="Times New Roman" w:hAnsi="Verdana"/>
          <w:spacing w:val="-5"/>
          <w:sz w:val="20"/>
          <w:szCs w:val="20"/>
        </w:rPr>
        <w:t xml:space="preserve"> </w:t>
      </w:r>
      <w:r w:rsidRPr="00B241EA">
        <w:rPr>
          <w:rFonts w:ascii="Verdana" w:eastAsia="Times New Roman" w:hAnsi="Verdana"/>
          <w:sz w:val="20"/>
          <w:szCs w:val="20"/>
        </w:rPr>
        <w:t>αυτόν</w:t>
      </w:r>
      <w:r w:rsidRPr="00B241EA">
        <w:rPr>
          <w:rFonts w:ascii="Verdana" w:eastAsia="Times New Roman" w:hAnsi="Verdana"/>
          <w:spacing w:val="-4"/>
          <w:sz w:val="20"/>
          <w:szCs w:val="20"/>
        </w:rPr>
        <w:t xml:space="preserve"> </w:t>
      </w:r>
      <w:r w:rsidRPr="00B241EA">
        <w:rPr>
          <w:rFonts w:ascii="Verdana" w:eastAsia="Times New Roman" w:hAnsi="Verdana"/>
          <w:sz w:val="20"/>
          <w:szCs w:val="20"/>
        </w:rPr>
        <w:t>του</w:t>
      </w:r>
      <w:r w:rsidRPr="00B241EA">
        <w:rPr>
          <w:rFonts w:ascii="Verdana" w:eastAsia="Times New Roman" w:hAnsi="Verdana"/>
          <w:spacing w:val="-4"/>
          <w:sz w:val="20"/>
          <w:szCs w:val="20"/>
        </w:rPr>
        <w:t xml:space="preserve"> </w:t>
      </w:r>
      <w:r w:rsidRPr="00B241EA">
        <w:rPr>
          <w:rFonts w:ascii="Verdana" w:eastAsia="Times New Roman" w:hAnsi="Verdana"/>
          <w:sz w:val="20"/>
          <w:szCs w:val="20"/>
        </w:rPr>
        <w:t>σχετικού</w:t>
      </w:r>
      <w:r w:rsidRPr="00B241EA">
        <w:rPr>
          <w:rFonts w:ascii="Verdana" w:eastAsia="Times New Roman" w:hAnsi="Verdana"/>
          <w:spacing w:val="-5"/>
          <w:sz w:val="20"/>
          <w:szCs w:val="20"/>
        </w:rPr>
        <w:t xml:space="preserve"> </w:t>
      </w:r>
      <w:r w:rsidRPr="00B241EA">
        <w:rPr>
          <w:rFonts w:ascii="Verdana" w:eastAsia="Times New Roman" w:hAnsi="Verdana"/>
          <w:sz w:val="20"/>
          <w:szCs w:val="20"/>
        </w:rPr>
        <w:t>εγγράφου,</w:t>
      </w:r>
      <w:r w:rsidRPr="00B241EA">
        <w:rPr>
          <w:rFonts w:ascii="Verdana" w:eastAsia="Times New Roman" w:hAnsi="Verdana"/>
          <w:spacing w:val="-4"/>
          <w:sz w:val="20"/>
          <w:szCs w:val="20"/>
        </w:rPr>
        <w:t xml:space="preserve"> </w:t>
      </w:r>
      <w:r w:rsidRPr="00B241EA">
        <w:rPr>
          <w:rFonts w:ascii="Verdana" w:eastAsia="Times New Roman" w:hAnsi="Verdana"/>
          <w:sz w:val="20"/>
          <w:szCs w:val="20"/>
        </w:rPr>
        <w:t>χωρίς</w:t>
      </w:r>
      <w:r w:rsidRPr="00B241EA">
        <w:rPr>
          <w:rFonts w:ascii="Verdana" w:eastAsia="Times New Roman" w:hAnsi="Verdana"/>
          <w:spacing w:val="-3"/>
          <w:sz w:val="20"/>
          <w:szCs w:val="20"/>
        </w:rPr>
        <w:t xml:space="preserve"> </w:t>
      </w:r>
      <w:r w:rsidRPr="00B241EA">
        <w:rPr>
          <w:rFonts w:ascii="Verdana" w:eastAsia="Times New Roman" w:hAnsi="Verdana"/>
          <w:sz w:val="20"/>
          <w:szCs w:val="20"/>
        </w:rPr>
        <w:t>αυτός</w:t>
      </w:r>
      <w:r w:rsidRPr="00B241EA">
        <w:rPr>
          <w:rFonts w:ascii="Verdana" w:eastAsia="Times New Roman" w:hAnsi="Verdana"/>
          <w:spacing w:val="-5"/>
          <w:sz w:val="20"/>
          <w:szCs w:val="20"/>
        </w:rPr>
        <w:t xml:space="preserve"> </w:t>
      </w:r>
      <w:r w:rsidRPr="00B241EA">
        <w:rPr>
          <w:rFonts w:ascii="Verdana" w:eastAsia="Times New Roman" w:hAnsi="Verdana"/>
          <w:sz w:val="20"/>
          <w:szCs w:val="20"/>
        </w:rPr>
        <w:t>να</w:t>
      </w:r>
      <w:r w:rsidRPr="00B241EA">
        <w:rPr>
          <w:rFonts w:ascii="Verdana" w:eastAsia="Times New Roman" w:hAnsi="Verdana"/>
          <w:spacing w:val="-3"/>
          <w:sz w:val="20"/>
          <w:szCs w:val="20"/>
        </w:rPr>
        <w:t xml:space="preserve"> </w:t>
      </w:r>
      <w:r w:rsidRPr="00B241EA">
        <w:rPr>
          <w:rFonts w:ascii="Verdana" w:eastAsia="Times New Roman" w:hAnsi="Verdana"/>
          <w:sz w:val="20"/>
          <w:szCs w:val="20"/>
        </w:rPr>
        <w:t>δικαιούται</w:t>
      </w:r>
      <w:r w:rsidRPr="00B241EA">
        <w:rPr>
          <w:rFonts w:ascii="Verdana" w:eastAsia="Times New Roman" w:hAnsi="Verdana"/>
          <w:spacing w:val="-4"/>
          <w:sz w:val="20"/>
          <w:szCs w:val="20"/>
        </w:rPr>
        <w:t xml:space="preserve"> </w:t>
      </w:r>
      <w:r w:rsidRPr="00B241EA">
        <w:rPr>
          <w:rFonts w:ascii="Verdana" w:eastAsia="Times New Roman" w:hAnsi="Verdana"/>
          <w:sz w:val="20"/>
          <w:szCs w:val="20"/>
        </w:rPr>
        <w:t>καμίας</w:t>
      </w:r>
      <w:r w:rsidRPr="00B241EA">
        <w:rPr>
          <w:rFonts w:ascii="Verdana" w:eastAsia="Times New Roman" w:hAnsi="Verdana"/>
          <w:spacing w:val="-5"/>
          <w:sz w:val="20"/>
          <w:szCs w:val="20"/>
        </w:rPr>
        <w:t xml:space="preserve"> </w:t>
      </w:r>
      <w:r w:rsidRPr="00B241EA">
        <w:rPr>
          <w:rFonts w:ascii="Verdana" w:eastAsia="Times New Roman" w:hAnsi="Verdana"/>
          <w:sz w:val="20"/>
          <w:szCs w:val="20"/>
        </w:rPr>
        <w:t>μορφής</w:t>
      </w:r>
      <w:r w:rsidRPr="00B241EA">
        <w:rPr>
          <w:rFonts w:ascii="Verdana" w:eastAsia="Times New Roman" w:hAnsi="Verdana"/>
          <w:spacing w:val="-5"/>
          <w:sz w:val="20"/>
          <w:szCs w:val="20"/>
        </w:rPr>
        <w:t xml:space="preserve"> </w:t>
      </w:r>
      <w:r w:rsidRPr="00B241EA">
        <w:rPr>
          <w:rFonts w:ascii="Verdana" w:eastAsia="Times New Roman" w:hAnsi="Verdana"/>
          <w:sz w:val="20"/>
          <w:szCs w:val="20"/>
        </w:rPr>
        <w:t>αποζημίωση ή τυχόν να δύναται άλλης αξίωσης κατά του</w:t>
      </w:r>
      <w:r w:rsidRPr="00B241EA">
        <w:rPr>
          <w:rFonts w:ascii="Verdana" w:eastAsia="Times New Roman" w:hAnsi="Verdana"/>
          <w:spacing w:val="-16"/>
          <w:sz w:val="20"/>
          <w:szCs w:val="20"/>
        </w:rPr>
        <w:t xml:space="preserve"> </w:t>
      </w:r>
      <w:r w:rsidRPr="00B241EA">
        <w:rPr>
          <w:rFonts w:ascii="Verdana" w:eastAsia="Times New Roman" w:hAnsi="Verdana"/>
          <w:sz w:val="20"/>
          <w:szCs w:val="20"/>
        </w:rPr>
        <w:t>Δήμου.</w:t>
      </w:r>
    </w:p>
    <w:p w14:paraId="0461B8A4" w14:textId="77777777" w:rsidR="00D1477B" w:rsidRPr="00B241EA" w:rsidRDefault="00D1477B" w:rsidP="00D1477B">
      <w:pPr>
        <w:ind w:left="156" w:right="145"/>
        <w:jc w:val="center"/>
        <w:outlineLvl w:val="0"/>
        <w:rPr>
          <w:rFonts w:ascii="Verdana" w:eastAsia="Times New Roman" w:hAnsi="Verdana"/>
          <w:b/>
          <w:bCs/>
          <w:sz w:val="20"/>
          <w:szCs w:val="20"/>
        </w:rPr>
      </w:pPr>
      <w:r w:rsidRPr="00B241EA">
        <w:rPr>
          <w:rFonts w:ascii="Verdana" w:eastAsia="Times New Roman" w:hAnsi="Verdana"/>
          <w:b/>
          <w:bCs/>
          <w:sz w:val="20"/>
          <w:szCs w:val="20"/>
        </w:rPr>
        <w:t>ΑΡΘΡΟ 14</w:t>
      </w:r>
    </w:p>
    <w:p w14:paraId="33F51504" w14:textId="51CEC70E" w:rsidR="00D1477B" w:rsidRDefault="00D1477B" w:rsidP="00D1477B">
      <w:pPr>
        <w:spacing w:before="138" w:line="360" w:lineRule="auto"/>
        <w:ind w:left="115" w:right="111"/>
        <w:jc w:val="both"/>
        <w:rPr>
          <w:rFonts w:ascii="Verdana" w:eastAsia="Times New Roman" w:hAnsi="Verdana"/>
          <w:sz w:val="20"/>
          <w:szCs w:val="20"/>
        </w:rPr>
      </w:pPr>
      <w:r w:rsidRPr="00B241EA">
        <w:rPr>
          <w:rFonts w:ascii="Verdana" w:eastAsia="Times New Roman" w:hAnsi="Verdana"/>
          <w:sz w:val="20"/>
          <w:szCs w:val="20"/>
        </w:rPr>
        <w:t>Απαγορεύεται ρητά επί ποινή εκπτώσεως, η εκπροσώπηση του πλειοδότη από οποιονδήποτε τρίτο, μερική ή ολική υπεκμίσθωση ή πρόσληψη συνεταίρου ή παραχώρηση της ολικής ή μερικής εκμετάλλευσης και χρήσης του δικαιώματος αυτού σε τρίτον.</w:t>
      </w:r>
    </w:p>
    <w:p w14:paraId="60D1CBB4" w14:textId="77777777" w:rsidR="00D1477B" w:rsidRPr="00B241EA" w:rsidRDefault="00D1477B" w:rsidP="00D1477B">
      <w:pPr>
        <w:ind w:left="156" w:right="145"/>
        <w:jc w:val="center"/>
        <w:outlineLvl w:val="0"/>
        <w:rPr>
          <w:rFonts w:ascii="Verdana" w:eastAsia="Times New Roman" w:hAnsi="Verdana"/>
          <w:b/>
          <w:bCs/>
          <w:sz w:val="20"/>
          <w:szCs w:val="20"/>
        </w:rPr>
      </w:pPr>
      <w:r w:rsidRPr="00B241EA">
        <w:rPr>
          <w:rFonts w:ascii="Verdana" w:eastAsia="Times New Roman" w:hAnsi="Verdana"/>
          <w:b/>
          <w:bCs/>
          <w:sz w:val="20"/>
          <w:szCs w:val="20"/>
        </w:rPr>
        <w:t>ΑΡΘΡΟ 15</w:t>
      </w:r>
    </w:p>
    <w:p w14:paraId="6B808FAE" w14:textId="77777777" w:rsidR="00D1477B" w:rsidRPr="00B241EA" w:rsidRDefault="00D1477B" w:rsidP="00D1477B">
      <w:pPr>
        <w:spacing w:before="138"/>
        <w:ind w:left="4020"/>
        <w:jc w:val="both"/>
        <w:rPr>
          <w:rFonts w:ascii="Verdana" w:eastAsia="Times New Roman" w:hAnsi="Verdana"/>
          <w:b/>
          <w:sz w:val="20"/>
          <w:szCs w:val="20"/>
        </w:rPr>
      </w:pPr>
      <w:r w:rsidRPr="00B241EA">
        <w:rPr>
          <w:rFonts w:ascii="Verdana" w:eastAsia="Times New Roman" w:hAnsi="Verdana"/>
          <w:b/>
          <w:sz w:val="20"/>
          <w:szCs w:val="20"/>
        </w:rPr>
        <w:t>Γενικές ρυθμίσεις</w:t>
      </w:r>
    </w:p>
    <w:p w14:paraId="3E14F781" w14:textId="77777777" w:rsidR="00D1477B" w:rsidRPr="00B241EA" w:rsidRDefault="00D1477B" w:rsidP="00D1477B">
      <w:pPr>
        <w:spacing w:before="139" w:line="360" w:lineRule="auto"/>
        <w:ind w:left="115" w:right="119"/>
        <w:jc w:val="both"/>
        <w:rPr>
          <w:rFonts w:ascii="Verdana" w:eastAsia="Times New Roman" w:hAnsi="Verdana"/>
          <w:sz w:val="20"/>
          <w:szCs w:val="20"/>
        </w:rPr>
      </w:pPr>
      <w:r w:rsidRPr="00B241EA">
        <w:rPr>
          <w:rFonts w:ascii="Verdana" w:eastAsia="Times New Roman" w:hAnsi="Verdana"/>
          <w:sz w:val="20"/>
          <w:szCs w:val="20"/>
        </w:rPr>
        <w:t>Οποιοδήποτε ζήτημα ερμηνείας της διακήρυξης ή άλλο ζήτημα που προκύπτει κατά τη διενέργεια της δημοπρασίας θα διευκρινίζεται και θα επιλύεται από την Επιτροπή Διεξαγωγής της Δημοπρασίας.</w:t>
      </w:r>
    </w:p>
    <w:p w14:paraId="4567DBEA" w14:textId="77777777" w:rsidR="00D1477B" w:rsidRPr="00B241EA" w:rsidRDefault="00D1477B" w:rsidP="00D1477B">
      <w:pPr>
        <w:spacing w:line="360" w:lineRule="auto"/>
        <w:ind w:left="115" w:right="116"/>
        <w:jc w:val="both"/>
        <w:rPr>
          <w:rFonts w:ascii="Verdana" w:eastAsia="Times New Roman" w:hAnsi="Verdana"/>
          <w:sz w:val="20"/>
          <w:szCs w:val="20"/>
        </w:rPr>
      </w:pPr>
      <w:r w:rsidRPr="00B241EA">
        <w:rPr>
          <w:rFonts w:ascii="Verdana" w:eastAsia="Times New Roman" w:hAnsi="Verdana"/>
          <w:sz w:val="20"/>
          <w:szCs w:val="20"/>
        </w:rPr>
        <w:t>Για ότι δεν αναφέρεται ή δεν προβλέπεται στη διακήρυξη αυτή, θα ισχύουν οι σχετικές διατάξεις του Π.Δ 270/1981 (Περί καθορισμού των οργάνων, της διαδικασίας και των όρων διενέργειας δημοπρασιών δι’ εκποίησιν ή εκμίσθωσιν πραγμάτων των Δήμων και Κοινοτήτων).</w:t>
      </w:r>
    </w:p>
    <w:p w14:paraId="2AA4D352" w14:textId="030C3314" w:rsidR="00D1477B" w:rsidRDefault="00D1477B" w:rsidP="00D26325">
      <w:pPr>
        <w:spacing w:line="360" w:lineRule="auto"/>
        <w:ind w:left="115" w:right="114"/>
        <w:jc w:val="both"/>
        <w:rPr>
          <w:rFonts w:ascii="Verdana" w:eastAsia="Times New Roman" w:hAnsi="Verdana"/>
          <w:sz w:val="20"/>
          <w:szCs w:val="20"/>
        </w:rPr>
      </w:pPr>
      <w:r w:rsidRPr="00B241EA">
        <w:rPr>
          <w:rFonts w:ascii="Verdana" w:eastAsia="Times New Roman" w:hAnsi="Verdana"/>
          <w:spacing w:val="-4"/>
          <w:sz w:val="20"/>
          <w:szCs w:val="20"/>
        </w:rPr>
        <w:t xml:space="preserve">Για </w:t>
      </w:r>
      <w:r w:rsidRPr="00B241EA">
        <w:rPr>
          <w:rFonts w:ascii="Verdana" w:eastAsia="Times New Roman" w:hAnsi="Verdana"/>
          <w:sz w:val="20"/>
          <w:szCs w:val="20"/>
        </w:rPr>
        <w:t>την επίλυση τυχόν διαφορών που ενδεχομένως προκύψουν από την παρούσα διακήρυξη και από την υλοποίηση της σύμβασης που θα ακολουθήσει, αρμόδια δικαστήρια ορίζονται τα Ελληνικά της πόλης των</w:t>
      </w:r>
      <w:r w:rsidRPr="00B241EA">
        <w:rPr>
          <w:rFonts w:ascii="Verdana" w:eastAsia="Times New Roman" w:hAnsi="Verdana"/>
          <w:spacing w:val="-14"/>
          <w:sz w:val="20"/>
          <w:szCs w:val="20"/>
        </w:rPr>
        <w:t xml:space="preserve"> </w:t>
      </w:r>
      <w:r w:rsidRPr="00B241EA">
        <w:rPr>
          <w:rFonts w:ascii="Verdana" w:eastAsia="Times New Roman" w:hAnsi="Verdana"/>
          <w:sz w:val="20"/>
          <w:szCs w:val="20"/>
        </w:rPr>
        <w:t>Αθηνών.</w:t>
      </w:r>
      <w:r w:rsidR="00D26325">
        <w:rPr>
          <w:rFonts w:ascii="Verdana" w:eastAsia="Times New Roman" w:hAnsi="Verdana"/>
          <w:sz w:val="20"/>
          <w:szCs w:val="20"/>
        </w:rPr>
        <w:t xml:space="preserve"> </w:t>
      </w:r>
      <w:r w:rsidRPr="00B241EA">
        <w:rPr>
          <w:rFonts w:ascii="Verdana" w:eastAsia="Times New Roman" w:hAnsi="Verdana"/>
          <w:sz w:val="20"/>
          <w:szCs w:val="20"/>
        </w:rPr>
        <w:t>Για κάθε θέμα που δεν προβλέπεται στην διακήρυξη αυτή θα έχουν εφαρμογή οι διατάξεις του Δημοτικού και Κοινοτικού Κώδικα (Ν.3463/2006) περί του καθορισμού των οργάνων διαδικασίας και των όρων διενέργειας δημοπρασιών για την εκποίηση ή την εκμίσθωση πραγμάτων των Δήμων και Κοινοτήτων.</w:t>
      </w:r>
    </w:p>
    <w:p w14:paraId="06103420" w14:textId="77777777" w:rsidR="00A4076B" w:rsidRPr="00B241EA" w:rsidRDefault="00A4076B" w:rsidP="00D26325">
      <w:pPr>
        <w:spacing w:line="360" w:lineRule="auto"/>
        <w:ind w:left="115" w:right="114"/>
        <w:jc w:val="both"/>
        <w:rPr>
          <w:rFonts w:ascii="Verdana" w:eastAsia="Times New Roman" w:hAnsi="Verdana"/>
          <w:sz w:val="20"/>
          <w:szCs w:val="20"/>
        </w:rPr>
      </w:pPr>
    </w:p>
    <w:p w14:paraId="4616BAC1" w14:textId="77777777" w:rsidR="00D1477B" w:rsidRPr="00B241EA" w:rsidRDefault="00D1477B" w:rsidP="00D1477B">
      <w:pPr>
        <w:ind w:left="156" w:right="145"/>
        <w:jc w:val="center"/>
        <w:outlineLvl w:val="0"/>
        <w:rPr>
          <w:rFonts w:ascii="Verdana" w:eastAsia="Times New Roman" w:hAnsi="Verdana"/>
          <w:b/>
          <w:bCs/>
          <w:sz w:val="20"/>
          <w:szCs w:val="20"/>
        </w:rPr>
      </w:pPr>
      <w:r w:rsidRPr="00B241EA">
        <w:rPr>
          <w:rFonts w:ascii="Verdana" w:eastAsia="Times New Roman" w:hAnsi="Verdana"/>
          <w:b/>
          <w:bCs/>
          <w:sz w:val="20"/>
          <w:szCs w:val="20"/>
        </w:rPr>
        <w:t>ΑΡΘΡΟ 16</w:t>
      </w:r>
    </w:p>
    <w:p w14:paraId="710769DC" w14:textId="77777777" w:rsidR="00D1477B" w:rsidRPr="00B241EA" w:rsidRDefault="00D1477B" w:rsidP="00D1477B">
      <w:pPr>
        <w:spacing w:before="138"/>
        <w:ind w:left="3414"/>
        <w:jc w:val="both"/>
        <w:rPr>
          <w:rFonts w:ascii="Verdana" w:eastAsia="Times New Roman" w:hAnsi="Verdana"/>
          <w:b/>
          <w:sz w:val="20"/>
          <w:szCs w:val="20"/>
        </w:rPr>
      </w:pPr>
      <w:r w:rsidRPr="00B241EA">
        <w:rPr>
          <w:rFonts w:ascii="Verdana" w:eastAsia="Times New Roman" w:hAnsi="Verdana"/>
          <w:b/>
          <w:sz w:val="20"/>
          <w:szCs w:val="20"/>
        </w:rPr>
        <w:t>Επανάληψη της δημοπρασίας</w:t>
      </w:r>
    </w:p>
    <w:p w14:paraId="4474FE67" w14:textId="77777777" w:rsidR="00D1477B" w:rsidRPr="00B241EA" w:rsidRDefault="00D1477B" w:rsidP="00D1477B">
      <w:pPr>
        <w:spacing w:before="138" w:line="360" w:lineRule="auto"/>
        <w:ind w:left="115" w:right="119"/>
        <w:jc w:val="both"/>
        <w:rPr>
          <w:rFonts w:ascii="Verdana" w:eastAsia="Times New Roman" w:hAnsi="Verdana"/>
          <w:sz w:val="20"/>
          <w:szCs w:val="20"/>
        </w:rPr>
      </w:pPr>
      <w:r w:rsidRPr="00B241EA">
        <w:rPr>
          <w:rFonts w:ascii="Verdana" w:eastAsia="Times New Roman" w:hAnsi="Verdana"/>
          <w:sz w:val="20"/>
          <w:szCs w:val="20"/>
        </w:rPr>
        <w:t>Η δημοπρασία επαναλαμβάνεται οίκοθεν από τον δήμαρχο εάν δεν παρουσιάσθηκε κατ' αυτήν πλειοδότης, ήτοι:</w:t>
      </w:r>
    </w:p>
    <w:p w14:paraId="57509B65" w14:textId="3C878D24" w:rsidR="00D1477B" w:rsidRPr="00D37521" w:rsidRDefault="00D1477B" w:rsidP="00D37521">
      <w:pPr>
        <w:pStyle w:val="af8"/>
        <w:numPr>
          <w:ilvl w:val="0"/>
          <w:numId w:val="17"/>
        </w:numPr>
        <w:tabs>
          <w:tab w:val="left" w:pos="356"/>
        </w:tabs>
        <w:suppressAutoHyphens w:val="0"/>
        <w:autoSpaceDE w:val="0"/>
        <w:autoSpaceDN w:val="0"/>
        <w:jc w:val="both"/>
        <w:rPr>
          <w:rFonts w:ascii="Verdana" w:eastAsia="Times New Roman" w:hAnsi="Verdana"/>
          <w:sz w:val="20"/>
          <w:szCs w:val="20"/>
        </w:rPr>
      </w:pPr>
      <w:r w:rsidRPr="00D37521">
        <w:rPr>
          <w:rFonts w:ascii="Verdana" w:eastAsia="Times New Roman" w:hAnsi="Verdana"/>
          <w:sz w:val="20"/>
          <w:szCs w:val="20"/>
        </w:rPr>
        <w:t>Εάν ουδείς εμφανισθεί.</w:t>
      </w:r>
    </w:p>
    <w:p w14:paraId="4A6653B3" w14:textId="7E79EF10" w:rsidR="00D1477B" w:rsidRPr="00D37521" w:rsidRDefault="00D1477B" w:rsidP="00D37521">
      <w:pPr>
        <w:pStyle w:val="af8"/>
        <w:numPr>
          <w:ilvl w:val="0"/>
          <w:numId w:val="17"/>
        </w:numPr>
        <w:suppressAutoHyphens w:val="0"/>
        <w:autoSpaceDE w:val="0"/>
        <w:autoSpaceDN w:val="0"/>
        <w:spacing w:before="138" w:line="360" w:lineRule="auto"/>
        <w:ind w:right="114"/>
        <w:jc w:val="both"/>
        <w:rPr>
          <w:rFonts w:ascii="Verdana" w:eastAsia="Times New Roman" w:hAnsi="Verdana"/>
          <w:sz w:val="20"/>
          <w:szCs w:val="20"/>
        </w:rPr>
      </w:pPr>
      <w:r w:rsidRPr="00D37521">
        <w:rPr>
          <w:rFonts w:ascii="Verdana" w:eastAsia="Times New Roman" w:hAnsi="Verdana"/>
          <w:sz w:val="20"/>
          <w:szCs w:val="20"/>
        </w:rPr>
        <w:lastRenderedPageBreak/>
        <w:t>Εάν ουδείς από τους εμφανισθέντες καταθέσει το σύνολο των απαιτούμενων δικαιολογητικών ώστε</w:t>
      </w:r>
      <w:r w:rsidR="00D37521">
        <w:rPr>
          <w:rFonts w:ascii="Verdana" w:eastAsia="Times New Roman" w:hAnsi="Verdana"/>
          <w:sz w:val="20"/>
          <w:szCs w:val="20"/>
        </w:rPr>
        <w:t xml:space="preserve"> </w:t>
      </w:r>
      <w:r w:rsidRPr="00D37521">
        <w:rPr>
          <w:rFonts w:ascii="Verdana" w:eastAsia="Times New Roman" w:hAnsi="Verdana"/>
          <w:sz w:val="20"/>
          <w:szCs w:val="20"/>
        </w:rPr>
        <w:t>κανείς να μην περάσει στο δεύτερο στάδιο της δημοπρασίας ήτοι στην πλειοδοτική διαδικασία.</w:t>
      </w:r>
    </w:p>
    <w:p w14:paraId="52A5C3FB" w14:textId="77777777" w:rsidR="00D1477B" w:rsidRPr="00B241EA" w:rsidRDefault="00D1477B" w:rsidP="00D1477B">
      <w:pPr>
        <w:ind w:left="115"/>
        <w:jc w:val="both"/>
        <w:rPr>
          <w:rFonts w:ascii="Verdana" w:eastAsia="Times New Roman" w:hAnsi="Verdana"/>
          <w:sz w:val="20"/>
          <w:szCs w:val="20"/>
        </w:rPr>
      </w:pPr>
      <w:r w:rsidRPr="00B241EA">
        <w:rPr>
          <w:rFonts w:ascii="Verdana" w:eastAsia="Times New Roman" w:hAnsi="Verdana"/>
          <w:sz w:val="20"/>
          <w:szCs w:val="20"/>
        </w:rPr>
        <w:t>Η δημοπρασία επαναλαμβάνεται κατόπιν αποφάσεως του Δημοτικού Συμβουλίου όταν:</w:t>
      </w:r>
    </w:p>
    <w:p w14:paraId="3C5C58BD" w14:textId="77777777" w:rsidR="00D1477B" w:rsidRPr="00B241EA" w:rsidRDefault="00D1477B" w:rsidP="00D1477B">
      <w:pPr>
        <w:spacing w:before="138" w:line="360" w:lineRule="auto"/>
        <w:ind w:left="115" w:right="111"/>
        <w:jc w:val="both"/>
        <w:rPr>
          <w:rFonts w:ascii="Verdana" w:eastAsia="Times New Roman" w:hAnsi="Verdana"/>
          <w:sz w:val="20"/>
          <w:szCs w:val="20"/>
        </w:rPr>
      </w:pPr>
      <w:r w:rsidRPr="00B241EA">
        <w:rPr>
          <w:rFonts w:ascii="Verdana" w:eastAsia="Times New Roman" w:hAnsi="Verdana"/>
          <w:sz w:val="20"/>
          <w:szCs w:val="20"/>
        </w:rPr>
        <w:t>α) το αποτέλεσμα αυτής δεν εγκριθεί από την Οικονομική επιτροπή ή το δημοτικό συμβούλιο ή την αρμόδια Διοικητική αρχή λόγω ασύμφορου του επιτευχθέντος αποτελέσματος ή σφάλματος στη διενέργεια της δημοπρασίας.</w:t>
      </w:r>
    </w:p>
    <w:p w14:paraId="3DC51B5C" w14:textId="77777777" w:rsidR="00D1477B" w:rsidRPr="00B241EA" w:rsidRDefault="00D1477B" w:rsidP="00D1477B">
      <w:pPr>
        <w:spacing w:line="360" w:lineRule="auto"/>
        <w:ind w:left="115" w:right="116"/>
        <w:jc w:val="both"/>
        <w:rPr>
          <w:rFonts w:ascii="Verdana" w:eastAsia="Times New Roman" w:hAnsi="Verdana"/>
          <w:sz w:val="20"/>
          <w:szCs w:val="20"/>
        </w:rPr>
      </w:pPr>
      <w:r w:rsidRPr="00B241EA">
        <w:rPr>
          <w:rFonts w:ascii="Verdana" w:eastAsia="Times New Roman" w:hAnsi="Verdana"/>
          <w:sz w:val="20"/>
          <w:szCs w:val="20"/>
        </w:rPr>
        <w:t>β) μετά την κατακύρωση της δημοπρασίας, ο τελευταίος πλειοδότης και ο εγγυητής του αρνούνται να υπογράψουν τα πρακτικά ή τη σύμβαση και</w:t>
      </w:r>
    </w:p>
    <w:p w14:paraId="4DB763F3" w14:textId="77777777" w:rsidR="00D1477B" w:rsidRPr="00B241EA" w:rsidRDefault="00D1477B" w:rsidP="00D1477B">
      <w:pPr>
        <w:spacing w:line="360" w:lineRule="auto"/>
        <w:ind w:left="115" w:right="119"/>
        <w:jc w:val="both"/>
        <w:rPr>
          <w:rFonts w:ascii="Verdana" w:eastAsia="Times New Roman" w:hAnsi="Verdana"/>
          <w:sz w:val="20"/>
          <w:szCs w:val="20"/>
        </w:rPr>
      </w:pPr>
      <w:r w:rsidRPr="00B241EA">
        <w:rPr>
          <w:rFonts w:ascii="Verdana" w:eastAsia="Times New Roman" w:hAnsi="Verdana"/>
          <w:sz w:val="20"/>
          <w:szCs w:val="20"/>
        </w:rPr>
        <w:t>γ) μετά την κοινοποίηση στον τελευταίο πλειοδότη της εγκριτικής επί του αποτελέσματος της δημοπρασίας αποφάσεως δεν προσέλθει αυτός εμπροθέσμως για την σύνταξη και υπογραφή της σύμβασης.</w:t>
      </w:r>
    </w:p>
    <w:p w14:paraId="0F823EB7" w14:textId="77777777" w:rsidR="00D1477B" w:rsidRPr="00B241EA" w:rsidRDefault="00D1477B" w:rsidP="00D1477B">
      <w:pPr>
        <w:spacing w:line="360" w:lineRule="auto"/>
        <w:ind w:left="115" w:right="116"/>
        <w:jc w:val="both"/>
        <w:rPr>
          <w:rFonts w:ascii="Verdana" w:eastAsia="Times New Roman" w:hAnsi="Verdana"/>
          <w:sz w:val="20"/>
          <w:szCs w:val="20"/>
        </w:rPr>
      </w:pPr>
      <w:r w:rsidRPr="00B241EA">
        <w:rPr>
          <w:rFonts w:ascii="Verdana" w:eastAsia="Times New Roman" w:hAnsi="Verdana"/>
          <w:sz w:val="20"/>
          <w:szCs w:val="20"/>
        </w:rPr>
        <w:t>Στην περίπτωση (β) η δημοπρασία, επαναλαμβάνεται εις βάρος του τελευταίου πλειοδότη και του εγγυητή αυτού, ως ελάχιστον δε όριο προσφοράς ορίζεται το επ' ονόματι τούτου κατακυρωθέν ποσόν, δυνάμενο να μειωθεί με απόφαση του δημοτικού συμβουλίου.</w:t>
      </w:r>
    </w:p>
    <w:p w14:paraId="12ACB95E" w14:textId="77777777" w:rsidR="00D1477B" w:rsidRPr="00B241EA" w:rsidRDefault="00D1477B" w:rsidP="00D1477B">
      <w:pPr>
        <w:spacing w:line="360" w:lineRule="auto"/>
        <w:ind w:left="115" w:right="117"/>
        <w:jc w:val="both"/>
        <w:rPr>
          <w:rFonts w:ascii="Verdana" w:eastAsia="Times New Roman" w:hAnsi="Verdana"/>
          <w:sz w:val="20"/>
          <w:szCs w:val="20"/>
        </w:rPr>
      </w:pPr>
      <w:r w:rsidRPr="00B241EA">
        <w:rPr>
          <w:rFonts w:ascii="Verdana" w:eastAsia="Times New Roman" w:hAnsi="Verdana"/>
          <w:sz w:val="20"/>
          <w:szCs w:val="20"/>
        </w:rPr>
        <w:t>Η επαναληπτική δημοπρασία γνωστοποιείται δια περιληπτικής διακηρύξεως του Δημάρχου που αναφέρεται στους όρους της πρώτης διακηρύξεως και θυροκολλείται και δημοσιεύεται πέντε (5) τουλάχιστον ημέρες πριν την διενέργεια της δημοπρασίας. Αν και η δεύτερη δημοπρασία δεν φέρει αποτέλεσμα, μπορεί να γίνει με απευθείας συμφωνία, της οποίας τους όρους καθορίζει το Δημοτικό Συμβούλιο.</w:t>
      </w:r>
    </w:p>
    <w:p w14:paraId="074FF82F" w14:textId="77777777" w:rsidR="00D1477B" w:rsidRPr="00B241EA" w:rsidRDefault="00D1477B" w:rsidP="00D1477B">
      <w:pPr>
        <w:spacing w:before="1" w:line="360" w:lineRule="auto"/>
        <w:ind w:left="115" w:right="120"/>
        <w:jc w:val="both"/>
        <w:rPr>
          <w:rFonts w:ascii="Verdana" w:eastAsia="Times New Roman" w:hAnsi="Verdana"/>
          <w:sz w:val="20"/>
          <w:szCs w:val="20"/>
        </w:rPr>
      </w:pPr>
      <w:r w:rsidRPr="00B241EA">
        <w:rPr>
          <w:rFonts w:ascii="Verdana" w:eastAsia="Times New Roman" w:hAnsi="Verdana"/>
          <w:sz w:val="20"/>
          <w:szCs w:val="20"/>
        </w:rPr>
        <w:t>Η επανάληψη της δημοπρασίας ενεργείται με βάση τη δοθείσα τελευταία προσφορά κατά την προηγούμενη δημοπρασία.</w:t>
      </w:r>
    </w:p>
    <w:p w14:paraId="320D3597" w14:textId="77777777" w:rsidR="00D1477B" w:rsidRPr="00B241EA" w:rsidRDefault="00D1477B" w:rsidP="00D1477B">
      <w:pPr>
        <w:rPr>
          <w:rFonts w:ascii="Verdana" w:eastAsia="Times New Roman" w:hAnsi="Verdana"/>
          <w:sz w:val="20"/>
          <w:szCs w:val="20"/>
        </w:rPr>
      </w:pPr>
    </w:p>
    <w:p w14:paraId="3FCDB52D" w14:textId="77777777" w:rsidR="00D1477B" w:rsidRPr="00B241EA" w:rsidRDefault="00D1477B" w:rsidP="00D1477B">
      <w:pPr>
        <w:ind w:left="156" w:right="145"/>
        <w:jc w:val="center"/>
        <w:outlineLvl w:val="0"/>
        <w:rPr>
          <w:rFonts w:ascii="Verdana" w:eastAsia="Times New Roman" w:hAnsi="Verdana"/>
          <w:b/>
          <w:bCs/>
          <w:sz w:val="20"/>
          <w:szCs w:val="20"/>
        </w:rPr>
      </w:pPr>
      <w:r w:rsidRPr="00B241EA">
        <w:rPr>
          <w:rFonts w:ascii="Verdana" w:eastAsia="Times New Roman" w:hAnsi="Verdana"/>
          <w:b/>
          <w:bCs/>
          <w:sz w:val="20"/>
          <w:szCs w:val="20"/>
        </w:rPr>
        <w:t>ΑΡΘΡΟ 17</w:t>
      </w:r>
    </w:p>
    <w:p w14:paraId="51AC5896" w14:textId="77777777" w:rsidR="00D1477B" w:rsidRPr="00B241EA" w:rsidRDefault="00D1477B" w:rsidP="00D1477B">
      <w:pPr>
        <w:spacing w:before="138"/>
        <w:ind w:left="156" w:right="147"/>
        <w:jc w:val="center"/>
        <w:rPr>
          <w:rFonts w:ascii="Verdana" w:eastAsia="Times New Roman" w:hAnsi="Verdana"/>
          <w:b/>
          <w:sz w:val="20"/>
          <w:szCs w:val="20"/>
        </w:rPr>
      </w:pPr>
      <w:r w:rsidRPr="00B241EA">
        <w:rPr>
          <w:rFonts w:ascii="Verdana" w:eastAsia="Times New Roman" w:hAnsi="Verdana"/>
          <w:b/>
          <w:sz w:val="20"/>
          <w:szCs w:val="20"/>
        </w:rPr>
        <w:t>Δημοσίευση Διακήρυξης</w:t>
      </w:r>
    </w:p>
    <w:p w14:paraId="61E47300" w14:textId="77777777" w:rsidR="00D1477B" w:rsidRDefault="00D1477B" w:rsidP="00D1477B">
      <w:pPr>
        <w:jc w:val="center"/>
        <w:rPr>
          <w:rFonts w:ascii="Verdana" w:eastAsia="Times New Roman" w:hAnsi="Verdana"/>
          <w:sz w:val="20"/>
          <w:szCs w:val="20"/>
        </w:rPr>
      </w:pPr>
    </w:p>
    <w:p w14:paraId="3C9BB470" w14:textId="77777777" w:rsidR="00D1477B" w:rsidRPr="00B241EA" w:rsidRDefault="00D1477B" w:rsidP="00D1477B">
      <w:pPr>
        <w:spacing w:before="74" w:line="360" w:lineRule="auto"/>
        <w:ind w:left="115" w:right="118"/>
        <w:jc w:val="both"/>
        <w:rPr>
          <w:rFonts w:ascii="Verdana" w:eastAsia="Times New Roman" w:hAnsi="Verdana"/>
          <w:sz w:val="20"/>
          <w:szCs w:val="20"/>
        </w:rPr>
      </w:pPr>
      <w:r w:rsidRPr="00B241EA">
        <w:rPr>
          <w:rFonts w:ascii="Verdana" w:eastAsia="Times New Roman" w:hAnsi="Verdana"/>
          <w:sz w:val="20"/>
          <w:szCs w:val="20"/>
        </w:rPr>
        <w:t>Η διακήρυξη θα δημοσιευθεί με φροντίδα του Δημάρχου τουλάχιστον είκοσι (20) ημέρες πριν από τη διενέργεια της δημοπρασίας με τοιχοκόλληση αντιγράφου αυτής στον πίνακα ανακοινώσεων</w:t>
      </w:r>
      <w:r w:rsidRPr="00B241EA">
        <w:rPr>
          <w:rFonts w:ascii="Verdana" w:eastAsia="Times New Roman" w:hAnsi="Verdana"/>
          <w:spacing w:val="-41"/>
          <w:sz w:val="20"/>
          <w:szCs w:val="20"/>
        </w:rPr>
        <w:t xml:space="preserve"> </w:t>
      </w:r>
      <w:r w:rsidRPr="00B241EA">
        <w:rPr>
          <w:rFonts w:ascii="Verdana" w:eastAsia="Times New Roman" w:hAnsi="Verdana"/>
          <w:sz w:val="20"/>
          <w:szCs w:val="20"/>
        </w:rPr>
        <w:t>του δημοτικού καταστήματος, και θα αναρτηθεί στα δυο ΚΕΠ και στην επίσημη ιστοσελίδα του</w:t>
      </w:r>
      <w:r w:rsidRPr="00B241EA">
        <w:rPr>
          <w:rFonts w:ascii="Verdana" w:eastAsia="Times New Roman" w:hAnsi="Verdana"/>
          <w:spacing w:val="-38"/>
          <w:sz w:val="20"/>
          <w:szCs w:val="20"/>
        </w:rPr>
        <w:t xml:space="preserve"> </w:t>
      </w:r>
      <w:r w:rsidRPr="00B241EA">
        <w:rPr>
          <w:rFonts w:ascii="Verdana" w:eastAsia="Times New Roman" w:hAnsi="Verdana"/>
          <w:sz w:val="20"/>
          <w:szCs w:val="20"/>
        </w:rPr>
        <w:t xml:space="preserve">Δήμου </w:t>
      </w:r>
      <w:hyperlink r:id="rId10" w:history="1">
        <w:r w:rsidRPr="00B241EA">
          <w:rPr>
            <w:rFonts w:ascii="Verdana" w:eastAsia="Times New Roman" w:hAnsi="Verdana"/>
            <w:color w:val="0000FF" w:themeColor="hyperlink"/>
            <w:spacing w:val="-3"/>
            <w:sz w:val="20"/>
            <w:szCs w:val="20"/>
            <w:u w:val="single"/>
          </w:rPr>
          <w:t>www.likovrisipefki.gr</w:t>
        </w:r>
      </w:hyperlink>
      <w:r w:rsidRPr="00B241EA">
        <w:rPr>
          <w:rFonts w:ascii="Verdana" w:eastAsia="Times New Roman" w:hAnsi="Verdana"/>
          <w:spacing w:val="-3"/>
          <w:sz w:val="20"/>
          <w:szCs w:val="20"/>
        </w:rPr>
        <w:t>.</w:t>
      </w:r>
    </w:p>
    <w:p w14:paraId="3C65F7EB" w14:textId="78A94D36" w:rsidR="00D1477B" w:rsidRPr="00B241EA" w:rsidRDefault="00D1477B" w:rsidP="00D1477B">
      <w:pPr>
        <w:spacing w:line="360" w:lineRule="auto"/>
        <w:ind w:left="115" w:right="116"/>
        <w:jc w:val="both"/>
        <w:rPr>
          <w:rFonts w:ascii="Verdana" w:eastAsia="Times New Roman" w:hAnsi="Verdana"/>
          <w:sz w:val="20"/>
          <w:szCs w:val="20"/>
        </w:rPr>
      </w:pPr>
      <w:r w:rsidRPr="00B241EA">
        <w:rPr>
          <w:rFonts w:ascii="Verdana" w:eastAsia="Times New Roman" w:hAnsi="Verdana"/>
          <w:sz w:val="20"/>
          <w:szCs w:val="20"/>
        </w:rPr>
        <w:t xml:space="preserve">Πληροφόρηση ενδιαφερομένων: </w:t>
      </w:r>
      <w:r w:rsidRPr="00B241EA">
        <w:rPr>
          <w:rFonts w:ascii="Verdana" w:eastAsia="Times New Roman" w:hAnsi="Verdana"/>
          <w:spacing w:val="-3"/>
          <w:sz w:val="20"/>
          <w:szCs w:val="20"/>
        </w:rPr>
        <w:t xml:space="preserve">Αντίγραφα </w:t>
      </w:r>
      <w:r w:rsidRPr="00B241EA">
        <w:rPr>
          <w:rFonts w:ascii="Verdana" w:eastAsia="Times New Roman" w:hAnsi="Verdana"/>
          <w:sz w:val="20"/>
          <w:szCs w:val="20"/>
        </w:rPr>
        <w:t xml:space="preserve">της διακήρυξης για τη δημοπρασία χορηγούνται από τη Δ/νση </w:t>
      </w:r>
      <w:r w:rsidR="002D452F">
        <w:rPr>
          <w:rFonts w:ascii="Verdana" w:eastAsia="Times New Roman" w:hAnsi="Verdana"/>
          <w:sz w:val="20"/>
          <w:szCs w:val="20"/>
        </w:rPr>
        <w:t>Περιβάλλοντος &amp; Πολεοδομίας</w:t>
      </w:r>
      <w:r w:rsidRPr="00B241EA">
        <w:rPr>
          <w:rFonts w:ascii="Verdana" w:eastAsia="Times New Roman" w:hAnsi="Verdana"/>
          <w:sz w:val="20"/>
          <w:szCs w:val="20"/>
        </w:rPr>
        <w:t xml:space="preserve"> (Αρμόδια Υπάλληλος</w:t>
      </w:r>
      <w:r w:rsidRPr="004037D3">
        <w:rPr>
          <w:rFonts w:ascii="Verdana" w:eastAsia="Times New Roman" w:hAnsi="Verdana"/>
          <w:sz w:val="20"/>
          <w:szCs w:val="20"/>
        </w:rPr>
        <w:t>:</w:t>
      </w:r>
      <w:r w:rsidR="004715FC" w:rsidRPr="004037D3">
        <w:rPr>
          <w:rFonts w:ascii="Verdana" w:eastAsia="Times New Roman" w:hAnsi="Verdana"/>
          <w:sz w:val="20"/>
          <w:szCs w:val="20"/>
        </w:rPr>
        <w:t xml:space="preserve"> Γεωργιάδου Ελπίδα</w:t>
      </w:r>
      <w:r w:rsidRPr="004037D3">
        <w:rPr>
          <w:rFonts w:ascii="Verdana" w:eastAsia="Times New Roman" w:hAnsi="Verdana"/>
          <w:sz w:val="20"/>
          <w:szCs w:val="20"/>
        </w:rPr>
        <w:t xml:space="preserve"> τηλ.:</w:t>
      </w:r>
      <w:r w:rsidR="004715FC" w:rsidRPr="004037D3">
        <w:rPr>
          <w:rFonts w:ascii="Verdana" w:eastAsia="Times New Roman" w:hAnsi="Verdana"/>
          <w:sz w:val="20"/>
          <w:szCs w:val="20"/>
        </w:rPr>
        <w:t>2132051727</w:t>
      </w:r>
      <w:r w:rsidRPr="004037D3">
        <w:rPr>
          <w:rFonts w:ascii="Verdana" w:eastAsia="Times New Roman" w:hAnsi="Verdana"/>
          <w:sz w:val="20"/>
          <w:szCs w:val="20"/>
        </w:rPr>
        <w:t>)</w:t>
      </w:r>
      <w:r w:rsidRPr="00B241EA">
        <w:rPr>
          <w:rFonts w:ascii="Verdana" w:eastAsia="Times New Roman" w:hAnsi="Verdana"/>
          <w:sz w:val="20"/>
          <w:szCs w:val="20"/>
        </w:rPr>
        <w:t xml:space="preserve"> μέχρι και την προηγούμενη της ημέρας διενέργειας της Δημοπρασίας κατά τις εργάσιμες ημέρες και ώρες 9:00 έως 13:00.</w:t>
      </w:r>
    </w:p>
    <w:p w14:paraId="2EE4B3EF" w14:textId="04FE9516" w:rsidR="00D1477B" w:rsidRDefault="00D1477B" w:rsidP="00D1477B">
      <w:pPr>
        <w:rPr>
          <w:rFonts w:ascii="Verdana" w:eastAsia="Times New Roman" w:hAnsi="Verdana"/>
          <w:sz w:val="20"/>
          <w:szCs w:val="20"/>
        </w:rPr>
      </w:pPr>
    </w:p>
    <w:p w14:paraId="16D7AF32" w14:textId="77777777" w:rsidR="00D1477B" w:rsidRPr="00B241EA" w:rsidRDefault="00D1477B" w:rsidP="00D1477B">
      <w:pPr>
        <w:ind w:left="156" w:right="145"/>
        <w:jc w:val="center"/>
        <w:outlineLvl w:val="0"/>
        <w:rPr>
          <w:rFonts w:ascii="Verdana" w:eastAsia="Times New Roman" w:hAnsi="Verdana"/>
          <w:b/>
          <w:bCs/>
          <w:sz w:val="20"/>
          <w:szCs w:val="20"/>
        </w:rPr>
      </w:pPr>
      <w:r w:rsidRPr="00B241EA">
        <w:rPr>
          <w:rFonts w:ascii="Verdana" w:eastAsia="Times New Roman" w:hAnsi="Verdana"/>
          <w:b/>
          <w:bCs/>
          <w:sz w:val="20"/>
          <w:szCs w:val="20"/>
        </w:rPr>
        <w:t>ΑΡΘΡΟ 18</w:t>
      </w:r>
    </w:p>
    <w:p w14:paraId="6B68BCB2" w14:textId="77777777" w:rsidR="00D1477B" w:rsidRPr="00B241EA" w:rsidRDefault="00D1477B" w:rsidP="00D1477B">
      <w:pPr>
        <w:spacing w:before="138" w:line="360" w:lineRule="auto"/>
        <w:ind w:left="115" w:right="116"/>
        <w:jc w:val="both"/>
        <w:rPr>
          <w:rFonts w:ascii="Verdana" w:eastAsia="Times New Roman" w:hAnsi="Verdana"/>
          <w:sz w:val="20"/>
          <w:szCs w:val="20"/>
        </w:rPr>
      </w:pPr>
      <w:r w:rsidRPr="00B241EA">
        <w:rPr>
          <w:rFonts w:ascii="Verdana" w:eastAsia="Times New Roman" w:hAnsi="Verdana"/>
          <w:sz w:val="20"/>
          <w:szCs w:val="20"/>
        </w:rPr>
        <w:t>Η παράβαση ή αθέτηση κάποιου όρου της παρούσης διακηρύξεως ή η μη συμμόρφωση αυτού επάγεται υπέρ του Δήμου το δικαίωμα όπως το Δημοτικό Συμβούλιο αθροιστικά ή διαζευκτικά:</w:t>
      </w:r>
    </w:p>
    <w:p w14:paraId="2C1BE6F6" w14:textId="77777777" w:rsidR="00D1477B" w:rsidRPr="00B241EA" w:rsidRDefault="00D1477B" w:rsidP="00D1477B">
      <w:pPr>
        <w:ind w:left="115"/>
        <w:jc w:val="both"/>
        <w:rPr>
          <w:rFonts w:ascii="Verdana" w:eastAsia="Times New Roman" w:hAnsi="Verdana"/>
          <w:sz w:val="20"/>
          <w:szCs w:val="20"/>
        </w:rPr>
      </w:pPr>
      <w:r w:rsidRPr="00B241EA">
        <w:rPr>
          <w:rFonts w:ascii="Verdana" w:eastAsia="Times New Roman" w:hAnsi="Verdana"/>
          <w:sz w:val="20"/>
          <w:szCs w:val="20"/>
        </w:rPr>
        <w:t>α) επιβάλλει στον πλειοδότη πρόστιμο 200,00€ την ημέρα,</w:t>
      </w:r>
    </w:p>
    <w:p w14:paraId="45782D3B" w14:textId="77777777" w:rsidR="00D1477B" w:rsidRPr="00B241EA" w:rsidRDefault="00D1477B" w:rsidP="00D1477B">
      <w:pPr>
        <w:spacing w:before="138" w:line="360" w:lineRule="auto"/>
        <w:ind w:left="115" w:right="112"/>
        <w:jc w:val="both"/>
        <w:rPr>
          <w:rFonts w:ascii="Verdana" w:eastAsia="Times New Roman" w:hAnsi="Verdana"/>
          <w:sz w:val="20"/>
          <w:szCs w:val="20"/>
        </w:rPr>
      </w:pPr>
      <w:r w:rsidRPr="00B241EA">
        <w:rPr>
          <w:rFonts w:ascii="Verdana" w:eastAsia="Times New Roman" w:hAnsi="Verdana"/>
          <w:sz w:val="20"/>
          <w:szCs w:val="20"/>
        </w:rPr>
        <w:t>β) κατά την διάρκεια της συμβάσεως να κηρύττει αυτόν έκπτωτο, οπότε και η κατατεθείσα εγγύηση και κάθε άλλο ποσό που καταβλήθηκε στον Δήμο να εκπίπτουν υπέρ του Δήμου,</w:t>
      </w:r>
    </w:p>
    <w:p w14:paraId="2E6BFD50" w14:textId="5B36670E" w:rsidR="00D1477B" w:rsidRDefault="00D1477B" w:rsidP="00D1477B">
      <w:pPr>
        <w:spacing w:line="360" w:lineRule="auto"/>
        <w:ind w:left="115" w:right="119"/>
        <w:jc w:val="both"/>
        <w:rPr>
          <w:rFonts w:ascii="Verdana" w:eastAsia="Times New Roman" w:hAnsi="Verdana"/>
          <w:sz w:val="20"/>
          <w:szCs w:val="20"/>
        </w:rPr>
      </w:pPr>
      <w:r w:rsidRPr="00B241EA">
        <w:rPr>
          <w:rFonts w:ascii="Verdana" w:eastAsia="Times New Roman" w:hAnsi="Verdana"/>
          <w:sz w:val="20"/>
          <w:szCs w:val="20"/>
        </w:rPr>
        <w:t>γ) να ενεργεί επαναληπτικό πλειστηριασμό η εκ του οποίου ζημιά να καταλογίζεται σε βάρος του πλειοδότη και του εγγυητή του και να εισπράττεται σύμφωνα με τις διατάξεις περί εισπράξεως δημοσίων εσόδων.</w:t>
      </w:r>
    </w:p>
    <w:p w14:paraId="0EE2BCC1" w14:textId="77777777" w:rsidR="00D1477B" w:rsidRPr="00B241EA" w:rsidRDefault="00D1477B" w:rsidP="00D1477B">
      <w:pPr>
        <w:ind w:left="156" w:right="145"/>
        <w:jc w:val="center"/>
        <w:outlineLvl w:val="0"/>
        <w:rPr>
          <w:rFonts w:ascii="Verdana" w:eastAsia="Times New Roman" w:hAnsi="Verdana"/>
          <w:b/>
          <w:bCs/>
          <w:sz w:val="20"/>
          <w:szCs w:val="20"/>
        </w:rPr>
      </w:pPr>
      <w:r w:rsidRPr="00B241EA">
        <w:rPr>
          <w:rFonts w:ascii="Verdana" w:eastAsia="Times New Roman" w:hAnsi="Verdana"/>
          <w:b/>
          <w:bCs/>
          <w:sz w:val="20"/>
          <w:szCs w:val="20"/>
        </w:rPr>
        <w:lastRenderedPageBreak/>
        <w:t>ΑΡΘΡΟ 19</w:t>
      </w:r>
    </w:p>
    <w:p w14:paraId="2B6FEBE4" w14:textId="5B4A6534" w:rsidR="00D1477B" w:rsidRDefault="00D1477B" w:rsidP="00D1477B">
      <w:pPr>
        <w:spacing w:before="138" w:line="360" w:lineRule="auto"/>
        <w:ind w:left="115" w:right="499"/>
        <w:rPr>
          <w:rFonts w:ascii="Verdana" w:eastAsia="Times New Roman" w:hAnsi="Verdana"/>
          <w:sz w:val="20"/>
          <w:szCs w:val="20"/>
        </w:rPr>
      </w:pPr>
      <w:r w:rsidRPr="00B241EA">
        <w:rPr>
          <w:rFonts w:ascii="Verdana" w:eastAsia="Times New Roman" w:hAnsi="Verdana"/>
          <w:sz w:val="20"/>
          <w:szCs w:val="20"/>
        </w:rPr>
        <w:t>Για κάθε θέμα που δεν προβλέπεται στη διακήρυξη αυτή θα έχουν εφαρμογή οι διατάξεις των Ν. 3463/2006 και Ν. 3852/2010 όπως ισχύουν μέχρι σήμερα καθώς και του Ν. 4412/2016.</w:t>
      </w:r>
    </w:p>
    <w:p w14:paraId="3E65F3B3" w14:textId="77777777" w:rsidR="0055212D" w:rsidRPr="0055212D" w:rsidRDefault="0055212D" w:rsidP="0055212D">
      <w:pPr>
        <w:spacing w:before="90"/>
        <w:jc w:val="center"/>
        <w:rPr>
          <w:rFonts w:ascii="Verdana" w:eastAsia="Times New Roman" w:hAnsi="Verdana"/>
          <w:b/>
          <w:bCs/>
          <w:spacing w:val="-28"/>
          <w:sz w:val="20"/>
          <w:szCs w:val="20"/>
        </w:rPr>
      </w:pPr>
      <w:r w:rsidRPr="0055212D">
        <w:rPr>
          <w:rFonts w:ascii="Verdana" w:eastAsia="Times New Roman" w:hAnsi="Verdana"/>
          <w:b/>
          <w:bCs/>
          <w:sz w:val="20"/>
          <w:szCs w:val="20"/>
        </w:rPr>
        <w:t>Ο Δήμαρχος</w:t>
      </w:r>
    </w:p>
    <w:p w14:paraId="6842DCA3" w14:textId="77777777" w:rsidR="0055212D" w:rsidRPr="0055212D" w:rsidRDefault="0055212D" w:rsidP="0055212D">
      <w:pPr>
        <w:spacing w:before="1"/>
        <w:ind w:left="208"/>
        <w:jc w:val="center"/>
        <w:rPr>
          <w:rFonts w:ascii="Verdana" w:eastAsia="Times New Roman" w:hAnsi="Verdana"/>
          <w:b/>
          <w:bCs/>
          <w:sz w:val="20"/>
          <w:szCs w:val="20"/>
        </w:rPr>
      </w:pPr>
      <w:r w:rsidRPr="0055212D">
        <w:rPr>
          <w:rFonts w:ascii="Verdana" w:eastAsia="Times New Roman" w:hAnsi="Verdana"/>
          <w:b/>
          <w:bCs/>
          <w:sz w:val="20"/>
          <w:szCs w:val="20"/>
        </w:rPr>
        <w:t>Λυκόβρυσης Πεύκης</w:t>
      </w:r>
    </w:p>
    <w:p w14:paraId="68174569" w14:textId="77777777" w:rsidR="0055212D" w:rsidRPr="0055212D" w:rsidRDefault="0055212D" w:rsidP="0055212D">
      <w:pPr>
        <w:jc w:val="center"/>
        <w:rPr>
          <w:rFonts w:ascii="Verdana" w:eastAsia="Times New Roman" w:hAnsi="Verdana"/>
          <w:b/>
          <w:bCs/>
          <w:sz w:val="20"/>
          <w:szCs w:val="20"/>
        </w:rPr>
      </w:pPr>
    </w:p>
    <w:p w14:paraId="5FCEB212" w14:textId="77777777" w:rsidR="0055212D" w:rsidRPr="0055212D" w:rsidRDefault="0055212D" w:rsidP="0055212D">
      <w:pPr>
        <w:rPr>
          <w:rFonts w:ascii="Verdana" w:eastAsia="Times New Roman" w:hAnsi="Verdana"/>
          <w:b/>
          <w:bCs/>
          <w:sz w:val="20"/>
          <w:szCs w:val="20"/>
        </w:rPr>
      </w:pPr>
    </w:p>
    <w:p w14:paraId="17925015" w14:textId="77777777" w:rsidR="0055212D" w:rsidRPr="0055212D" w:rsidRDefault="0055212D" w:rsidP="0055212D">
      <w:pPr>
        <w:pStyle w:val="aa"/>
        <w:spacing w:before="1"/>
        <w:ind w:left="99" w:right="113"/>
        <w:jc w:val="center"/>
        <w:rPr>
          <w:rFonts w:ascii="Verdana" w:hAnsi="Verdana"/>
          <w:sz w:val="20"/>
          <w:szCs w:val="20"/>
        </w:rPr>
      </w:pPr>
      <w:r w:rsidRPr="0055212D">
        <w:rPr>
          <w:rFonts w:ascii="Verdana" w:eastAsia="Times New Roman" w:hAnsi="Verdana"/>
          <w:b/>
          <w:bCs/>
          <w:sz w:val="20"/>
          <w:szCs w:val="20"/>
        </w:rPr>
        <w:t>Αναστάσιος Β. Μαυρίδης</w:t>
      </w:r>
    </w:p>
    <w:p w14:paraId="5019508F" w14:textId="77777777" w:rsidR="0055212D" w:rsidRPr="00B241EA" w:rsidRDefault="0055212D" w:rsidP="00D1477B">
      <w:pPr>
        <w:spacing w:before="138" w:line="360" w:lineRule="auto"/>
        <w:ind w:left="115" w:right="499"/>
        <w:rPr>
          <w:rFonts w:ascii="Verdana" w:eastAsia="Times New Roman" w:hAnsi="Verdana"/>
          <w:b/>
          <w:bCs/>
          <w:sz w:val="20"/>
          <w:szCs w:val="20"/>
        </w:rPr>
      </w:pPr>
    </w:p>
    <w:p w14:paraId="3FFE29A3" w14:textId="69C1E9CE" w:rsidR="00340136" w:rsidRPr="00340136" w:rsidRDefault="005120E4" w:rsidP="00FD0B38">
      <w:pPr>
        <w:tabs>
          <w:tab w:val="left" w:pos="10773"/>
        </w:tabs>
        <w:spacing w:line="360" w:lineRule="auto"/>
        <w:jc w:val="both"/>
        <w:rPr>
          <w:rFonts w:ascii="Verdana" w:hAnsi="Verdana" w:cs="Verdana"/>
          <w:b/>
          <w:bCs/>
          <w:sz w:val="20"/>
          <w:szCs w:val="20"/>
        </w:rPr>
      </w:pPr>
      <w:r w:rsidRPr="005A0C9C">
        <w:rPr>
          <w:rFonts w:ascii="Verdana" w:hAnsi="Verdana" w:cs="Verdana"/>
          <w:sz w:val="20"/>
          <w:szCs w:val="20"/>
        </w:rPr>
        <w:t>Η</w:t>
      </w:r>
      <w:r w:rsidR="00151D25" w:rsidRPr="005A0C9C">
        <w:rPr>
          <w:rFonts w:ascii="Verdana" w:hAnsi="Verdana" w:cs="Verdana"/>
          <w:sz w:val="20"/>
          <w:szCs w:val="20"/>
        </w:rPr>
        <w:t xml:space="preserve"> παρούσα απόφαση πήρε αύξοντα αριθμό </w:t>
      </w:r>
      <w:r w:rsidR="00340136">
        <w:rPr>
          <w:rFonts w:ascii="Verdana" w:hAnsi="Verdana" w:cs="Verdana"/>
          <w:b/>
          <w:sz w:val="20"/>
          <w:szCs w:val="20"/>
        </w:rPr>
        <w:t xml:space="preserve"> </w:t>
      </w:r>
      <w:r w:rsidR="00607F50">
        <w:rPr>
          <w:rFonts w:ascii="Verdana" w:hAnsi="Verdana" w:cs="Verdana"/>
          <w:b/>
          <w:sz w:val="20"/>
          <w:szCs w:val="20"/>
        </w:rPr>
        <w:t>1</w:t>
      </w:r>
      <w:r w:rsidR="00040551">
        <w:rPr>
          <w:rFonts w:ascii="Verdana" w:hAnsi="Verdana" w:cs="Verdana"/>
          <w:b/>
          <w:sz w:val="20"/>
          <w:szCs w:val="20"/>
        </w:rPr>
        <w:t>3</w:t>
      </w:r>
      <w:r w:rsidR="002E7288">
        <w:rPr>
          <w:rFonts w:ascii="Verdana" w:hAnsi="Verdana" w:cs="Verdana"/>
          <w:b/>
          <w:sz w:val="20"/>
          <w:szCs w:val="20"/>
        </w:rPr>
        <w:t>8</w:t>
      </w:r>
      <w:r w:rsidR="001963B6" w:rsidRPr="005A0C9C">
        <w:rPr>
          <w:rFonts w:ascii="Verdana" w:hAnsi="Verdana" w:cs="Verdana"/>
          <w:b/>
          <w:sz w:val="20"/>
          <w:szCs w:val="20"/>
        </w:rPr>
        <w:t>/</w:t>
      </w:r>
      <w:r w:rsidR="00151D25" w:rsidRPr="005A0C9C">
        <w:rPr>
          <w:rFonts w:ascii="Verdana" w:hAnsi="Verdana" w:cs="Verdana"/>
          <w:b/>
          <w:bCs/>
          <w:sz w:val="20"/>
          <w:szCs w:val="20"/>
        </w:rPr>
        <w:t>20</w:t>
      </w:r>
      <w:r w:rsidR="00B87E82">
        <w:rPr>
          <w:rFonts w:ascii="Verdana" w:hAnsi="Verdana" w:cs="Verdana"/>
          <w:b/>
          <w:bCs/>
          <w:sz w:val="20"/>
          <w:szCs w:val="20"/>
        </w:rPr>
        <w:t>20</w:t>
      </w:r>
    </w:p>
    <w:p w14:paraId="6C686F4D" w14:textId="77777777" w:rsidR="00642FED" w:rsidRDefault="00151D25" w:rsidP="004D181B">
      <w:pPr>
        <w:tabs>
          <w:tab w:val="left" w:pos="10773"/>
        </w:tabs>
        <w:spacing w:before="120" w:after="120"/>
        <w:jc w:val="both"/>
        <w:rPr>
          <w:rFonts w:ascii="Calibri" w:hAnsi="Calibri" w:cs="Calibri"/>
        </w:rPr>
      </w:pPr>
      <w:r>
        <w:rPr>
          <w:rFonts w:ascii="Verdana" w:hAnsi="Verdana" w:cs="Verdana"/>
          <w:sz w:val="20"/>
          <w:szCs w:val="20"/>
        </w:rPr>
        <w:t>Για επιβεβαίωση των ανωτέρω συντάχθηκε το παρόν πρακτικό και υπογράφεται ως παρακάτω:</w:t>
      </w:r>
    </w:p>
    <w:p w14:paraId="7D82D1A2" w14:textId="77777777" w:rsidR="00575719" w:rsidRPr="00575719" w:rsidRDefault="00575719" w:rsidP="00575719">
      <w:pPr>
        <w:rPr>
          <w:rFonts w:ascii="Calibri" w:hAnsi="Calibri" w:cs="Calibri"/>
        </w:rPr>
      </w:pPr>
    </w:p>
    <w:p w14:paraId="1EB12D03" w14:textId="737C8AE5" w:rsidR="00575719" w:rsidRDefault="00C5742C" w:rsidP="00575719">
      <w:pPr>
        <w:rPr>
          <w:rFonts w:ascii="Calibri" w:hAnsi="Calibri" w:cs="Calibri"/>
        </w:rPr>
      </w:pPr>
      <w:r>
        <w:rPr>
          <w:rFonts w:ascii="Calibri" w:hAnsi="Calibri" w:cs="Calibri"/>
          <w:noProof/>
        </w:rPr>
        <mc:AlternateContent>
          <mc:Choice Requires="wps">
            <w:drawing>
              <wp:anchor distT="0" distB="0" distL="114300" distR="114300" simplePos="0" relativeHeight="251657728" behindDoc="0" locked="0" layoutInCell="1" allowOverlap="1" wp14:anchorId="6D107BAA" wp14:editId="2D2EB257">
                <wp:simplePos x="0" y="0"/>
                <wp:positionH relativeFrom="column">
                  <wp:posOffset>152400</wp:posOffset>
                </wp:positionH>
                <wp:positionV relativeFrom="paragraph">
                  <wp:posOffset>50165</wp:posOffset>
                </wp:positionV>
                <wp:extent cx="6088380" cy="1868805"/>
                <wp:effectExtent l="0" t="0" r="0" b="0"/>
                <wp:wrapSquare wrapText="bothSides"/>
                <wp:docPr id="4" name="Εικόνα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8380" cy="1868805"/>
                        </a:xfrm>
                        <a:prstGeom prst="rect">
                          <a:avLst/>
                        </a:prstGeom>
                        <a:solidFill>
                          <a:srgbClr val="FFFFFF">
                            <a:alpha val="0"/>
                          </a:srgbClr>
                        </a:solidFill>
                        <a:ln>
                          <a:noFill/>
                        </a:ln>
                      </wps:spPr>
                      <wps:txbx>
                        <w:txbxContent>
                          <w:tbl>
                            <w:tblPr>
                              <w:tblW w:w="9927" w:type="dxa"/>
                              <w:tblInd w:w="157" w:type="dxa"/>
                              <w:tblLook w:val="0000" w:firstRow="0" w:lastRow="0" w:firstColumn="0" w:lastColumn="0" w:noHBand="0" w:noVBand="0"/>
                            </w:tblPr>
                            <w:tblGrid>
                              <w:gridCol w:w="3175"/>
                              <w:gridCol w:w="2034"/>
                              <w:gridCol w:w="4718"/>
                            </w:tblGrid>
                            <w:tr w:rsidR="00D1477B" w14:paraId="03E750C9" w14:textId="77777777">
                              <w:trPr>
                                <w:trHeight w:val="182"/>
                              </w:trPr>
                              <w:tc>
                                <w:tcPr>
                                  <w:tcW w:w="3175" w:type="dxa"/>
                                  <w:shd w:val="clear" w:color="auto" w:fill="auto"/>
                                </w:tcPr>
                                <w:p w14:paraId="5F3408C3" w14:textId="77777777" w:rsidR="00D1477B" w:rsidRDefault="00D1477B">
                                  <w:pPr>
                                    <w:pStyle w:val="af9"/>
                                    <w:tabs>
                                      <w:tab w:val="left" w:pos="5670"/>
                                      <w:tab w:val="left" w:pos="11057"/>
                                    </w:tabs>
                                    <w:snapToGrid w:val="0"/>
                                    <w:jc w:val="center"/>
                                    <w:rPr>
                                      <w:rFonts w:ascii="Verdana" w:hAnsi="Verdana" w:cs="Verdana"/>
                                      <w:sz w:val="20"/>
                                      <w:szCs w:val="20"/>
                                    </w:rPr>
                                  </w:pPr>
                                  <w:r>
                                    <w:rPr>
                                      <w:rFonts w:ascii="Verdana" w:hAnsi="Verdana" w:cs="Verdana"/>
                                      <w:sz w:val="20"/>
                                      <w:szCs w:val="20"/>
                                    </w:rPr>
                                    <w:t>Ακριβές απόσπασμα</w:t>
                                  </w:r>
                                </w:p>
                              </w:tc>
                              <w:tc>
                                <w:tcPr>
                                  <w:tcW w:w="2034" w:type="dxa"/>
                                  <w:shd w:val="clear" w:color="auto" w:fill="auto"/>
                                </w:tcPr>
                                <w:p w14:paraId="6A410B9C" w14:textId="77777777" w:rsidR="00D1477B" w:rsidRDefault="00D1477B">
                                  <w:pPr>
                                    <w:pStyle w:val="af9"/>
                                    <w:tabs>
                                      <w:tab w:val="left" w:pos="5670"/>
                                      <w:tab w:val="left" w:pos="11057"/>
                                    </w:tabs>
                                    <w:snapToGrid w:val="0"/>
                                    <w:rPr>
                                      <w:rFonts w:ascii="Verdana" w:hAnsi="Verdana" w:cs="Verdana"/>
                                      <w:sz w:val="20"/>
                                      <w:szCs w:val="20"/>
                                    </w:rPr>
                                  </w:pPr>
                                </w:p>
                              </w:tc>
                              <w:tc>
                                <w:tcPr>
                                  <w:tcW w:w="4718" w:type="dxa"/>
                                  <w:shd w:val="clear" w:color="auto" w:fill="auto"/>
                                </w:tcPr>
                                <w:p w14:paraId="5C6759A7" w14:textId="33234BB6" w:rsidR="00D1477B" w:rsidRPr="002C7DCE" w:rsidRDefault="00D1477B">
                                  <w:pPr>
                                    <w:pStyle w:val="af9"/>
                                    <w:tabs>
                                      <w:tab w:val="left" w:pos="5670"/>
                                      <w:tab w:val="left" w:pos="11057"/>
                                    </w:tabs>
                                    <w:snapToGrid w:val="0"/>
                                    <w:rPr>
                                      <w:rFonts w:ascii="Verdana" w:hAnsi="Verdana" w:cs="Verdana"/>
                                      <w:sz w:val="20"/>
                                      <w:szCs w:val="20"/>
                                      <w:lang w:val="el-GR"/>
                                    </w:rPr>
                                  </w:pPr>
                                  <w:r>
                                    <w:rPr>
                                      <w:rFonts w:ascii="Verdana" w:hAnsi="Verdana" w:cs="Verdana"/>
                                      <w:sz w:val="20"/>
                                      <w:szCs w:val="20"/>
                                      <w:lang w:val="el-GR"/>
                                    </w:rPr>
                                    <w:t xml:space="preserve">         </w:t>
                                  </w:r>
                                  <w:r>
                                    <w:rPr>
                                      <w:rFonts w:ascii="Verdana" w:hAnsi="Verdana" w:cs="Verdana"/>
                                      <w:sz w:val="20"/>
                                      <w:szCs w:val="20"/>
                                    </w:rPr>
                                    <w:t>ΤΑ ΜΕΛΗ</w:t>
                                  </w:r>
                                </w:p>
                              </w:tc>
                            </w:tr>
                            <w:tr w:rsidR="00D1477B" w14:paraId="35D0A688" w14:textId="77777777">
                              <w:trPr>
                                <w:trHeight w:val="1622"/>
                              </w:trPr>
                              <w:tc>
                                <w:tcPr>
                                  <w:tcW w:w="3175" w:type="dxa"/>
                                  <w:shd w:val="clear" w:color="auto" w:fill="auto"/>
                                </w:tcPr>
                                <w:p w14:paraId="5C12DED3" w14:textId="77777777" w:rsidR="00D1477B" w:rsidRPr="00F548DB" w:rsidRDefault="00D1477B">
                                  <w:pPr>
                                    <w:pStyle w:val="af9"/>
                                    <w:tabs>
                                      <w:tab w:val="left" w:pos="5670"/>
                                      <w:tab w:val="left" w:pos="11057"/>
                                    </w:tabs>
                                    <w:snapToGrid w:val="0"/>
                                    <w:rPr>
                                      <w:rFonts w:ascii="Verdana" w:hAnsi="Verdana" w:cs="Verdana"/>
                                      <w:sz w:val="20"/>
                                      <w:szCs w:val="20"/>
                                      <w:lang w:val="el-GR"/>
                                    </w:rPr>
                                  </w:pPr>
                                </w:p>
                                <w:p w14:paraId="5AFB1A25" w14:textId="77777777" w:rsidR="00D1477B" w:rsidRPr="00F548DB" w:rsidRDefault="00D1477B">
                                  <w:pPr>
                                    <w:pStyle w:val="af9"/>
                                    <w:tabs>
                                      <w:tab w:val="left" w:pos="5670"/>
                                      <w:tab w:val="left" w:pos="11057"/>
                                    </w:tabs>
                                    <w:snapToGrid w:val="0"/>
                                    <w:rPr>
                                      <w:rFonts w:ascii="Verdana" w:hAnsi="Verdana" w:cs="Verdana"/>
                                      <w:sz w:val="20"/>
                                      <w:szCs w:val="20"/>
                                      <w:lang w:val="el-GR"/>
                                    </w:rPr>
                                  </w:pPr>
                                </w:p>
                                <w:p w14:paraId="6E26E0F2" w14:textId="43C592FE" w:rsidR="00D1477B" w:rsidRPr="00F548DB" w:rsidRDefault="00D1477B">
                                  <w:pPr>
                                    <w:pStyle w:val="af9"/>
                                    <w:tabs>
                                      <w:tab w:val="left" w:pos="5670"/>
                                      <w:tab w:val="left" w:pos="11057"/>
                                    </w:tabs>
                                    <w:snapToGrid w:val="0"/>
                                    <w:rPr>
                                      <w:rFonts w:ascii="Verdana" w:hAnsi="Verdana" w:cs="Verdana"/>
                                      <w:sz w:val="20"/>
                                      <w:szCs w:val="20"/>
                                      <w:lang w:val="el-GR"/>
                                    </w:rPr>
                                  </w:pPr>
                                  <w:r>
                                    <w:rPr>
                                      <w:rFonts w:ascii="Verdana" w:hAnsi="Verdana" w:cs="Verdana"/>
                                      <w:sz w:val="20"/>
                                      <w:szCs w:val="20"/>
                                      <w:lang w:val="el-GR"/>
                                    </w:rPr>
                                    <w:t xml:space="preserve">     </w:t>
                                  </w:r>
                                  <w:r w:rsidRPr="00F548DB">
                                    <w:rPr>
                                      <w:rFonts w:ascii="Verdana" w:hAnsi="Verdana" w:cs="Verdana"/>
                                      <w:sz w:val="20"/>
                                      <w:szCs w:val="20"/>
                                      <w:lang w:val="el-GR"/>
                                    </w:rPr>
                                    <w:t xml:space="preserve">Ο </w:t>
                                  </w:r>
                                  <w:r>
                                    <w:rPr>
                                      <w:rFonts w:ascii="Verdana" w:hAnsi="Verdana" w:cs="Verdana"/>
                                      <w:sz w:val="20"/>
                                      <w:szCs w:val="20"/>
                                      <w:lang w:val="el-GR"/>
                                    </w:rPr>
                                    <w:t>Π</w:t>
                                  </w:r>
                                  <w:r w:rsidRPr="00F548DB">
                                    <w:rPr>
                                      <w:rFonts w:ascii="Verdana" w:hAnsi="Verdana" w:cs="Verdana"/>
                                      <w:sz w:val="20"/>
                                      <w:szCs w:val="20"/>
                                      <w:lang w:val="el-GR"/>
                                    </w:rPr>
                                    <w:t>ΡΟΕΔΡΟΣ της Ο.Ε.</w:t>
                                  </w:r>
                                </w:p>
                                <w:p w14:paraId="64908625" w14:textId="77777777" w:rsidR="00D1477B" w:rsidRPr="00F548DB" w:rsidRDefault="00D1477B">
                                  <w:pPr>
                                    <w:pStyle w:val="af9"/>
                                    <w:tabs>
                                      <w:tab w:val="left" w:pos="5670"/>
                                      <w:tab w:val="left" w:pos="11057"/>
                                    </w:tabs>
                                    <w:snapToGrid w:val="0"/>
                                    <w:rPr>
                                      <w:rFonts w:ascii="Verdana" w:hAnsi="Verdana" w:cs="Verdana"/>
                                      <w:sz w:val="20"/>
                                      <w:szCs w:val="20"/>
                                      <w:lang w:val="el-GR"/>
                                    </w:rPr>
                                  </w:pPr>
                                </w:p>
                                <w:p w14:paraId="17771861" w14:textId="77777777" w:rsidR="00D1477B" w:rsidRPr="00F548DB" w:rsidRDefault="00D1477B">
                                  <w:pPr>
                                    <w:pStyle w:val="af9"/>
                                    <w:tabs>
                                      <w:tab w:val="left" w:pos="5670"/>
                                      <w:tab w:val="left" w:pos="11057"/>
                                    </w:tabs>
                                    <w:snapToGrid w:val="0"/>
                                    <w:rPr>
                                      <w:rFonts w:ascii="Verdana" w:hAnsi="Verdana" w:cs="Verdana"/>
                                      <w:sz w:val="20"/>
                                      <w:szCs w:val="20"/>
                                      <w:lang w:val="el-GR"/>
                                    </w:rPr>
                                  </w:pPr>
                                </w:p>
                                <w:p w14:paraId="4EEEFA09" w14:textId="77777777" w:rsidR="00D1477B" w:rsidRPr="00F548DB" w:rsidRDefault="00D1477B">
                                  <w:pPr>
                                    <w:pStyle w:val="af9"/>
                                    <w:tabs>
                                      <w:tab w:val="left" w:pos="5670"/>
                                      <w:tab w:val="left" w:pos="11057"/>
                                    </w:tabs>
                                    <w:snapToGrid w:val="0"/>
                                    <w:jc w:val="center"/>
                                    <w:rPr>
                                      <w:rFonts w:ascii="Verdana" w:hAnsi="Verdana" w:cs="Verdana"/>
                                      <w:sz w:val="20"/>
                                      <w:szCs w:val="20"/>
                                      <w:lang w:val="el-GR"/>
                                    </w:rPr>
                                  </w:pPr>
                                </w:p>
                                <w:p w14:paraId="772E29CB" w14:textId="77DD6E5D" w:rsidR="00D1477B" w:rsidRPr="000156D1" w:rsidRDefault="00D1477B" w:rsidP="000156D1">
                                  <w:pPr>
                                    <w:pStyle w:val="af9"/>
                                    <w:tabs>
                                      <w:tab w:val="left" w:pos="5670"/>
                                      <w:tab w:val="left" w:pos="11057"/>
                                    </w:tabs>
                                    <w:snapToGrid w:val="0"/>
                                    <w:jc w:val="center"/>
                                    <w:rPr>
                                      <w:rFonts w:ascii="Verdana" w:hAnsi="Verdana" w:cs="Verdana"/>
                                      <w:sz w:val="20"/>
                                      <w:szCs w:val="20"/>
                                      <w:lang w:val="el-GR"/>
                                    </w:rPr>
                                  </w:pPr>
                                  <w:r>
                                    <w:rPr>
                                      <w:rFonts w:ascii="Verdana" w:hAnsi="Verdana" w:cs="Verdana"/>
                                      <w:sz w:val="20"/>
                                      <w:szCs w:val="20"/>
                                      <w:lang w:val="el-GR"/>
                                    </w:rPr>
                                    <w:t>Αναστάσιος Β. Μαυρίδης</w:t>
                                  </w:r>
                                </w:p>
                              </w:tc>
                              <w:tc>
                                <w:tcPr>
                                  <w:tcW w:w="2034" w:type="dxa"/>
                                  <w:shd w:val="clear" w:color="auto" w:fill="auto"/>
                                </w:tcPr>
                                <w:p w14:paraId="41063992" w14:textId="77777777" w:rsidR="00D1477B" w:rsidRDefault="00D1477B">
                                  <w:pPr>
                                    <w:pStyle w:val="af9"/>
                                    <w:tabs>
                                      <w:tab w:val="left" w:pos="5670"/>
                                      <w:tab w:val="left" w:pos="11057"/>
                                    </w:tabs>
                                    <w:snapToGrid w:val="0"/>
                                    <w:jc w:val="center"/>
                                    <w:rPr>
                                      <w:rFonts w:ascii="Verdana" w:hAnsi="Verdana" w:cs="Verdana"/>
                                      <w:sz w:val="20"/>
                                      <w:szCs w:val="20"/>
                                    </w:rPr>
                                  </w:pPr>
                                </w:p>
                              </w:tc>
                              <w:tc>
                                <w:tcPr>
                                  <w:tcW w:w="4718" w:type="dxa"/>
                                  <w:shd w:val="clear" w:color="auto" w:fill="auto"/>
                                </w:tcPr>
                                <w:p w14:paraId="2B37237F" w14:textId="024426E2" w:rsidR="00D1477B" w:rsidRDefault="00D1477B" w:rsidP="0078107A">
                                  <w:pPr>
                                    <w:tabs>
                                      <w:tab w:val="left" w:pos="1134"/>
                                      <w:tab w:val="right" w:pos="6756"/>
                                    </w:tabs>
                                    <w:snapToGrid w:val="0"/>
                                    <w:jc w:val="both"/>
                                    <w:rPr>
                                      <w:rFonts w:ascii="Verdana" w:hAnsi="Verdana" w:cs="Verdana"/>
                                      <w:color w:val="auto"/>
                                      <w:sz w:val="20"/>
                                      <w:szCs w:val="20"/>
                                    </w:rPr>
                                  </w:pPr>
                                  <w:r>
                                    <w:rPr>
                                      <w:rFonts w:ascii="Verdana" w:hAnsi="Verdana" w:cs="Verdana"/>
                                      <w:color w:val="auto"/>
                                      <w:sz w:val="20"/>
                                      <w:szCs w:val="20"/>
                                    </w:rPr>
                                    <w:t>Κοκορόσκος Δημήτριος</w:t>
                                  </w:r>
                                </w:p>
                                <w:p w14:paraId="0F5566A6" w14:textId="05F1E050" w:rsidR="00D1477B" w:rsidRPr="00A37D89" w:rsidRDefault="00D1477B" w:rsidP="0078107A">
                                  <w:pPr>
                                    <w:tabs>
                                      <w:tab w:val="left" w:pos="1134"/>
                                      <w:tab w:val="right" w:pos="6756"/>
                                    </w:tabs>
                                    <w:snapToGrid w:val="0"/>
                                    <w:jc w:val="both"/>
                                    <w:rPr>
                                      <w:rFonts w:ascii="Verdana" w:hAnsi="Verdana" w:cs="Verdana"/>
                                      <w:color w:val="auto"/>
                                      <w:sz w:val="20"/>
                                      <w:szCs w:val="20"/>
                                    </w:rPr>
                                  </w:pPr>
                                  <w:r>
                                    <w:rPr>
                                      <w:rFonts w:ascii="Verdana" w:hAnsi="Verdana" w:cs="Verdana"/>
                                      <w:color w:val="auto"/>
                                      <w:sz w:val="20"/>
                                      <w:szCs w:val="20"/>
                                    </w:rPr>
                                    <w:t>Μονεμβασιώτης Σταύρος</w:t>
                                  </w:r>
                                </w:p>
                                <w:p w14:paraId="0F4AB792" w14:textId="31C6032F" w:rsidR="00D1477B" w:rsidRDefault="00D1477B" w:rsidP="00485A50">
                                  <w:pPr>
                                    <w:tabs>
                                      <w:tab w:val="left" w:pos="1134"/>
                                      <w:tab w:val="left" w:pos="11057"/>
                                    </w:tabs>
                                    <w:snapToGrid w:val="0"/>
                                    <w:jc w:val="both"/>
                                    <w:rPr>
                                      <w:rFonts w:ascii="Verdana" w:hAnsi="Verdana" w:cs="Verdana"/>
                                      <w:sz w:val="20"/>
                                      <w:szCs w:val="20"/>
                                    </w:rPr>
                                  </w:pPr>
                                  <w:r>
                                    <w:rPr>
                                      <w:rFonts w:ascii="Verdana" w:hAnsi="Verdana" w:cs="Verdana"/>
                                      <w:sz w:val="20"/>
                                      <w:szCs w:val="20"/>
                                    </w:rPr>
                                    <w:t>Μουρατίδη Μαρία</w:t>
                                  </w:r>
                                </w:p>
                                <w:p w14:paraId="1474E2F7" w14:textId="41A103AE" w:rsidR="00D1477B" w:rsidRDefault="00D1477B" w:rsidP="00485A50">
                                  <w:pPr>
                                    <w:tabs>
                                      <w:tab w:val="left" w:pos="1134"/>
                                      <w:tab w:val="left" w:pos="11057"/>
                                    </w:tabs>
                                    <w:snapToGrid w:val="0"/>
                                    <w:jc w:val="both"/>
                                    <w:rPr>
                                      <w:rFonts w:ascii="Verdana" w:hAnsi="Verdana" w:cs="Verdana"/>
                                      <w:sz w:val="20"/>
                                      <w:szCs w:val="20"/>
                                    </w:rPr>
                                  </w:pPr>
                                  <w:r>
                                    <w:rPr>
                                      <w:rFonts w:ascii="Verdana" w:hAnsi="Verdana" w:cs="Verdana"/>
                                      <w:sz w:val="20"/>
                                      <w:szCs w:val="20"/>
                                    </w:rPr>
                                    <w:t>Μεντεσίδου Δέσποινα</w:t>
                                  </w:r>
                                </w:p>
                                <w:p w14:paraId="4E30B1F4" w14:textId="6E59CD63" w:rsidR="00D1477B" w:rsidRDefault="00D1477B" w:rsidP="00485A50">
                                  <w:pPr>
                                    <w:tabs>
                                      <w:tab w:val="left" w:pos="1134"/>
                                      <w:tab w:val="left" w:pos="11057"/>
                                    </w:tabs>
                                    <w:snapToGrid w:val="0"/>
                                    <w:jc w:val="both"/>
                                    <w:rPr>
                                      <w:rFonts w:ascii="Verdana" w:hAnsi="Verdana" w:cs="Verdana"/>
                                      <w:sz w:val="20"/>
                                      <w:szCs w:val="20"/>
                                    </w:rPr>
                                  </w:pPr>
                                  <w:r>
                                    <w:rPr>
                                      <w:rFonts w:ascii="Verdana" w:hAnsi="Verdana" w:cs="Verdana"/>
                                      <w:sz w:val="20"/>
                                      <w:szCs w:val="20"/>
                                    </w:rPr>
                                    <w:t>Μαμαλάκη Μαριάννα</w:t>
                                  </w:r>
                                </w:p>
                                <w:p w14:paraId="1033FF2A" w14:textId="247972AD" w:rsidR="00D1477B" w:rsidRPr="00963429" w:rsidRDefault="00D1477B" w:rsidP="00A925BA">
                                  <w:pPr>
                                    <w:tabs>
                                      <w:tab w:val="left" w:pos="1134"/>
                                      <w:tab w:val="left" w:pos="11057"/>
                                    </w:tabs>
                                    <w:snapToGrid w:val="0"/>
                                    <w:jc w:val="both"/>
                                    <w:rPr>
                                      <w:rFonts w:ascii="Verdana" w:hAnsi="Verdana" w:cs="Verdana"/>
                                      <w:sz w:val="20"/>
                                      <w:szCs w:val="20"/>
                                    </w:rPr>
                                  </w:pPr>
                                  <w:r>
                                    <w:rPr>
                                      <w:rFonts w:ascii="Verdana" w:hAnsi="Verdana" w:cs="Verdana"/>
                                      <w:sz w:val="20"/>
                                      <w:szCs w:val="20"/>
                                    </w:rPr>
                                    <w:t>Θεοδωρακόπουλος Ιωάννης</w:t>
                                  </w:r>
                                </w:p>
                              </w:tc>
                            </w:tr>
                            <w:tr w:rsidR="00D1477B" w14:paraId="0C779D7E" w14:textId="77777777">
                              <w:trPr>
                                <w:trHeight w:val="789"/>
                              </w:trPr>
                              <w:tc>
                                <w:tcPr>
                                  <w:tcW w:w="3175" w:type="dxa"/>
                                  <w:shd w:val="clear" w:color="auto" w:fill="auto"/>
                                </w:tcPr>
                                <w:p w14:paraId="209172B2" w14:textId="77777777" w:rsidR="00D1477B" w:rsidRPr="004D3D25" w:rsidRDefault="00D1477B">
                                  <w:pPr>
                                    <w:pStyle w:val="af9"/>
                                    <w:tabs>
                                      <w:tab w:val="left" w:pos="5670"/>
                                      <w:tab w:val="left" w:pos="11057"/>
                                    </w:tabs>
                                    <w:snapToGrid w:val="0"/>
                                    <w:jc w:val="center"/>
                                    <w:rPr>
                                      <w:rFonts w:ascii="Verdana" w:hAnsi="Verdana" w:cs="Verdana"/>
                                      <w:sz w:val="20"/>
                                      <w:szCs w:val="20"/>
                                      <w:lang w:val="el-GR"/>
                                    </w:rPr>
                                  </w:pPr>
                                </w:p>
                                <w:p w14:paraId="06E9CE7D" w14:textId="666C2EDE" w:rsidR="00D1477B" w:rsidRPr="00B87E82" w:rsidRDefault="00D1477B">
                                  <w:pPr>
                                    <w:pStyle w:val="af9"/>
                                    <w:tabs>
                                      <w:tab w:val="left" w:pos="5670"/>
                                      <w:tab w:val="left" w:pos="11057"/>
                                    </w:tabs>
                                    <w:rPr>
                                      <w:rFonts w:ascii="Verdana" w:hAnsi="Verdana" w:cs="Verdana"/>
                                      <w:sz w:val="20"/>
                                      <w:szCs w:val="20"/>
                                      <w:lang w:val="el-GR"/>
                                    </w:rPr>
                                  </w:pPr>
                                  <w:r>
                                    <w:rPr>
                                      <w:rFonts w:ascii="Verdana" w:hAnsi="Verdana" w:cs="Verdana"/>
                                      <w:sz w:val="20"/>
                                      <w:szCs w:val="20"/>
                                      <w:lang w:val="el-GR"/>
                                    </w:rPr>
                                    <w:t xml:space="preserve">        </w:t>
                                  </w:r>
                                  <w:r>
                                    <w:rPr>
                                      <w:rFonts w:ascii="Verdana" w:hAnsi="Verdana" w:cs="Verdana"/>
                                      <w:sz w:val="20"/>
                                      <w:szCs w:val="20"/>
                                    </w:rPr>
                                    <w:t xml:space="preserve">Πεύκη </w:t>
                                  </w:r>
                                  <w:r>
                                    <w:rPr>
                                      <w:rFonts w:ascii="Verdana" w:hAnsi="Verdana" w:cs="Verdana"/>
                                      <w:sz w:val="20"/>
                                      <w:szCs w:val="20"/>
                                      <w:lang w:val="el-GR"/>
                                    </w:rPr>
                                    <w:t xml:space="preserve"> 30</w:t>
                                  </w:r>
                                  <w:r>
                                    <w:rPr>
                                      <w:rFonts w:ascii="Verdana" w:hAnsi="Verdana" w:cs="Verdana"/>
                                      <w:sz w:val="20"/>
                                      <w:szCs w:val="20"/>
                                    </w:rPr>
                                    <w:t>/</w:t>
                                  </w:r>
                                  <w:r>
                                    <w:rPr>
                                      <w:rFonts w:ascii="Verdana" w:hAnsi="Verdana" w:cs="Verdana"/>
                                      <w:sz w:val="20"/>
                                      <w:szCs w:val="20"/>
                                      <w:lang w:val="el-GR"/>
                                    </w:rPr>
                                    <w:t>12</w:t>
                                  </w:r>
                                  <w:r>
                                    <w:rPr>
                                      <w:rFonts w:ascii="Verdana" w:hAnsi="Verdana" w:cs="Verdana"/>
                                      <w:sz w:val="20"/>
                                      <w:szCs w:val="20"/>
                                    </w:rPr>
                                    <w:t>/20</w:t>
                                  </w:r>
                                  <w:r>
                                    <w:rPr>
                                      <w:rFonts w:ascii="Verdana" w:hAnsi="Verdana" w:cs="Verdana"/>
                                      <w:sz w:val="20"/>
                                      <w:szCs w:val="20"/>
                                      <w:lang w:val="el-GR"/>
                                    </w:rPr>
                                    <w:t>20</w:t>
                                  </w:r>
                                </w:p>
                                <w:p w14:paraId="52A35140" w14:textId="77777777" w:rsidR="00D1477B" w:rsidRDefault="00D1477B">
                                  <w:pPr>
                                    <w:pStyle w:val="af9"/>
                                    <w:tabs>
                                      <w:tab w:val="left" w:pos="5670"/>
                                      <w:tab w:val="left" w:pos="11057"/>
                                    </w:tabs>
                                    <w:jc w:val="center"/>
                                    <w:rPr>
                                      <w:rFonts w:ascii="Verdana" w:hAnsi="Verdana" w:cs="Verdana"/>
                                      <w:sz w:val="20"/>
                                      <w:szCs w:val="20"/>
                                    </w:rPr>
                                  </w:pPr>
                                </w:p>
                              </w:tc>
                              <w:tc>
                                <w:tcPr>
                                  <w:tcW w:w="2034" w:type="dxa"/>
                                  <w:shd w:val="clear" w:color="auto" w:fill="auto"/>
                                </w:tcPr>
                                <w:p w14:paraId="5E70D4CC" w14:textId="77777777" w:rsidR="00D1477B" w:rsidRDefault="00D1477B">
                                  <w:pPr>
                                    <w:pStyle w:val="af9"/>
                                    <w:tabs>
                                      <w:tab w:val="left" w:pos="5670"/>
                                      <w:tab w:val="left" w:pos="11057"/>
                                    </w:tabs>
                                    <w:snapToGrid w:val="0"/>
                                    <w:jc w:val="center"/>
                                    <w:rPr>
                                      <w:rFonts w:ascii="Verdana" w:hAnsi="Verdana" w:cs="Verdana"/>
                                      <w:sz w:val="20"/>
                                      <w:szCs w:val="20"/>
                                    </w:rPr>
                                  </w:pPr>
                                </w:p>
                              </w:tc>
                              <w:tc>
                                <w:tcPr>
                                  <w:tcW w:w="4718" w:type="dxa"/>
                                  <w:shd w:val="clear" w:color="auto" w:fill="auto"/>
                                </w:tcPr>
                                <w:p w14:paraId="29A07A11" w14:textId="77777777" w:rsidR="00D1477B" w:rsidRDefault="00D1477B">
                                  <w:pPr>
                                    <w:pStyle w:val="af9"/>
                                    <w:tabs>
                                      <w:tab w:val="left" w:pos="5670"/>
                                      <w:tab w:val="left" w:pos="11057"/>
                                    </w:tabs>
                                    <w:rPr>
                                      <w:rFonts w:ascii="Verdana" w:hAnsi="Verdana" w:cs="Verdana"/>
                                      <w:sz w:val="20"/>
                                      <w:szCs w:val="20"/>
                                    </w:rPr>
                                  </w:pPr>
                                </w:p>
                              </w:tc>
                            </w:tr>
                            <w:tr w:rsidR="00D1477B" w14:paraId="31315557" w14:textId="77777777">
                              <w:trPr>
                                <w:trHeight w:val="429"/>
                              </w:trPr>
                              <w:tc>
                                <w:tcPr>
                                  <w:tcW w:w="3175" w:type="dxa"/>
                                  <w:shd w:val="clear" w:color="auto" w:fill="auto"/>
                                </w:tcPr>
                                <w:p w14:paraId="63E1B0E8" w14:textId="77777777" w:rsidR="00D1477B" w:rsidRDefault="00D1477B">
                                  <w:pPr>
                                    <w:pStyle w:val="af9"/>
                                    <w:tabs>
                                      <w:tab w:val="left" w:pos="5670"/>
                                      <w:tab w:val="left" w:pos="11057"/>
                                    </w:tabs>
                                    <w:jc w:val="center"/>
                                    <w:rPr>
                                      <w:rFonts w:ascii="Verdana" w:hAnsi="Verdana" w:cs="Verdana"/>
                                      <w:sz w:val="20"/>
                                      <w:szCs w:val="20"/>
                                    </w:rPr>
                                  </w:pPr>
                                </w:p>
                              </w:tc>
                              <w:tc>
                                <w:tcPr>
                                  <w:tcW w:w="2034" w:type="dxa"/>
                                  <w:shd w:val="clear" w:color="auto" w:fill="auto"/>
                                </w:tcPr>
                                <w:p w14:paraId="644C8EB8" w14:textId="77777777" w:rsidR="00D1477B" w:rsidRDefault="00D1477B">
                                  <w:pPr>
                                    <w:pStyle w:val="af9"/>
                                    <w:tabs>
                                      <w:tab w:val="left" w:pos="1276"/>
                                      <w:tab w:val="left" w:pos="1701"/>
                                      <w:tab w:val="left" w:pos="2268"/>
                                      <w:tab w:val="left" w:pos="3544"/>
                                      <w:tab w:val="left" w:pos="11057"/>
                                    </w:tabs>
                                    <w:snapToGrid w:val="0"/>
                                    <w:rPr>
                                      <w:rFonts w:ascii="Verdana" w:hAnsi="Verdana" w:cs="Verdana"/>
                                      <w:sz w:val="20"/>
                                      <w:szCs w:val="20"/>
                                    </w:rPr>
                                  </w:pPr>
                                </w:p>
                              </w:tc>
                              <w:tc>
                                <w:tcPr>
                                  <w:tcW w:w="4718" w:type="dxa"/>
                                  <w:shd w:val="clear" w:color="auto" w:fill="auto"/>
                                </w:tcPr>
                                <w:p w14:paraId="680C0BE6" w14:textId="77777777" w:rsidR="00D1477B" w:rsidRDefault="00D1477B">
                                  <w:pPr>
                                    <w:pStyle w:val="af9"/>
                                    <w:tabs>
                                      <w:tab w:val="left" w:pos="1134"/>
                                      <w:tab w:val="left" w:pos="11057"/>
                                    </w:tabs>
                                    <w:snapToGrid w:val="0"/>
                                    <w:jc w:val="both"/>
                                    <w:rPr>
                                      <w:rFonts w:ascii="Verdana" w:hAnsi="Verdana" w:cs="Verdana"/>
                                      <w:sz w:val="20"/>
                                      <w:szCs w:val="20"/>
                                    </w:rPr>
                                  </w:pPr>
                                </w:p>
                              </w:tc>
                            </w:tr>
                          </w:tbl>
                          <w:p w14:paraId="4CA3BBD4" w14:textId="77777777" w:rsidR="00D1477B" w:rsidRDefault="00D1477B">
                            <w:pPr>
                              <w:pStyle w:val="af9"/>
                              <w:rPr>
                                <w:color w:val="aut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07BAA" id="Εικόνα1" o:spid="_x0000_s1026" style="position:absolute;margin-left:12pt;margin-top:3.95pt;width:479.4pt;height:14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" stroked="f">
                <v:fill opacity="0"/>
                <v:textbox>
                  <w:txbxContent>
                    <w:tbl>
                      <w:tblPr>
                        <w:tblW w:w="9927" w:type="dxa"/>
                        <w:tblInd w:w="157" w:type="dxa"/>
                        <w:tblLook w:val="0000" w:firstRow="0" w:lastRow="0" w:firstColumn="0" w:lastColumn="0" w:noHBand="0" w:noVBand="0"/>
                      </w:tblPr>
                      <w:tblGrid>
                        <w:gridCol w:w="3175"/>
                        <w:gridCol w:w="2034"/>
                        <w:gridCol w:w="4718"/>
                      </w:tblGrid>
                      <w:tr w:rsidR="00D1477B" w14:paraId="03E750C9" w14:textId="77777777">
                        <w:trPr>
                          <w:trHeight w:val="182"/>
                        </w:trPr>
                        <w:tc>
                          <w:tcPr>
                            <w:tcW w:w="3175" w:type="dxa"/>
                            <w:shd w:val="clear" w:color="auto" w:fill="auto"/>
                          </w:tcPr>
                          <w:p w14:paraId="5F3408C3" w14:textId="77777777" w:rsidR="00D1477B" w:rsidRDefault="00D1477B">
                            <w:pPr>
                              <w:pStyle w:val="af9"/>
                              <w:tabs>
                                <w:tab w:val="left" w:pos="5670"/>
                                <w:tab w:val="left" w:pos="11057"/>
                              </w:tabs>
                              <w:snapToGrid w:val="0"/>
                              <w:jc w:val="center"/>
                              <w:rPr>
                                <w:rFonts w:ascii="Verdana" w:hAnsi="Verdana" w:cs="Verdana"/>
                                <w:sz w:val="20"/>
                                <w:szCs w:val="20"/>
                              </w:rPr>
                            </w:pPr>
                            <w:r>
                              <w:rPr>
                                <w:rFonts w:ascii="Verdana" w:hAnsi="Verdana" w:cs="Verdana"/>
                                <w:sz w:val="20"/>
                                <w:szCs w:val="20"/>
                              </w:rPr>
                              <w:t>Ακριβές απόσπασμα</w:t>
                            </w:r>
                          </w:p>
                        </w:tc>
                        <w:tc>
                          <w:tcPr>
                            <w:tcW w:w="2034" w:type="dxa"/>
                            <w:shd w:val="clear" w:color="auto" w:fill="auto"/>
                          </w:tcPr>
                          <w:p w14:paraId="6A410B9C" w14:textId="77777777" w:rsidR="00D1477B" w:rsidRDefault="00D1477B">
                            <w:pPr>
                              <w:pStyle w:val="af9"/>
                              <w:tabs>
                                <w:tab w:val="left" w:pos="5670"/>
                                <w:tab w:val="left" w:pos="11057"/>
                              </w:tabs>
                              <w:snapToGrid w:val="0"/>
                              <w:rPr>
                                <w:rFonts w:ascii="Verdana" w:hAnsi="Verdana" w:cs="Verdana"/>
                                <w:sz w:val="20"/>
                                <w:szCs w:val="20"/>
                              </w:rPr>
                            </w:pPr>
                          </w:p>
                        </w:tc>
                        <w:tc>
                          <w:tcPr>
                            <w:tcW w:w="4718" w:type="dxa"/>
                            <w:shd w:val="clear" w:color="auto" w:fill="auto"/>
                          </w:tcPr>
                          <w:p w14:paraId="5C6759A7" w14:textId="33234BB6" w:rsidR="00D1477B" w:rsidRPr="002C7DCE" w:rsidRDefault="00D1477B">
                            <w:pPr>
                              <w:pStyle w:val="af9"/>
                              <w:tabs>
                                <w:tab w:val="left" w:pos="5670"/>
                                <w:tab w:val="left" w:pos="11057"/>
                              </w:tabs>
                              <w:snapToGrid w:val="0"/>
                              <w:rPr>
                                <w:rFonts w:ascii="Verdana" w:hAnsi="Verdana" w:cs="Verdana"/>
                                <w:sz w:val="20"/>
                                <w:szCs w:val="20"/>
                                <w:lang w:val="el-GR"/>
                              </w:rPr>
                            </w:pPr>
                            <w:r>
                              <w:rPr>
                                <w:rFonts w:ascii="Verdana" w:hAnsi="Verdana" w:cs="Verdana"/>
                                <w:sz w:val="20"/>
                                <w:szCs w:val="20"/>
                                <w:lang w:val="el-GR"/>
                              </w:rPr>
                              <w:t xml:space="preserve">         </w:t>
                            </w:r>
                            <w:r>
                              <w:rPr>
                                <w:rFonts w:ascii="Verdana" w:hAnsi="Verdana" w:cs="Verdana"/>
                                <w:sz w:val="20"/>
                                <w:szCs w:val="20"/>
                              </w:rPr>
                              <w:t>ΤΑ ΜΕΛΗ</w:t>
                            </w:r>
                          </w:p>
                        </w:tc>
                      </w:tr>
                      <w:tr w:rsidR="00D1477B" w14:paraId="35D0A688" w14:textId="77777777">
                        <w:trPr>
                          <w:trHeight w:val="1622"/>
                        </w:trPr>
                        <w:tc>
                          <w:tcPr>
                            <w:tcW w:w="3175" w:type="dxa"/>
                            <w:shd w:val="clear" w:color="auto" w:fill="auto"/>
                          </w:tcPr>
                          <w:p w14:paraId="5C12DED3" w14:textId="77777777" w:rsidR="00D1477B" w:rsidRPr="00F548DB" w:rsidRDefault="00D1477B">
                            <w:pPr>
                              <w:pStyle w:val="af9"/>
                              <w:tabs>
                                <w:tab w:val="left" w:pos="5670"/>
                                <w:tab w:val="left" w:pos="11057"/>
                              </w:tabs>
                              <w:snapToGrid w:val="0"/>
                              <w:rPr>
                                <w:rFonts w:ascii="Verdana" w:hAnsi="Verdana" w:cs="Verdana"/>
                                <w:sz w:val="20"/>
                                <w:szCs w:val="20"/>
                                <w:lang w:val="el-GR"/>
                              </w:rPr>
                            </w:pPr>
                          </w:p>
                          <w:p w14:paraId="5AFB1A25" w14:textId="77777777" w:rsidR="00D1477B" w:rsidRPr="00F548DB" w:rsidRDefault="00D1477B">
                            <w:pPr>
                              <w:pStyle w:val="af9"/>
                              <w:tabs>
                                <w:tab w:val="left" w:pos="5670"/>
                                <w:tab w:val="left" w:pos="11057"/>
                              </w:tabs>
                              <w:snapToGrid w:val="0"/>
                              <w:rPr>
                                <w:rFonts w:ascii="Verdana" w:hAnsi="Verdana" w:cs="Verdana"/>
                                <w:sz w:val="20"/>
                                <w:szCs w:val="20"/>
                                <w:lang w:val="el-GR"/>
                              </w:rPr>
                            </w:pPr>
                          </w:p>
                          <w:p w14:paraId="6E26E0F2" w14:textId="43C592FE" w:rsidR="00D1477B" w:rsidRPr="00F548DB" w:rsidRDefault="00D1477B">
                            <w:pPr>
                              <w:pStyle w:val="af9"/>
                              <w:tabs>
                                <w:tab w:val="left" w:pos="5670"/>
                                <w:tab w:val="left" w:pos="11057"/>
                              </w:tabs>
                              <w:snapToGrid w:val="0"/>
                              <w:rPr>
                                <w:rFonts w:ascii="Verdana" w:hAnsi="Verdana" w:cs="Verdana"/>
                                <w:sz w:val="20"/>
                                <w:szCs w:val="20"/>
                                <w:lang w:val="el-GR"/>
                              </w:rPr>
                            </w:pPr>
                            <w:r>
                              <w:rPr>
                                <w:rFonts w:ascii="Verdana" w:hAnsi="Verdana" w:cs="Verdana"/>
                                <w:sz w:val="20"/>
                                <w:szCs w:val="20"/>
                                <w:lang w:val="el-GR"/>
                              </w:rPr>
                              <w:t xml:space="preserve">     </w:t>
                            </w:r>
                            <w:r w:rsidRPr="00F548DB">
                              <w:rPr>
                                <w:rFonts w:ascii="Verdana" w:hAnsi="Verdana" w:cs="Verdana"/>
                                <w:sz w:val="20"/>
                                <w:szCs w:val="20"/>
                                <w:lang w:val="el-GR"/>
                              </w:rPr>
                              <w:t xml:space="preserve">Ο </w:t>
                            </w:r>
                            <w:r>
                              <w:rPr>
                                <w:rFonts w:ascii="Verdana" w:hAnsi="Verdana" w:cs="Verdana"/>
                                <w:sz w:val="20"/>
                                <w:szCs w:val="20"/>
                                <w:lang w:val="el-GR"/>
                              </w:rPr>
                              <w:t>Π</w:t>
                            </w:r>
                            <w:r w:rsidRPr="00F548DB">
                              <w:rPr>
                                <w:rFonts w:ascii="Verdana" w:hAnsi="Verdana" w:cs="Verdana"/>
                                <w:sz w:val="20"/>
                                <w:szCs w:val="20"/>
                                <w:lang w:val="el-GR"/>
                              </w:rPr>
                              <w:t>ΡΟΕΔΡΟΣ της Ο.Ε.</w:t>
                            </w:r>
                          </w:p>
                          <w:p w14:paraId="64908625" w14:textId="77777777" w:rsidR="00D1477B" w:rsidRPr="00F548DB" w:rsidRDefault="00D1477B">
                            <w:pPr>
                              <w:pStyle w:val="af9"/>
                              <w:tabs>
                                <w:tab w:val="left" w:pos="5670"/>
                                <w:tab w:val="left" w:pos="11057"/>
                              </w:tabs>
                              <w:snapToGrid w:val="0"/>
                              <w:rPr>
                                <w:rFonts w:ascii="Verdana" w:hAnsi="Verdana" w:cs="Verdana"/>
                                <w:sz w:val="20"/>
                                <w:szCs w:val="20"/>
                                <w:lang w:val="el-GR"/>
                              </w:rPr>
                            </w:pPr>
                          </w:p>
                          <w:p w14:paraId="17771861" w14:textId="77777777" w:rsidR="00D1477B" w:rsidRPr="00F548DB" w:rsidRDefault="00D1477B">
                            <w:pPr>
                              <w:pStyle w:val="af9"/>
                              <w:tabs>
                                <w:tab w:val="left" w:pos="5670"/>
                                <w:tab w:val="left" w:pos="11057"/>
                              </w:tabs>
                              <w:snapToGrid w:val="0"/>
                              <w:rPr>
                                <w:rFonts w:ascii="Verdana" w:hAnsi="Verdana" w:cs="Verdana"/>
                                <w:sz w:val="20"/>
                                <w:szCs w:val="20"/>
                                <w:lang w:val="el-GR"/>
                              </w:rPr>
                            </w:pPr>
                          </w:p>
                          <w:p w14:paraId="4EEEFA09" w14:textId="77777777" w:rsidR="00D1477B" w:rsidRPr="00F548DB" w:rsidRDefault="00D1477B">
                            <w:pPr>
                              <w:pStyle w:val="af9"/>
                              <w:tabs>
                                <w:tab w:val="left" w:pos="5670"/>
                                <w:tab w:val="left" w:pos="11057"/>
                              </w:tabs>
                              <w:snapToGrid w:val="0"/>
                              <w:jc w:val="center"/>
                              <w:rPr>
                                <w:rFonts w:ascii="Verdana" w:hAnsi="Verdana" w:cs="Verdana"/>
                                <w:sz w:val="20"/>
                                <w:szCs w:val="20"/>
                                <w:lang w:val="el-GR"/>
                              </w:rPr>
                            </w:pPr>
                          </w:p>
                          <w:p w14:paraId="772E29CB" w14:textId="77DD6E5D" w:rsidR="00D1477B" w:rsidRPr="000156D1" w:rsidRDefault="00D1477B" w:rsidP="000156D1">
                            <w:pPr>
                              <w:pStyle w:val="af9"/>
                              <w:tabs>
                                <w:tab w:val="left" w:pos="5670"/>
                                <w:tab w:val="left" w:pos="11057"/>
                              </w:tabs>
                              <w:snapToGrid w:val="0"/>
                              <w:jc w:val="center"/>
                              <w:rPr>
                                <w:rFonts w:ascii="Verdana" w:hAnsi="Verdana" w:cs="Verdana"/>
                                <w:sz w:val="20"/>
                                <w:szCs w:val="20"/>
                                <w:lang w:val="el-GR"/>
                              </w:rPr>
                            </w:pPr>
                            <w:r>
                              <w:rPr>
                                <w:rFonts w:ascii="Verdana" w:hAnsi="Verdana" w:cs="Verdana"/>
                                <w:sz w:val="20"/>
                                <w:szCs w:val="20"/>
                                <w:lang w:val="el-GR"/>
                              </w:rPr>
                              <w:t>Αναστάσιος Β. Μαυρίδης</w:t>
                            </w:r>
                          </w:p>
                        </w:tc>
                        <w:tc>
                          <w:tcPr>
                            <w:tcW w:w="2034" w:type="dxa"/>
                            <w:shd w:val="clear" w:color="auto" w:fill="auto"/>
                          </w:tcPr>
                          <w:p w14:paraId="41063992" w14:textId="77777777" w:rsidR="00D1477B" w:rsidRDefault="00D1477B">
                            <w:pPr>
                              <w:pStyle w:val="af9"/>
                              <w:tabs>
                                <w:tab w:val="left" w:pos="5670"/>
                                <w:tab w:val="left" w:pos="11057"/>
                              </w:tabs>
                              <w:snapToGrid w:val="0"/>
                              <w:jc w:val="center"/>
                              <w:rPr>
                                <w:rFonts w:ascii="Verdana" w:hAnsi="Verdana" w:cs="Verdana"/>
                                <w:sz w:val="20"/>
                                <w:szCs w:val="20"/>
                              </w:rPr>
                            </w:pPr>
                          </w:p>
                        </w:tc>
                        <w:tc>
                          <w:tcPr>
                            <w:tcW w:w="4718" w:type="dxa"/>
                            <w:shd w:val="clear" w:color="auto" w:fill="auto"/>
                          </w:tcPr>
                          <w:p w14:paraId="2B37237F" w14:textId="024426E2" w:rsidR="00D1477B" w:rsidRDefault="00D1477B" w:rsidP="0078107A">
                            <w:pPr>
                              <w:tabs>
                                <w:tab w:val="left" w:pos="1134"/>
                                <w:tab w:val="right" w:pos="6756"/>
                              </w:tabs>
                              <w:snapToGrid w:val="0"/>
                              <w:jc w:val="both"/>
                              <w:rPr>
                                <w:rFonts w:ascii="Verdana" w:hAnsi="Verdana" w:cs="Verdana"/>
                                <w:color w:val="auto"/>
                                <w:sz w:val="20"/>
                                <w:szCs w:val="20"/>
                              </w:rPr>
                            </w:pPr>
                            <w:r>
                              <w:rPr>
                                <w:rFonts w:ascii="Verdana" w:hAnsi="Verdana" w:cs="Verdana"/>
                                <w:color w:val="auto"/>
                                <w:sz w:val="20"/>
                                <w:szCs w:val="20"/>
                              </w:rPr>
                              <w:t>Κοκορόσκος Δημήτριος</w:t>
                            </w:r>
                          </w:p>
                          <w:p w14:paraId="0F5566A6" w14:textId="05F1E050" w:rsidR="00D1477B" w:rsidRPr="00A37D89" w:rsidRDefault="00D1477B" w:rsidP="0078107A">
                            <w:pPr>
                              <w:tabs>
                                <w:tab w:val="left" w:pos="1134"/>
                                <w:tab w:val="right" w:pos="6756"/>
                              </w:tabs>
                              <w:snapToGrid w:val="0"/>
                              <w:jc w:val="both"/>
                              <w:rPr>
                                <w:rFonts w:ascii="Verdana" w:hAnsi="Verdana" w:cs="Verdana"/>
                                <w:color w:val="auto"/>
                                <w:sz w:val="20"/>
                                <w:szCs w:val="20"/>
                              </w:rPr>
                            </w:pPr>
                            <w:r>
                              <w:rPr>
                                <w:rFonts w:ascii="Verdana" w:hAnsi="Verdana" w:cs="Verdana"/>
                                <w:color w:val="auto"/>
                                <w:sz w:val="20"/>
                                <w:szCs w:val="20"/>
                              </w:rPr>
                              <w:t>Μονεμβασιώτης Σταύρος</w:t>
                            </w:r>
                          </w:p>
                          <w:p w14:paraId="0F4AB792" w14:textId="31C6032F" w:rsidR="00D1477B" w:rsidRDefault="00D1477B" w:rsidP="00485A50">
                            <w:pPr>
                              <w:tabs>
                                <w:tab w:val="left" w:pos="1134"/>
                                <w:tab w:val="left" w:pos="11057"/>
                              </w:tabs>
                              <w:snapToGrid w:val="0"/>
                              <w:jc w:val="both"/>
                              <w:rPr>
                                <w:rFonts w:ascii="Verdana" w:hAnsi="Verdana" w:cs="Verdana"/>
                                <w:sz w:val="20"/>
                                <w:szCs w:val="20"/>
                              </w:rPr>
                            </w:pPr>
                            <w:r>
                              <w:rPr>
                                <w:rFonts w:ascii="Verdana" w:hAnsi="Verdana" w:cs="Verdana"/>
                                <w:sz w:val="20"/>
                                <w:szCs w:val="20"/>
                              </w:rPr>
                              <w:t>Μουρατίδη Μαρία</w:t>
                            </w:r>
                          </w:p>
                          <w:p w14:paraId="1474E2F7" w14:textId="41A103AE" w:rsidR="00D1477B" w:rsidRDefault="00D1477B" w:rsidP="00485A50">
                            <w:pPr>
                              <w:tabs>
                                <w:tab w:val="left" w:pos="1134"/>
                                <w:tab w:val="left" w:pos="11057"/>
                              </w:tabs>
                              <w:snapToGrid w:val="0"/>
                              <w:jc w:val="both"/>
                              <w:rPr>
                                <w:rFonts w:ascii="Verdana" w:hAnsi="Verdana" w:cs="Verdana"/>
                                <w:sz w:val="20"/>
                                <w:szCs w:val="20"/>
                              </w:rPr>
                            </w:pPr>
                            <w:r>
                              <w:rPr>
                                <w:rFonts w:ascii="Verdana" w:hAnsi="Verdana" w:cs="Verdana"/>
                                <w:sz w:val="20"/>
                                <w:szCs w:val="20"/>
                              </w:rPr>
                              <w:t>Μεντεσίδου Δέσποινα</w:t>
                            </w:r>
                          </w:p>
                          <w:p w14:paraId="4E30B1F4" w14:textId="6E59CD63" w:rsidR="00D1477B" w:rsidRDefault="00D1477B" w:rsidP="00485A50">
                            <w:pPr>
                              <w:tabs>
                                <w:tab w:val="left" w:pos="1134"/>
                                <w:tab w:val="left" w:pos="11057"/>
                              </w:tabs>
                              <w:snapToGrid w:val="0"/>
                              <w:jc w:val="both"/>
                              <w:rPr>
                                <w:rFonts w:ascii="Verdana" w:hAnsi="Verdana" w:cs="Verdana"/>
                                <w:sz w:val="20"/>
                                <w:szCs w:val="20"/>
                              </w:rPr>
                            </w:pPr>
                            <w:r>
                              <w:rPr>
                                <w:rFonts w:ascii="Verdana" w:hAnsi="Verdana" w:cs="Verdana"/>
                                <w:sz w:val="20"/>
                                <w:szCs w:val="20"/>
                              </w:rPr>
                              <w:t>Μαμαλάκη Μαριάννα</w:t>
                            </w:r>
                          </w:p>
                          <w:p w14:paraId="1033FF2A" w14:textId="247972AD" w:rsidR="00D1477B" w:rsidRPr="00963429" w:rsidRDefault="00D1477B" w:rsidP="00A925BA">
                            <w:pPr>
                              <w:tabs>
                                <w:tab w:val="left" w:pos="1134"/>
                                <w:tab w:val="left" w:pos="11057"/>
                              </w:tabs>
                              <w:snapToGrid w:val="0"/>
                              <w:jc w:val="both"/>
                              <w:rPr>
                                <w:rFonts w:ascii="Verdana" w:hAnsi="Verdana" w:cs="Verdana"/>
                                <w:sz w:val="20"/>
                                <w:szCs w:val="20"/>
                              </w:rPr>
                            </w:pPr>
                            <w:r>
                              <w:rPr>
                                <w:rFonts w:ascii="Verdana" w:hAnsi="Verdana" w:cs="Verdana"/>
                                <w:sz w:val="20"/>
                                <w:szCs w:val="20"/>
                              </w:rPr>
                              <w:t>Θεοδωρακόπουλος Ιωάννης</w:t>
                            </w:r>
                          </w:p>
                        </w:tc>
                      </w:tr>
                      <w:tr w:rsidR="00D1477B" w14:paraId="0C779D7E" w14:textId="77777777">
                        <w:trPr>
                          <w:trHeight w:val="789"/>
                        </w:trPr>
                        <w:tc>
                          <w:tcPr>
                            <w:tcW w:w="3175" w:type="dxa"/>
                            <w:shd w:val="clear" w:color="auto" w:fill="auto"/>
                          </w:tcPr>
                          <w:p w14:paraId="209172B2" w14:textId="77777777" w:rsidR="00D1477B" w:rsidRPr="004D3D25" w:rsidRDefault="00D1477B">
                            <w:pPr>
                              <w:pStyle w:val="af9"/>
                              <w:tabs>
                                <w:tab w:val="left" w:pos="5670"/>
                                <w:tab w:val="left" w:pos="11057"/>
                              </w:tabs>
                              <w:snapToGrid w:val="0"/>
                              <w:jc w:val="center"/>
                              <w:rPr>
                                <w:rFonts w:ascii="Verdana" w:hAnsi="Verdana" w:cs="Verdana"/>
                                <w:sz w:val="20"/>
                                <w:szCs w:val="20"/>
                                <w:lang w:val="el-GR"/>
                              </w:rPr>
                            </w:pPr>
                          </w:p>
                          <w:p w14:paraId="06E9CE7D" w14:textId="666C2EDE" w:rsidR="00D1477B" w:rsidRPr="00B87E82" w:rsidRDefault="00D1477B">
                            <w:pPr>
                              <w:pStyle w:val="af9"/>
                              <w:tabs>
                                <w:tab w:val="left" w:pos="5670"/>
                                <w:tab w:val="left" w:pos="11057"/>
                              </w:tabs>
                              <w:rPr>
                                <w:rFonts w:ascii="Verdana" w:hAnsi="Verdana" w:cs="Verdana"/>
                                <w:sz w:val="20"/>
                                <w:szCs w:val="20"/>
                                <w:lang w:val="el-GR"/>
                              </w:rPr>
                            </w:pPr>
                            <w:r>
                              <w:rPr>
                                <w:rFonts w:ascii="Verdana" w:hAnsi="Verdana" w:cs="Verdana"/>
                                <w:sz w:val="20"/>
                                <w:szCs w:val="20"/>
                                <w:lang w:val="el-GR"/>
                              </w:rPr>
                              <w:t xml:space="preserve">        </w:t>
                            </w:r>
                            <w:r>
                              <w:rPr>
                                <w:rFonts w:ascii="Verdana" w:hAnsi="Verdana" w:cs="Verdana"/>
                                <w:sz w:val="20"/>
                                <w:szCs w:val="20"/>
                              </w:rPr>
                              <w:t xml:space="preserve">Πεύκη </w:t>
                            </w:r>
                            <w:r>
                              <w:rPr>
                                <w:rFonts w:ascii="Verdana" w:hAnsi="Verdana" w:cs="Verdana"/>
                                <w:sz w:val="20"/>
                                <w:szCs w:val="20"/>
                                <w:lang w:val="el-GR"/>
                              </w:rPr>
                              <w:t xml:space="preserve"> 30</w:t>
                            </w:r>
                            <w:r>
                              <w:rPr>
                                <w:rFonts w:ascii="Verdana" w:hAnsi="Verdana" w:cs="Verdana"/>
                                <w:sz w:val="20"/>
                                <w:szCs w:val="20"/>
                              </w:rPr>
                              <w:t>/</w:t>
                            </w:r>
                            <w:r>
                              <w:rPr>
                                <w:rFonts w:ascii="Verdana" w:hAnsi="Verdana" w:cs="Verdana"/>
                                <w:sz w:val="20"/>
                                <w:szCs w:val="20"/>
                                <w:lang w:val="el-GR"/>
                              </w:rPr>
                              <w:t>12</w:t>
                            </w:r>
                            <w:r>
                              <w:rPr>
                                <w:rFonts w:ascii="Verdana" w:hAnsi="Verdana" w:cs="Verdana"/>
                                <w:sz w:val="20"/>
                                <w:szCs w:val="20"/>
                              </w:rPr>
                              <w:t>/20</w:t>
                            </w:r>
                            <w:r>
                              <w:rPr>
                                <w:rFonts w:ascii="Verdana" w:hAnsi="Verdana" w:cs="Verdana"/>
                                <w:sz w:val="20"/>
                                <w:szCs w:val="20"/>
                                <w:lang w:val="el-GR"/>
                              </w:rPr>
                              <w:t>20</w:t>
                            </w:r>
                          </w:p>
                          <w:p w14:paraId="52A35140" w14:textId="77777777" w:rsidR="00D1477B" w:rsidRDefault="00D1477B">
                            <w:pPr>
                              <w:pStyle w:val="af9"/>
                              <w:tabs>
                                <w:tab w:val="left" w:pos="5670"/>
                                <w:tab w:val="left" w:pos="11057"/>
                              </w:tabs>
                              <w:jc w:val="center"/>
                              <w:rPr>
                                <w:rFonts w:ascii="Verdana" w:hAnsi="Verdana" w:cs="Verdana"/>
                                <w:sz w:val="20"/>
                                <w:szCs w:val="20"/>
                              </w:rPr>
                            </w:pPr>
                          </w:p>
                        </w:tc>
                        <w:tc>
                          <w:tcPr>
                            <w:tcW w:w="2034" w:type="dxa"/>
                            <w:shd w:val="clear" w:color="auto" w:fill="auto"/>
                          </w:tcPr>
                          <w:p w14:paraId="5E70D4CC" w14:textId="77777777" w:rsidR="00D1477B" w:rsidRDefault="00D1477B">
                            <w:pPr>
                              <w:pStyle w:val="af9"/>
                              <w:tabs>
                                <w:tab w:val="left" w:pos="5670"/>
                                <w:tab w:val="left" w:pos="11057"/>
                              </w:tabs>
                              <w:snapToGrid w:val="0"/>
                              <w:jc w:val="center"/>
                              <w:rPr>
                                <w:rFonts w:ascii="Verdana" w:hAnsi="Verdana" w:cs="Verdana"/>
                                <w:sz w:val="20"/>
                                <w:szCs w:val="20"/>
                              </w:rPr>
                            </w:pPr>
                          </w:p>
                        </w:tc>
                        <w:tc>
                          <w:tcPr>
                            <w:tcW w:w="4718" w:type="dxa"/>
                            <w:shd w:val="clear" w:color="auto" w:fill="auto"/>
                          </w:tcPr>
                          <w:p w14:paraId="29A07A11" w14:textId="77777777" w:rsidR="00D1477B" w:rsidRDefault="00D1477B">
                            <w:pPr>
                              <w:pStyle w:val="af9"/>
                              <w:tabs>
                                <w:tab w:val="left" w:pos="5670"/>
                                <w:tab w:val="left" w:pos="11057"/>
                              </w:tabs>
                              <w:rPr>
                                <w:rFonts w:ascii="Verdana" w:hAnsi="Verdana" w:cs="Verdana"/>
                                <w:sz w:val="20"/>
                                <w:szCs w:val="20"/>
                              </w:rPr>
                            </w:pPr>
                          </w:p>
                        </w:tc>
                      </w:tr>
                      <w:tr w:rsidR="00D1477B" w14:paraId="31315557" w14:textId="77777777">
                        <w:trPr>
                          <w:trHeight w:val="429"/>
                        </w:trPr>
                        <w:tc>
                          <w:tcPr>
                            <w:tcW w:w="3175" w:type="dxa"/>
                            <w:shd w:val="clear" w:color="auto" w:fill="auto"/>
                          </w:tcPr>
                          <w:p w14:paraId="63E1B0E8" w14:textId="77777777" w:rsidR="00D1477B" w:rsidRDefault="00D1477B">
                            <w:pPr>
                              <w:pStyle w:val="af9"/>
                              <w:tabs>
                                <w:tab w:val="left" w:pos="5670"/>
                                <w:tab w:val="left" w:pos="11057"/>
                              </w:tabs>
                              <w:jc w:val="center"/>
                              <w:rPr>
                                <w:rFonts w:ascii="Verdana" w:hAnsi="Verdana" w:cs="Verdana"/>
                                <w:sz w:val="20"/>
                                <w:szCs w:val="20"/>
                              </w:rPr>
                            </w:pPr>
                          </w:p>
                        </w:tc>
                        <w:tc>
                          <w:tcPr>
                            <w:tcW w:w="2034" w:type="dxa"/>
                            <w:shd w:val="clear" w:color="auto" w:fill="auto"/>
                          </w:tcPr>
                          <w:p w14:paraId="644C8EB8" w14:textId="77777777" w:rsidR="00D1477B" w:rsidRDefault="00D1477B">
                            <w:pPr>
                              <w:pStyle w:val="af9"/>
                              <w:tabs>
                                <w:tab w:val="left" w:pos="1276"/>
                                <w:tab w:val="left" w:pos="1701"/>
                                <w:tab w:val="left" w:pos="2268"/>
                                <w:tab w:val="left" w:pos="3544"/>
                                <w:tab w:val="left" w:pos="11057"/>
                              </w:tabs>
                              <w:snapToGrid w:val="0"/>
                              <w:rPr>
                                <w:rFonts w:ascii="Verdana" w:hAnsi="Verdana" w:cs="Verdana"/>
                                <w:sz w:val="20"/>
                                <w:szCs w:val="20"/>
                              </w:rPr>
                            </w:pPr>
                          </w:p>
                        </w:tc>
                        <w:tc>
                          <w:tcPr>
                            <w:tcW w:w="4718" w:type="dxa"/>
                            <w:shd w:val="clear" w:color="auto" w:fill="auto"/>
                          </w:tcPr>
                          <w:p w14:paraId="680C0BE6" w14:textId="77777777" w:rsidR="00D1477B" w:rsidRDefault="00D1477B">
                            <w:pPr>
                              <w:pStyle w:val="af9"/>
                              <w:tabs>
                                <w:tab w:val="left" w:pos="1134"/>
                                <w:tab w:val="left" w:pos="11057"/>
                              </w:tabs>
                              <w:snapToGrid w:val="0"/>
                              <w:jc w:val="both"/>
                              <w:rPr>
                                <w:rFonts w:ascii="Verdana" w:hAnsi="Verdana" w:cs="Verdana"/>
                                <w:sz w:val="20"/>
                                <w:szCs w:val="20"/>
                              </w:rPr>
                            </w:pPr>
                          </w:p>
                        </w:tc>
                      </w:tr>
                    </w:tbl>
                    <w:p w14:paraId="4CA3BBD4" w14:textId="77777777" w:rsidR="00D1477B" w:rsidRDefault="00D1477B">
                      <w:pPr>
                        <w:pStyle w:val="af9"/>
                        <w:rPr>
                          <w:color w:val="auto"/>
                        </w:rPr>
                      </w:pPr>
                    </w:p>
                  </w:txbxContent>
                </v:textbox>
                <w10:wrap type="square"/>
              </v:rect>
            </w:pict>
          </mc:Fallback>
        </mc:AlternateContent>
      </w:r>
    </w:p>
    <w:p w14:paraId="68CB7180" w14:textId="03BBB240" w:rsidR="0069430C" w:rsidRPr="0069430C" w:rsidRDefault="0069430C" w:rsidP="0069430C">
      <w:pPr>
        <w:rPr>
          <w:rFonts w:ascii="Calibri" w:hAnsi="Calibri" w:cs="Calibri"/>
        </w:rPr>
      </w:pPr>
    </w:p>
    <w:p w14:paraId="3969B4A9" w14:textId="274495E2" w:rsidR="0069430C" w:rsidRDefault="0069430C" w:rsidP="0069430C">
      <w:pPr>
        <w:tabs>
          <w:tab w:val="left" w:pos="8120"/>
        </w:tabs>
        <w:rPr>
          <w:rFonts w:ascii="Calibri" w:hAnsi="Calibri" w:cs="Calibri"/>
        </w:rPr>
      </w:pPr>
    </w:p>
    <w:p w14:paraId="0D36B474" w14:textId="06B58635" w:rsidR="0069430C" w:rsidRDefault="0069430C" w:rsidP="0069430C">
      <w:pPr>
        <w:tabs>
          <w:tab w:val="left" w:pos="8120"/>
        </w:tabs>
        <w:rPr>
          <w:rFonts w:ascii="Calibri" w:hAnsi="Calibri" w:cs="Calibri"/>
        </w:rPr>
      </w:pPr>
    </w:p>
    <w:p w14:paraId="7CEA5E57" w14:textId="46322D8F" w:rsidR="0069430C" w:rsidRDefault="0069430C" w:rsidP="0069430C">
      <w:pPr>
        <w:tabs>
          <w:tab w:val="left" w:pos="8120"/>
        </w:tabs>
        <w:rPr>
          <w:rFonts w:ascii="Calibri" w:hAnsi="Calibri" w:cs="Calibri"/>
        </w:rPr>
      </w:pPr>
    </w:p>
    <w:p w14:paraId="0E0AADD4" w14:textId="4ABB608D" w:rsidR="0069430C" w:rsidRDefault="0069430C" w:rsidP="0069430C">
      <w:pPr>
        <w:tabs>
          <w:tab w:val="left" w:pos="8120"/>
        </w:tabs>
        <w:rPr>
          <w:rFonts w:ascii="Calibri" w:hAnsi="Calibri" w:cs="Calibri"/>
        </w:rPr>
      </w:pPr>
    </w:p>
    <w:p w14:paraId="1173E674" w14:textId="265CB2D4" w:rsidR="0069430C" w:rsidRDefault="0069430C" w:rsidP="0069430C">
      <w:pPr>
        <w:tabs>
          <w:tab w:val="left" w:pos="8120"/>
        </w:tabs>
        <w:rPr>
          <w:rFonts w:ascii="Calibri" w:hAnsi="Calibri" w:cs="Calibri"/>
        </w:rPr>
      </w:pPr>
    </w:p>
    <w:p w14:paraId="2A1076E8" w14:textId="626D7370" w:rsidR="003B2DB5" w:rsidRDefault="002B353B" w:rsidP="002B353B">
      <w:pPr>
        <w:spacing w:line="360" w:lineRule="auto"/>
        <w:jc w:val="both"/>
        <w:rPr>
          <w:rFonts w:ascii="Calibri" w:hAnsi="Calibri" w:cs="Calibri"/>
          <w:sz w:val="22"/>
          <w:szCs w:val="22"/>
        </w:rPr>
      </w:pPr>
      <w:r>
        <w:rPr>
          <w:rFonts w:ascii="Calibri" w:hAnsi="Calibri" w:cs="Calibri"/>
          <w:sz w:val="22"/>
          <w:szCs w:val="22"/>
        </w:rPr>
        <w:t xml:space="preserve">     </w:t>
      </w:r>
    </w:p>
    <w:sectPr w:rsidR="003B2DB5" w:rsidSect="00F728F7">
      <w:footerReference w:type="default" r:id="rId11"/>
      <w:headerReference w:type="first" r:id="rId12"/>
      <w:footerReference w:type="first" r:id="rId13"/>
      <w:pgSz w:w="11906" w:h="16838"/>
      <w:pgMar w:top="568" w:right="566" w:bottom="709" w:left="851" w:header="0" w:footer="0" w:gutter="0"/>
      <w:cols w:space="720"/>
      <w:formProt w:val="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FF354" w14:textId="77777777" w:rsidR="00D1477B" w:rsidRDefault="00D1477B" w:rsidP="00B3027C">
      <w:r>
        <w:separator/>
      </w:r>
    </w:p>
  </w:endnote>
  <w:endnote w:type="continuationSeparator" w:id="0">
    <w:p w14:paraId="10CFC754" w14:textId="77777777" w:rsidR="00D1477B" w:rsidRDefault="00D1477B" w:rsidP="00B30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5010000000000000000"/>
    <w:charset w:val="00"/>
    <w:family w:val="auto"/>
    <w:pitch w:val="variable"/>
    <w:sig w:usb0="800000AF" w:usb1="1001ECEA" w:usb2="00000000" w:usb3="00000000" w:csb0="00000001" w:csb1="00000000"/>
  </w:font>
  <w:font w:name="Calibri">
    <w:panose1 w:val="020F0502020204030204"/>
    <w:charset w:val="A1"/>
    <w:family w:val="swiss"/>
    <w:pitch w:val="variable"/>
    <w:sig w:usb0="E4002EFF" w:usb1="C000247B" w:usb2="00000009" w:usb3="00000000" w:csb0="000001FF" w:csb1="00000000"/>
  </w:font>
  <w:font w:name="Andale Sans UI">
    <w:altName w:val="Calibri"/>
    <w:charset w:val="A1"/>
    <w:family w:val="auto"/>
    <w:pitch w:val="variable"/>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Bookman Old Style">
    <w:panose1 w:val="02050604050505020204"/>
    <w:charset w:val="A1"/>
    <w:family w:val="roman"/>
    <w:pitch w:val="variable"/>
    <w:sig w:usb0="00000287" w:usb1="000000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Mono">
    <w:charset w:val="A1"/>
    <w:family w:val="modern"/>
    <w:pitch w:val="fixed"/>
    <w:sig w:usb0="E0000AFF" w:usb1="400078FF" w:usb2="0000000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1CAC" w14:textId="45A8E35F" w:rsidR="00D1477B" w:rsidRDefault="00D1477B">
    <w:pPr>
      <w:pStyle w:val="afe"/>
      <w:ind w:right="360"/>
    </w:pPr>
    <w:r>
      <w:rPr>
        <w:noProof/>
      </w:rPr>
      <mc:AlternateContent>
        <mc:Choice Requires="wps">
          <w:drawing>
            <wp:anchor distT="0" distB="0" distL="0" distR="0" simplePos="0" relativeHeight="251660288" behindDoc="0" locked="0" layoutInCell="1" allowOverlap="1" wp14:anchorId="4A8E5B43" wp14:editId="3A0DFCD2">
              <wp:simplePos x="0" y="0"/>
              <wp:positionH relativeFrom="page">
                <wp:posOffset>7186295</wp:posOffset>
              </wp:positionH>
              <wp:positionV relativeFrom="paragraph">
                <wp:posOffset>635</wp:posOffset>
              </wp:positionV>
              <wp:extent cx="13970" cy="173990"/>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3990"/>
                      </a:xfrm>
                      <a:prstGeom prst="rect">
                        <a:avLst/>
                      </a:prstGeom>
                      <a:solidFill>
                        <a:srgbClr val="FFFFFF">
                          <a:alpha val="0"/>
                        </a:srgbClr>
                      </a:solidFill>
                      <a:ln>
                        <a:noFill/>
                      </a:ln>
                    </wps:spPr>
                    <wps:txbx>
                      <w:txbxContent>
                        <w:p w14:paraId="0D871A83" w14:textId="77777777" w:rsidR="00D1477B" w:rsidRDefault="00D1477B">
                          <w:pPr>
                            <w:pStyle w:val="af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E5B43" id="_x0000_t202" coordsize="21600,21600" o:spt="202" path="m,l,21600r21600,l21600,xe">
              <v:stroke joinstyle="miter"/>
              <v:path gradientshapeok="t" o:connecttype="rect"/>
            </v:shapetype>
            <v:shape id="Text Box 1" o:spid="_x0000_s1027" type="#_x0000_t202" style="position:absolute;margin-left:565.85pt;margin-top:.05pt;width:1.1pt;height:13.7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" stroked="f">
              <v:fill opacity="0"/>
              <v:textbox inset="0,0,0,0">
                <w:txbxContent>
                  <w:p w14:paraId="0D871A83" w14:textId="77777777" w:rsidR="00D1477B" w:rsidRDefault="00D1477B">
                    <w:pPr>
                      <w:pStyle w:val="afe"/>
                    </w:pPr>
                  </w:p>
                </w:txbxContent>
              </v:textbox>
              <w10:wrap type="square" side="largest" anchorx="page"/>
            </v:shape>
          </w:pict>
        </mc:Fallback>
      </mc:AlternateContent>
    </w:r>
    <w:r>
      <w:rPr>
        <w:noProof/>
      </w:rPr>
      <mc:AlternateContent>
        <mc:Choice Requires="wps">
          <w:drawing>
            <wp:anchor distT="0" distB="0" distL="0" distR="0" simplePos="0" relativeHeight="251661312" behindDoc="0" locked="0" layoutInCell="1" allowOverlap="1" wp14:anchorId="524FEC96" wp14:editId="791D0972">
              <wp:simplePos x="0" y="0"/>
              <wp:positionH relativeFrom="margin">
                <wp:align>center</wp:align>
              </wp:positionH>
              <wp:positionV relativeFrom="paragraph">
                <wp:posOffset>635</wp:posOffset>
              </wp:positionV>
              <wp:extent cx="74930" cy="173355"/>
              <wp:effectExtent l="0" t="0" r="0" b="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73355"/>
                      </a:xfrm>
                      <a:prstGeom prst="rect">
                        <a:avLst/>
                      </a:prstGeom>
                      <a:solidFill>
                        <a:srgbClr val="FFFFFF">
                          <a:alpha val="0"/>
                        </a:srgbClr>
                      </a:solidFill>
                      <a:ln>
                        <a:noFill/>
                      </a:ln>
                    </wps:spPr>
                    <wps:txbx>
                      <w:txbxContent>
                        <w:p w14:paraId="06C87C4F" w14:textId="77777777" w:rsidR="00D1477B" w:rsidRDefault="00D1477B">
                          <w:pPr>
                            <w:pStyle w:val="af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FEC96" id="Text Box 2" o:spid="_x0000_s1028" type="#_x0000_t202" style="position:absolute;margin-left:0;margin-top:.05pt;width:5.9pt;height:13.65pt;z-index:25166131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" stroked="f">
              <v:fill opacity="0"/>
              <v:textbox inset="0,0,0,0">
                <w:txbxContent>
                  <w:p w14:paraId="06C87C4F" w14:textId="77777777" w:rsidR="00D1477B" w:rsidRDefault="00D1477B">
                    <w:pPr>
                      <w:pStyle w:val="afe"/>
                    </w:pP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196C6" w14:textId="77777777" w:rsidR="00D1477B" w:rsidRDefault="00D1477B">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31276" w14:textId="77777777" w:rsidR="00D1477B" w:rsidRDefault="00D1477B" w:rsidP="00B3027C">
      <w:r>
        <w:separator/>
      </w:r>
    </w:p>
  </w:footnote>
  <w:footnote w:type="continuationSeparator" w:id="0">
    <w:p w14:paraId="510BEE70" w14:textId="77777777" w:rsidR="00D1477B" w:rsidRDefault="00D1477B" w:rsidP="00B30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541B8" w14:textId="77777777" w:rsidR="00D1477B" w:rsidRDefault="00D1477B">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RTF_Num 2"/>
    <w:lvl w:ilvl="0">
      <w:start w:val="1"/>
      <w:numFmt w:val="decimal"/>
      <w:lvlText w:val="%1."/>
      <w:lvlJc w:val="left"/>
      <w:pPr>
        <w:tabs>
          <w:tab w:val="num" w:pos="521"/>
        </w:tabs>
        <w:ind w:left="521" w:hanging="360"/>
      </w:pPr>
      <w:rPr>
        <w:rFonts w:cs="Times New Roman"/>
        <w:b w:val="0"/>
        <w:bCs w:val="0"/>
      </w:rPr>
    </w:lvl>
    <w:lvl w:ilvl="1">
      <w:start w:val="1"/>
      <w:numFmt w:val="lowerLetter"/>
      <w:lvlText w:val="%2."/>
      <w:lvlJc w:val="left"/>
      <w:pPr>
        <w:tabs>
          <w:tab w:val="num" w:pos="1241"/>
        </w:tabs>
        <w:ind w:left="1241" w:hanging="360"/>
      </w:pPr>
      <w:rPr>
        <w:rFonts w:cs="Times New Roman"/>
      </w:rPr>
    </w:lvl>
    <w:lvl w:ilvl="2">
      <w:start w:val="1"/>
      <w:numFmt w:val="lowerRoman"/>
      <w:suff w:val="nothing"/>
      <w:lvlText w:val="%3."/>
      <w:lvlJc w:val="right"/>
      <w:pPr>
        <w:tabs>
          <w:tab w:val="num" w:pos="1961"/>
        </w:tabs>
        <w:ind w:left="1961" w:firstLine="0"/>
      </w:pPr>
      <w:rPr>
        <w:rFonts w:cs="Times New Roman"/>
      </w:rPr>
    </w:lvl>
    <w:lvl w:ilvl="3">
      <w:start w:val="1"/>
      <w:numFmt w:val="decimal"/>
      <w:lvlText w:val="%4."/>
      <w:lvlJc w:val="left"/>
      <w:pPr>
        <w:tabs>
          <w:tab w:val="num" w:pos="2681"/>
        </w:tabs>
        <w:ind w:left="2681" w:hanging="360"/>
      </w:pPr>
      <w:rPr>
        <w:rFonts w:cs="Times New Roman"/>
      </w:rPr>
    </w:lvl>
    <w:lvl w:ilvl="4">
      <w:start w:val="1"/>
      <w:numFmt w:val="lowerLetter"/>
      <w:lvlText w:val="%5."/>
      <w:lvlJc w:val="left"/>
      <w:pPr>
        <w:tabs>
          <w:tab w:val="num" w:pos="3401"/>
        </w:tabs>
        <w:ind w:left="3401" w:hanging="360"/>
      </w:pPr>
      <w:rPr>
        <w:rFonts w:cs="Times New Roman"/>
      </w:rPr>
    </w:lvl>
    <w:lvl w:ilvl="5">
      <w:start w:val="1"/>
      <w:numFmt w:val="lowerRoman"/>
      <w:suff w:val="nothing"/>
      <w:lvlText w:val="%6."/>
      <w:lvlJc w:val="right"/>
      <w:pPr>
        <w:tabs>
          <w:tab w:val="num" w:pos="4121"/>
        </w:tabs>
        <w:ind w:left="4121" w:firstLine="0"/>
      </w:pPr>
      <w:rPr>
        <w:rFonts w:cs="Times New Roman"/>
      </w:rPr>
    </w:lvl>
    <w:lvl w:ilvl="6">
      <w:start w:val="1"/>
      <w:numFmt w:val="decimal"/>
      <w:lvlText w:val="%7."/>
      <w:lvlJc w:val="left"/>
      <w:pPr>
        <w:tabs>
          <w:tab w:val="num" w:pos="4841"/>
        </w:tabs>
        <w:ind w:left="4841" w:hanging="360"/>
      </w:pPr>
      <w:rPr>
        <w:rFonts w:cs="Times New Roman"/>
      </w:rPr>
    </w:lvl>
    <w:lvl w:ilvl="7">
      <w:start w:val="1"/>
      <w:numFmt w:val="lowerLetter"/>
      <w:lvlText w:val="%8."/>
      <w:lvlJc w:val="left"/>
      <w:pPr>
        <w:tabs>
          <w:tab w:val="num" w:pos="5561"/>
        </w:tabs>
        <w:ind w:left="5561" w:hanging="360"/>
      </w:pPr>
      <w:rPr>
        <w:rFonts w:cs="Times New Roman"/>
      </w:rPr>
    </w:lvl>
    <w:lvl w:ilvl="8">
      <w:start w:val="1"/>
      <w:numFmt w:val="lowerRoman"/>
      <w:suff w:val="nothing"/>
      <w:lvlText w:val="%9."/>
      <w:lvlJc w:val="right"/>
      <w:pPr>
        <w:tabs>
          <w:tab w:val="num" w:pos="6281"/>
        </w:tabs>
        <w:ind w:left="6281" w:firstLine="0"/>
      </w:pPr>
      <w:rPr>
        <w:rFonts w:cs="Times New Roman"/>
      </w:rPr>
    </w:lvl>
  </w:abstractNum>
  <w:abstractNum w:abstractNumId="1" w15:restartNumberingAfterBreak="0">
    <w:nsid w:val="00000003"/>
    <w:multiLevelType w:val="singleLevel"/>
    <w:tmpl w:val="00000003"/>
    <w:name w:val="WW8Num2"/>
    <w:lvl w:ilvl="0">
      <w:start w:val="1"/>
      <w:numFmt w:val="bullet"/>
      <w:lvlText w:val=""/>
      <w:lvlJc w:val="left"/>
      <w:pPr>
        <w:tabs>
          <w:tab w:val="num" w:pos="0"/>
        </w:tabs>
        <w:ind w:left="0" w:hanging="720"/>
      </w:pPr>
      <w:rPr>
        <w:rFonts w:ascii="Symbol" w:hAnsi="Symbol" w:cs="Symbol" w:hint="default"/>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11B6D0BC"/>
    <w:name w:val="WW8Num5"/>
    <w:lvl w:ilvl="0">
      <w:start w:val="1"/>
      <w:numFmt w:val="decimal"/>
      <w:lvlText w:val="%1."/>
      <w:lvlJc w:val="left"/>
      <w:pPr>
        <w:tabs>
          <w:tab w:val="num" w:pos="1104"/>
        </w:tabs>
        <w:ind w:left="1104" w:hanging="1104"/>
      </w:pPr>
      <w:rPr>
        <w:rFonts w:ascii="Calibri" w:eastAsia="Andale Sans UI" w:hAnsi="Calibri" w:cs="Calibri"/>
        <w:b/>
        <w:sz w:val="22"/>
        <w:szCs w:val="22"/>
        <w:lang w:val="el-GR"/>
      </w:rPr>
    </w:lvl>
    <w:lvl w:ilvl="1">
      <w:start w:val="1"/>
      <w:numFmt w:val="decimal"/>
      <w:lvlText w:val="%1.%2"/>
      <w:lvlJc w:val="left"/>
      <w:pPr>
        <w:tabs>
          <w:tab w:val="num" w:pos="1246"/>
        </w:tabs>
        <w:ind w:left="1246" w:hanging="1104"/>
      </w:pPr>
      <w:rPr>
        <w:rFonts w:ascii="Cambria" w:hAnsi="Cambria" w:cs="Times New Roman"/>
        <w:b/>
        <w:bCs/>
        <w:sz w:val="22"/>
        <w:szCs w:val="22"/>
        <w:lang w:val="el-GR"/>
      </w:rPr>
    </w:lvl>
    <w:lvl w:ilvl="2">
      <w:start w:val="1"/>
      <w:numFmt w:val="decimal"/>
      <w:lvlText w:val="%1.%2.%3"/>
      <w:lvlJc w:val="left"/>
      <w:pPr>
        <w:tabs>
          <w:tab w:val="num" w:pos="1104"/>
        </w:tabs>
        <w:ind w:left="1104" w:hanging="1104"/>
      </w:pPr>
      <w:rPr>
        <w:rFonts w:ascii="Arial" w:hAnsi="Arial" w:cs="Times New Roman"/>
        <w:b/>
        <w:sz w:val="22"/>
        <w:szCs w:val="22"/>
        <w:lang w:val="el-GR"/>
      </w:rPr>
    </w:lvl>
    <w:lvl w:ilvl="3">
      <w:start w:val="1"/>
      <w:numFmt w:val="decimal"/>
      <w:lvlText w:val="%1.%2.%3.%4"/>
      <w:lvlJc w:val="left"/>
      <w:pPr>
        <w:tabs>
          <w:tab w:val="num" w:pos="1104"/>
        </w:tabs>
        <w:ind w:left="1104" w:hanging="1104"/>
      </w:pPr>
      <w:rPr>
        <w:rFonts w:ascii="Arial" w:hAnsi="Arial" w:cs="Times New Roman"/>
        <w:b/>
        <w:sz w:val="22"/>
        <w:szCs w:val="22"/>
        <w:lang w:val="el-GR"/>
      </w:rPr>
    </w:lvl>
    <w:lvl w:ilvl="4">
      <w:start w:val="1"/>
      <w:numFmt w:val="decimal"/>
      <w:lvlText w:val="%1.%2.%3.%4.%5"/>
      <w:lvlJc w:val="left"/>
      <w:pPr>
        <w:tabs>
          <w:tab w:val="num" w:pos="1104"/>
        </w:tabs>
        <w:ind w:left="1104" w:hanging="1104"/>
      </w:pPr>
      <w:rPr>
        <w:rFonts w:ascii="Arial" w:hAnsi="Arial" w:cs="Times New Roman"/>
        <w:b/>
        <w:sz w:val="22"/>
        <w:szCs w:val="22"/>
        <w:lang w:val="el-GR"/>
      </w:rPr>
    </w:lvl>
    <w:lvl w:ilvl="5">
      <w:start w:val="1"/>
      <w:numFmt w:val="decimal"/>
      <w:lvlText w:val="%1.%2.%3.%4.%5.%6"/>
      <w:lvlJc w:val="left"/>
      <w:pPr>
        <w:tabs>
          <w:tab w:val="num" w:pos="1104"/>
        </w:tabs>
        <w:ind w:left="1104" w:hanging="1104"/>
      </w:pPr>
      <w:rPr>
        <w:rFonts w:ascii="Arial" w:hAnsi="Arial" w:cs="Times New Roman"/>
        <w:b/>
        <w:sz w:val="22"/>
        <w:szCs w:val="22"/>
        <w:lang w:val="el-GR"/>
      </w:rPr>
    </w:lvl>
    <w:lvl w:ilvl="6">
      <w:start w:val="1"/>
      <w:numFmt w:val="decimal"/>
      <w:lvlText w:val="%1.%2.%3.%4.%5.%6.%7"/>
      <w:lvlJc w:val="left"/>
      <w:pPr>
        <w:tabs>
          <w:tab w:val="num" w:pos="1104"/>
        </w:tabs>
        <w:ind w:left="1104" w:hanging="1104"/>
      </w:pPr>
      <w:rPr>
        <w:rFonts w:ascii="Arial" w:hAnsi="Arial" w:cs="Times New Roman"/>
        <w:b/>
        <w:sz w:val="22"/>
        <w:szCs w:val="22"/>
        <w:lang w:val="el-GR"/>
      </w:rPr>
    </w:lvl>
    <w:lvl w:ilvl="7">
      <w:start w:val="1"/>
      <w:numFmt w:val="decimal"/>
      <w:lvlText w:val="%1.%2.%3.%4.%5.%6.%7.%8"/>
      <w:lvlJc w:val="left"/>
      <w:pPr>
        <w:tabs>
          <w:tab w:val="num" w:pos="1440"/>
        </w:tabs>
        <w:ind w:left="1440" w:hanging="1440"/>
      </w:pPr>
      <w:rPr>
        <w:rFonts w:ascii="Arial" w:hAnsi="Arial" w:cs="Times New Roman"/>
        <w:b/>
        <w:sz w:val="22"/>
        <w:szCs w:val="22"/>
        <w:lang w:val="el-GR"/>
      </w:rPr>
    </w:lvl>
    <w:lvl w:ilvl="8">
      <w:start w:val="1"/>
      <w:numFmt w:val="decimal"/>
      <w:lvlText w:val="%1.%2.%3.%4.%5.%6.%7.%8.%9"/>
      <w:lvlJc w:val="left"/>
      <w:pPr>
        <w:tabs>
          <w:tab w:val="num" w:pos="1440"/>
        </w:tabs>
        <w:ind w:left="1440" w:hanging="1440"/>
      </w:pPr>
      <w:rPr>
        <w:rFonts w:ascii="Arial" w:hAnsi="Arial" w:cs="Times New Roman"/>
        <w:b/>
        <w:sz w:val="22"/>
        <w:szCs w:val="22"/>
        <w:lang w:val="el-GR"/>
      </w:rPr>
    </w:lvl>
  </w:abstractNum>
  <w:abstractNum w:abstractNumId="4" w15:restartNumberingAfterBreak="0">
    <w:nsid w:val="00000006"/>
    <w:multiLevelType w:val="multilevel"/>
    <w:tmpl w:val="00000006"/>
    <w:name w:val="WW8Num6"/>
    <w:lvl w:ilvl="0">
      <w:start w:val="4"/>
      <w:numFmt w:val="decimal"/>
      <w:lvlText w:val="%1"/>
      <w:lvlJc w:val="left"/>
      <w:pPr>
        <w:tabs>
          <w:tab w:val="num" w:pos="1095"/>
        </w:tabs>
        <w:ind w:left="1095" w:hanging="1095"/>
      </w:pPr>
    </w:lvl>
    <w:lvl w:ilvl="1">
      <w:start w:val="1"/>
      <w:numFmt w:val="decimal"/>
      <w:lvlText w:val="%1.%2"/>
      <w:lvlJc w:val="left"/>
      <w:pPr>
        <w:tabs>
          <w:tab w:val="num" w:pos="1095"/>
        </w:tabs>
        <w:ind w:left="1095" w:hanging="1095"/>
      </w:pPr>
      <w:rPr>
        <w:rFonts w:ascii="Cambria" w:hAnsi="Cambria" w:cs="Cambria"/>
        <w:b/>
        <w:sz w:val="22"/>
        <w:szCs w:val="22"/>
      </w:rPr>
    </w:lvl>
    <w:lvl w:ilvl="2">
      <w:start w:val="1"/>
      <w:numFmt w:val="decimal"/>
      <w:lvlText w:val="%1.%2.%3"/>
      <w:lvlJc w:val="left"/>
      <w:pPr>
        <w:tabs>
          <w:tab w:val="num" w:pos="1095"/>
        </w:tabs>
        <w:ind w:left="1095" w:hanging="1095"/>
      </w:pPr>
    </w:lvl>
    <w:lvl w:ilvl="3">
      <w:start w:val="1"/>
      <w:numFmt w:val="decimal"/>
      <w:lvlText w:val="%1.%2.%3.%4"/>
      <w:lvlJc w:val="left"/>
      <w:pPr>
        <w:tabs>
          <w:tab w:val="num" w:pos="1095"/>
        </w:tabs>
        <w:ind w:left="1095" w:hanging="1095"/>
      </w:pPr>
    </w:lvl>
    <w:lvl w:ilvl="4">
      <w:start w:val="1"/>
      <w:numFmt w:val="decimal"/>
      <w:lvlText w:val="%1.%2.%3.%4.%5"/>
      <w:lvlJc w:val="left"/>
      <w:pPr>
        <w:tabs>
          <w:tab w:val="num" w:pos="1095"/>
        </w:tabs>
        <w:ind w:left="1095" w:hanging="1095"/>
      </w:pPr>
    </w:lvl>
    <w:lvl w:ilvl="5">
      <w:start w:val="1"/>
      <w:numFmt w:val="decimal"/>
      <w:lvlText w:val="%1.%2.%3.%4.%5.%6"/>
      <w:lvlJc w:val="left"/>
      <w:pPr>
        <w:tabs>
          <w:tab w:val="num" w:pos="1095"/>
        </w:tabs>
        <w:ind w:left="1095" w:hanging="1095"/>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0000007"/>
    <w:multiLevelType w:val="singleLevel"/>
    <w:tmpl w:val="00000007"/>
    <w:name w:val="WW8Num7"/>
    <w:lvl w:ilvl="0">
      <w:start w:val="1"/>
      <w:numFmt w:val="decimal"/>
      <w:lvlText w:val="%1."/>
      <w:lvlJc w:val="left"/>
      <w:pPr>
        <w:tabs>
          <w:tab w:val="num" w:pos="143"/>
        </w:tabs>
        <w:ind w:left="1419" w:hanging="284"/>
      </w:pPr>
      <w:rPr>
        <w:rFonts w:ascii="Cambria" w:hAnsi="Cambria" w:cs="Cambria"/>
        <w:b/>
        <w:spacing w:val="0"/>
        <w:sz w:val="20"/>
        <w:szCs w:val="20"/>
      </w:rPr>
    </w:lvl>
  </w:abstractNum>
  <w:abstractNum w:abstractNumId="6" w15:restartNumberingAfterBreak="0">
    <w:nsid w:val="00000008"/>
    <w:multiLevelType w:val="multilevel"/>
    <w:tmpl w:val="00000008"/>
    <w:name w:val="WW8Num8"/>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mbria" w:hAnsi="Cambria" w:cs="Cambria"/>
        <w:b/>
        <w:i/>
        <w:sz w:val="20"/>
        <w:szCs w:val="22"/>
        <w:lang w:val="en-U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00000009"/>
    <w:multiLevelType w:val="multilevel"/>
    <w:tmpl w:val="00000009"/>
    <w:name w:val="WW8Num9"/>
    <w:lvl w:ilvl="0">
      <w:start w:val="7"/>
      <w:numFmt w:val="decimal"/>
      <w:lvlText w:val="%1"/>
      <w:lvlJc w:val="left"/>
      <w:pPr>
        <w:tabs>
          <w:tab w:val="num" w:pos="1095"/>
        </w:tabs>
        <w:ind w:left="1095" w:hanging="1095"/>
      </w:pPr>
      <w:rPr>
        <w:b/>
        <w:color w:val="FF0000"/>
        <w:sz w:val="20"/>
      </w:rPr>
    </w:lvl>
    <w:lvl w:ilvl="1">
      <w:start w:val="2"/>
      <w:numFmt w:val="decimal"/>
      <w:lvlText w:val="%1.%2"/>
      <w:lvlJc w:val="left"/>
      <w:pPr>
        <w:tabs>
          <w:tab w:val="num" w:pos="1095"/>
        </w:tabs>
        <w:ind w:left="1095" w:hanging="1095"/>
      </w:pPr>
      <w:rPr>
        <w:rFonts w:ascii="Cambria" w:hAnsi="Cambria" w:cs="Cambria"/>
        <w:b/>
        <w:color w:val="000000"/>
        <w:sz w:val="20"/>
        <w:szCs w:val="22"/>
        <w:lang w:val="el-GR"/>
      </w:rPr>
    </w:lvl>
    <w:lvl w:ilvl="2">
      <w:start w:val="1"/>
      <w:numFmt w:val="decimal"/>
      <w:lvlText w:val="%1.%2.%3"/>
      <w:lvlJc w:val="left"/>
      <w:pPr>
        <w:tabs>
          <w:tab w:val="num" w:pos="1095"/>
        </w:tabs>
        <w:ind w:left="1095" w:hanging="1095"/>
      </w:pPr>
      <w:rPr>
        <w:b/>
        <w:color w:val="FF0000"/>
        <w:sz w:val="20"/>
      </w:rPr>
    </w:lvl>
    <w:lvl w:ilvl="3">
      <w:start w:val="1"/>
      <w:numFmt w:val="decimal"/>
      <w:lvlText w:val="%1.%2.%3.%4"/>
      <w:lvlJc w:val="left"/>
      <w:pPr>
        <w:tabs>
          <w:tab w:val="num" w:pos="1095"/>
        </w:tabs>
        <w:ind w:left="1095" w:hanging="1095"/>
      </w:pPr>
      <w:rPr>
        <w:b/>
        <w:color w:val="FF0000"/>
        <w:sz w:val="20"/>
      </w:rPr>
    </w:lvl>
    <w:lvl w:ilvl="4">
      <w:start w:val="1"/>
      <w:numFmt w:val="decimal"/>
      <w:lvlText w:val="%1.%2.%3.%4.%5"/>
      <w:lvlJc w:val="left"/>
      <w:pPr>
        <w:tabs>
          <w:tab w:val="num" w:pos="1095"/>
        </w:tabs>
        <w:ind w:left="1095" w:hanging="1095"/>
      </w:pPr>
      <w:rPr>
        <w:b/>
        <w:color w:val="FF0000"/>
        <w:sz w:val="20"/>
      </w:rPr>
    </w:lvl>
    <w:lvl w:ilvl="5">
      <w:start w:val="1"/>
      <w:numFmt w:val="decimal"/>
      <w:lvlText w:val="%1.%2.%3.%4.%5.%6"/>
      <w:lvlJc w:val="left"/>
      <w:pPr>
        <w:tabs>
          <w:tab w:val="num" w:pos="1095"/>
        </w:tabs>
        <w:ind w:left="1095" w:hanging="1095"/>
      </w:pPr>
      <w:rPr>
        <w:b/>
        <w:color w:val="FF0000"/>
        <w:sz w:val="20"/>
      </w:rPr>
    </w:lvl>
    <w:lvl w:ilvl="6">
      <w:start w:val="1"/>
      <w:numFmt w:val="decimal"/>
      <w:lvlText w:val="%1.%2.%3.%4.%5.%6.%7"/>
      <w:lvlJc w:val="left"/>
      <w:pPr>
        <w:tabs>
          <w:tab w:val="num" w:pos="1440"/>
        </w:tabs>
        <w:ind w:left="1440" w:hanging="1440"/>
      </w:pPr>
      <w:rPr>
        <w:b/>
        <w:color w:val="FF0000"/>
        <w:sz w:val="20"/>
      </w:rPr>
    </w:lvl>
    <w:lvl w:ilvl="7">
      <w:start w:val="1"/>
      <w:numFmt w:val="decimal"/>
      <w:lvlText w:val="%1.%2.%3.%4.%5.%6.%7.%8"/>
      <w:lvlJc w:val="left"/>
      <w:pPr>
        <w:tabs>
          <w:tab w:val="num" w:pos="1440"/>
        </w:tabs>
        <w:ind w:left="1440" w:hanging="1440"/>
      </w:pPr>
      <w:rPr>
        <w:b/>
        <w:color w:val="FF0000"/>
        <w:sz w:val="20"/>
      </w:rPr>
    </w:lvl>
    <w:lvl w:ilvl="8">
      <w:start w:val="1"/>
      <w:numFmt w:val="decimal"/>
      <w:lvlText w:val="%1.%2.%3.%4.%5.%6.%7.%8.%9"/>
      <w:lvlJc w:val="left"/>
      <w:pPr>
        <w:tabs>
          <w:tab w:val="num" w:pos="1440"/>
        </w:tabs>
        <w:ind w:left="1440" w:hanging="1440"/>
      </w:pPr>
      <w:rPr>
        <w:b/>
        <w:color w:val="FF0000"/>
        <w:sz w:val="20"/>
      </w:rPr>
    </w:lvl>
  </w:abstractNum>
  <w:abstractNum w:abstractNumId="8" w15:restartNumberingAfterBreak="0">
    <w:nsid w:val="0000000A"/>
    <w:multiLevelType w:val="multilevel"/>
    <w:tmpl w:val="0000000A"/>
    <w:name w:val="WW8Num10"/>
    <w:lvl w:ilvl="0">
      <w:start w:val="11"/>
      <w:numFmt w:val="decimal"/>
      <w:lvlText w:val="%1."/>
      <w:lvlJc w:val="left"/>
      <w:pPr>
        <w:tabs>
          <w:tab w:val="num" w:pos="0"/>
        </w:tabs>
        <w:ind w:left="435" w:hanging="435"/>
      </w:pPr>
      <w:rPr>
        <w:rFonts w:ascii="Arial" w:hAnsi="Arial" w:cs="Arial"/>
        <w:b/>
        <w:sz w:val="20"/>
        <w:szCs w:val="22"/>
      </w:rPr>
    </w:lvl>
    <w:lvl w:ilvl="1">
      <w:start w:val="1"/>
      <w:numFmt w:val="decimal"/>
      <w:lvlText w:val="%1.%2."/>
      <w:lvlJc w:val="left"/>
      <w:pPr>
        <w:tabs>
          <w:tab w:val="num" w:pos="0"/>
        </w:tabs>
        <w:ind w:left="435" w:hanging="435"/>
      </w:pPr>
      <w:rPr>
        <w:rFonts w:ascii="Cambria" w:hAnsi="Cambria" w:cs="Arial"/>
        <w:b/>
        <w:sz w:val="20"/>
        <w:szCs w:val="22"/>
      </w:rPr>
    </w:lvl>
    <w:lvl w:ilvl="2">
      <w:start w:val="1"/>
      <w:numFmt w:val="decimal"/>
      <w:lvlText w:val="%1.%2.%3."/>
      <w:lvlJc w:val="left"/>
      <w:pPr>
        <w:tabs>
          <w:tab w:val="num" w:pos="0"/>
        </w:tabs>
        <w:ind w:left="435" w:hanging="435"/>
      </w:pPr>
      <w:rPr>
        <w:rFonts w:ascii="Arial" w:hAnsi="Arial" w:cs="Arial"/>
        <w:b/>
        <w:sz w:val="20"/>
        <w:szCs w:val="22"/>
      </w:rPr>
    </w:lvl>
    <w:lvl w:ilvl="3">
      <w:start w:val="1"/>
      <w:numFmt w:val="decimal"/>
      <w:lvlText w:val="%1.%2.%3.%4."/>
      <w:lvlJc w:val="left"/>
      <w:pPr>
        <w:tabs>
          <w:tab w:val="num" w:pos="0"/>
        </w:tabs>
        <w:ind w:left="435" w:hanging="435"/>
      </w:pPr>
      <w:rPr>
        <w:rFonts w:ascii="Arial" w:hAnsi="Arial" w:cs="Arial"/>
        <w:b/>
        <w:sz w:val="20"/>
        <w:szCs w:val="22"/>
      </w:rPr>
    </w:lvl>
    <w:lvl w:ilvl="4">
      <w:start w:val="1"/>
      <w:numFmt w:val="decimal"/>
      <w:lvlText w:val="%1.%2.%3.%4.%5."/>
      <w:lvlJc w:val="left"/>
      <w:pPr>
        <w:tabs>
          <w:tab w:val="num" w:pos="0"/>
        </w:tabs>
        <w:ind w:left="720" w:hanging="720"/>
      </w:pPr>
      <w:rPr>
        <w:rFonts w:ascii="Arial" w:hAnsi="Arial" w:cs="Arial"/>
        <w:b/>
        <w:sz w:val="20"/>
        <w:szCs w:val="22"/>
      </w:rPr>
    </w:lvl>
    <w:lvl w:ilvl="5">
      <w:start w:val="1"/>
      <w:numFmt w:val="decimal"/>
      <w:lvlText w:val="%1.%2.%3.%4.%5.%6."/>
      <w:lvlJc w:val="left"/>
      <w:pPr>
        <w:tabs>
          <w:tab w:val="num" w:pos="0"/>
        </w:tabs>
        <w:ind w:left="720" w:hanging="720"/>
      </w:pPr>
      <w:rPr>
        <w:rFonts w:ascii="Arial" w:hAnsi="Arial" w:cs="Arial"/>
        <w:b/>
        <w:sz w:val="20"/>
        <w:szCs w:val="22"/>
      </w:rPr>
    </w:lvl>
    <w:lvl w:ilvl="6">
      <w:start w:val="1"/>
      <w:numFmt w:val="decimal"/>
      <w:lvlText w:val="%1.%2.%3.%4.%5.%6.%7."/>
      <w:lvlJc w:val="left"/>
      <w:pPr>
        <w:tabs>
          <w:tab w:val="num" w:pos="0"/>
        </w:tabs>
        <w:ind w:left="720" w:hanging="720"/>
      </w:pPr>
      <w:rPr>
        <w:rFonts w:ascii="Arial" w:hAnsi="Arial" w:cs="Arial"/>
        <w:b/>
        <w:sz w:val="20"/>
        <w:szCs w:val="22"/>
      </w:rPr>
    </w:lvl>
    <w:lvl w:ilvl="7">
      <w:start w:val="1"/>
      <w:numFmt w:val="decimal"/>
      <w:lvlText w:val="%1.%2.%3.%4.%5.%6.%7.%8."/>
      <w:lvlJc w:val="left"/>
      <w:pPr>
        <w:tabs>
          <w:tab w:val="num" w:pos="0"/>
        </w:tabs>
        <w:ind w:left="720" w:hanging="720"/>
      </w:pPr>
      <w:rPr>
        <w:rFonts w:ascii="Arial" w:hAnsi="Arial" w:cs="Arial"/>
        <w:b/>
        <w:sz w:val="20"/>
        <w:szCs w:val="22"/>
      </w:rPr>
    </w:lvl>
    <w:lvl w:ilvl="8">
      <w:start w:val="1"/>
      <w:numFmt w:val="decimal"/>
      <w:lvlText w:val="%1.%2.%3.%4.%5.%6.%7.%8.%9."/>
      <w:lvlJc w:val="left"/>
      <w:pPr>
        <w:tabs>
          <w:tab w:val="num" w:pos="0"/>
        </w:tabs>
        <w:ind w:left="1080" w:hanging="1080"/>
      </w:pPr>
      <w:rPr>
        <w:rFonts w:ascii="Arial" w:hAnsi="Arial" w:cs="Arial"/>
        <w:b/>
        <w:sz w:val="20"/>
        <w:szCs w:val="22"/>
      </w:r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1872" w:hanging="360"/>
      </w:pPr>
      <w:rPr>
        <w:rFonts w:ascii="Symbol" w:hAnsi="Symbol" w:cs="Symbol"/>
        <w:sz w:val="22"/>
        <w:szCs w:val="22"/>
      </w:rPr>
    </w:lvl>
  </w:abstractNum>
  <w:abstractNum w:abstractNumId="10" w15:restartNumberingAfterBreak="0">
    <w:nsid w:val="0000000C"/>
    <w:multiLevelType w:val="multilevel"/>
    <w:tmpl w:val="0000000C"/>
    <w:name w:val="WW8Num12"/>
    <w:lvl w:ilvl="0">
      <w:start w:val="16"/>
      <w:numFmt w:val="decimal"/>
      <w:lvlText w:val="%1"/>
      <w:lvlJc w:val="left"/>
      <w:pPr>
        <w:tabs>
          <w:tab w:val="num" w:pos="1095"/>
        </w:tabs>
        <w:ind w:left="1095" w:hanging="1095"/>
      </w:pPr>
      <w:rPr>
        <w:rFonts w:ascii="Arial" w:hAnsi="Arial" w:cs="Arial"/>
        <w:b/>
        <w:sz w:val="22"/>
        <w:szCs w:val="22"/>
      </w:rPr>
    </w:lvl>
    <w:lvl w:ilvl="1">
      <w:start w:val="2"/>
      <w:numFmt w:val="decimal"/>
      <w:lvlText w:val="%1.%2"/>
      <w:lvlJc w:val="left"/>
      <w:pPr>
        <w:tabs>
          <w:tab w:val="num" w:pos="1095"/>
        </w:tabs>
        <w:ind w:left="1095" w:hanging="1095"/>
      </w:pPr>
      <w:rPr>
        <w:rFonts w:ascii="Cambria" w:hAnsi="Cambria" w:cs="Arial"/>
        <w:b/>
        <w:sz w:val="22"/>
        <w:szCs w:val="22"/>
      </w:rPr>
    </w:lvl>
    <w:lvl w:ilvl="2">
      <w:start w:val="1"/>
      <w:numFmt w:val="decimal"/>
      <w:lvlText w:val="%1.%2.%3"/>
      <w:lvlJc w:val="left"/>
      <w:pPr>
        <w:tabs>
          <w:tab w:val="num" w:pos="1095"/>
        </w:tabs>
        <w:ind w:left="1095" w:hanging="1095"/>
      </w:pPr>
      <w:rPr>
        <w:rFonts w:ascii="Arial" w:hAnsi="Arial" w:cs="Arial"/>
        <w:b/>
        <w:sz w:val="22"/>
        <w:szCs w:val="22"/>
      </w:rPr>
    </w:lvl>
    <w:lvl w:ilvl="3">
      <w:start w:val="1"/>
      <w:numFmt w:val="decimal"/>
      <w:lvlText w:val="%1.%2.%3.%4"/>
      <w:lvlJc w:val="left"/>
      <w:pPr>
        <w:tabs>
          <w:tab w:val="num" w:pos="1095"/>
        </w:tabs>
        <w:ind w:left="1095" w:hanging="1095"/>
      </w:pPr>
      <w:rPr>
        <w:rFonts w:ascii="Arial" w:hAnsi="Arial" w:cs="Arial"/>
        <w:b/>
        <w:sz w:val="22"/>
        <w:szCs w:val="22"/>
      </w:rPr>
    </w:lvl>
    <w:lvl w:ilvl="4">
      <w:start w:val="1"/>
      <w:numFmt w:val="decimal"/>
      <w:lvlText w:val="%1.%2.%3.%4.%5"/>
      <w:lvlJc w:val="left"/>
      <w:pPr>
        <w:tabs>
          <w:tab w:val="num" w:pos="1095"/>
        </w:tabs>
        <w:ind w:left="1095" w:hanging="1095"/>
      </w:pPr>
      <w:rPr>
        <w:rFonts w:ascii="Arial" w:hAnsi="Arial" w:cs="Arial"/>
        <w:b/>
        <w:sz w:val="22"/>
        <w:szCs w:val="22"/>
      </w:rPr>
    </w:lvl>
    <w:lvl w:ilvl="5">
      <w:start w:val="1"/>
      <w:numFmt w:val="decimal"/>
      <w:lvlText w:val="%1.%2.%3.%4.%5.%6"/>
      <w:lvlJc w:val="left"/>
      <w:pPr>
        <w:tabs>
          <w:tab w:val="num" w:pos="1095"/>
        </w:tabs>
        <w:ind w:left="1095" w:hanging="1095"/>
      </w:pPr>
      <w:rPr>
        <w:rFonts w:ascii="Arial" w:hAnsi="Arial" w:cs="Arial"/>
        <w:b/>
        <w:sz w:val="22"/>
        <w:szCs w:val="22"/>
      </w:rPr>
    </w:lvl>
    <w:lvl w:ilvl="6">
      <w:start w:val="1"/>
      <w:numFmt w:val="decimal"/>
      <w:lvlText w:val="%1.%2.%3.%4.%5.%6.%7"/>
      <w:lvlJc w:val="left"/>
      <w:pPr>
        <w:tabs>
          <w:tab w:val="num" w:pos="1440"/>
        </w:tabs>
        <w:ind w:left="1440" w:hanging="1440"/>
      </w:pPr>
      <w:rPr>
        <w:rFonts w:ascii="Arial" w:hAnsi="Arial" w:cs="Arial"/>
        <w:b/>
        <w:sz w:val="22"/>
        <w:szCs w:val="22"/>
      </w:rPr>
    </w:lvl>
    <w:lvl w:ilvl="7">
      <w:start w:val="1"/>
      <w:numFmt w:val="decimal"/>
      <w:lvlText w:val="%1.%2.%3.%4.%5.%6.%7.%8"/>
      <w:lvlJc w:val="left"/>
      <w:pPr>
        <w:tabs>
          <w:tab w:val="num" w:pos="1440"/>
        </w:tabs>
        <w:ind w:left="1440" w:hanging="1440"/>
      </w:pPr>
      <w:rPr>
        <w:rFonts w:ascii="Arial" w:hAnsi="Arial" w:cs="Arial"/>
        <w:b/>
        <w:sz w:val="22"/>
        <w:szCs w:val="22"/>
      </w:rPr>
    </w:lvl>
    <w:lvl w:ilvl="8">
      <w:start w:val="1"/>
      <w:numFmt w:val="decimal"/>
      <w:lvlText w:val="%1.%2.%3.%4.%5.%6.%7.%8.%9"/>
      <w:lvlJc w:val="left"/>
      <w:pPr>
        <w:tabs>
          <w:tab w:val="num" w:pos="1440"/>
        </w:tabs>
        <w:ind w:left="1440" w:hanging="1440"/>
      </w:pPr>
      <w:rPr>
        <w:rFonts w:ascii="Arial" w:hAnsi="Arial" w:cs="Arial"/>
        <w:b/>
        <w:sz w:val="22"/>
        <w:szCs w:val="22"/>
      </w:rPr>
    </w:lvl>
  </w:abstractNum>
  <w:abstractNum w:abstractNumId="11" w15:restartNumberingAfterBreak="0">
    <w:nsid w:val="0000000D"/>
    <w:multiLevelType w:val="singleLevel"/>
    <w:tmpl w:val="0000000D"/>
    <w:name w:val="WW8Num13"/>
    <w:lvl w:ilvl="0">
      <w:start w:val="1"/>
      <w:numFmt w:val="bullet"/>
      <w:lvlText w:val="-"/>
      <w:lvlJc w:val="left"/>
      <w:pPr>
        <w:tabs>
          <w:tab w:val="num" w:pos="0"/>
        </w:tabs>
        <w:ind w:left="1820" w:hanging="360"/>
      </w:pPr>
      <w:rPr>
        <w:rFonts w:ascii="Calibri" w:hAnsi="Calibri" w:cs="Arial"/>
        <w:b/>
        <w:spacing w:val="5"/>
        <w:sz w:val="22"/>
        <w:szCs w:val="22"/>
      </w:rPr>
    </w:lvl>
  </w:abstractNum>
  <w:abstractNum w:abstractNumId="12" w15:restartNumberingAfterBreak="0">
    <w:nsid w:val="0000000E"/>
    <w:multiLevelType w:val="multilevel"/>
    <w:tmpl w:val="4FACF8BE"/>
    <w:lvl w:ilvl="0">
      <w:start w:val="1"/>
      <w:numFmt w:val="lowerRoman"/>
      <w:pStyle w:val="bodynumberingChar"/>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3" w15:restartNumberingAfterBreak="0">
    <w:nsid w:val="00000010"/>
    <w:multiLevelType w:val="multilevel"/>
    <w:tmpl w:val="00000010"/>
    <w:name w:val="WW8Num16"/>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15:restartNumberingAfterBreak="0">
    <w:nsid w:val="00000011"/>
    <w:multiLevelType w:val="multilevel"/>
    <w:tmpl w:val="00000011"/>
    <w:name w:val="WW8Num17"/>
    <w:lvl w:ilvl="0">
      <w:start w:val="1"/>
      <w:numFmt w:val="bullet"/>
      <w:lvlText w:val=""/>
      <w:lvlJc w:val="left"/>
      <w:pPr>
        <w:tabs>
          <w:tab w:val="num" w:pos="720"/>
        </w:tabs>
        <w:ind w:left="227" w:hanging="227"/>
      </w:pPr>
      <w:rPr>
        <w:rFonts w:ascii="Symbol" w:hAnsi="Symbol" w:cs="Symbol"/>
        <w:sz w:val="18"/>
        <w:szCs w:val="18"/>
        <w:lang w:val="el-GR"/>
      </w:rPr>
    </w:lvl>
    <w:lvl w:ilvl="1">
      <w:start w:val="1"/>
      <w:numFmt w:val="bullet"/>
      <w:lvlText w:val=""/>
      <w:lvlJc w:val="left"/>
      <w:pPr>
        <w:tabs>
          <w:tab w:val="num" w:pos="454"/>
        </w:tabs>
        <w:ind w:left="454" w:hanging="227"/>
      </w:pPr>
      <w:rPr>
        <w:rFonts w:ascii="Symbol" w:hAnsi="Symbol" w:cs="Symbol"/>
        <w:sz w:val="18"/>
        <w:szCs w:val="18"/>
        <w:lang w:val="el-GR"/>
      </w:rPr>
    </w:lvl>
    <w:lvl w:ilvl="2">
      <w:start w:val="1"/>
      <w:numFmt w:val="bullet"/>
      <w:lvlText w:val=""/>
      <w:lvlJc w:val="left"/>
      <w:pPr>
        <w:tabs>
          <w:tab w:val="num" w:pos="680"/>
        </w:tabs>
        <w:ind w:left="680" w:hanging="227"/>
      </w:pPr>
      <w:rPr>
        <w:rFonts w:ascii="Symbol" w:hAnsi="Symbol" w:cs="Symbol"/>
        <w:sz w:val="18"/>
        <w:szCs w:val="18"/>
        <w:lang w:val="el-GR"/>
      </w:rPr>
    </w:lvl>
    <w:lvl w:ilvl="3">
      <w:start w:val="1"/>
      <w:numFmt w:val="bullet"/>
      <w:lvlText w:val=""/>
      <w:lvlJc w:val="left"/>
      <w:pPr>
        <w:tabs>
          <w:tab w:val="num" w:pos="907"/>
        </w:tabs>
        <w:ind w:left="907" w:hanging="227"/>
      </w:pPr>
      <w:rPr>
        <w:rFonts w:ascii="Symbol" w:hAnsi="Symbol" w:cs="Symbol"/>
        <w:sz w:val="18"/>
        <w:szCs w:val="18"/>
        <w:lang w:val="el-GR"/>
      </w:rPr>
    </w:lvl>
    <w:lvl w:ilvl="4">
      <w:start w:val="1"/>
      <w:numFmt w:val="bullet"/>
      <w:lvlText w:val=""/>
      <w:lvlJc w:val="left"/>
      <w:pPr>
        <w:tabs>
          <w:tab w:val="num" w:pos="1134"/>
        </w:tabs>
        <w:ind w:left="1134" w:hanging="227"/>
      </w:pPr>
      <w:rPr>
        <w:rFonts w:ascii="Symbol" w:hAnsi="Symbol" w:cs="Symbol"/>
        <w:sz w:val="18"/>
        <w:szCs w:val="18"/>
        <w:lang w:val="el-GR"/>
      </w:rPr>
    </w:lvl>
    <w:lvl w:ilvl="5">
      <w:start w:val="1"/>
      <w:numFmt w:val="bullet"/>
      <w:lvlText w:val=""/>
      <w:lvlJc w:val="left"/>
      <w:pPr>
        <w:tabs>
          <w:tab w:val="num" w:pos="1361"/>
        </w:tabs>
        <w:ind w:left="1361" w:hanging="227"/>
      </w:pPr>
      <w:rPr>
        <w:rFonts w:ascii="Symbol" w:hAnsi="Symbol" w:cs="Symbol"/>
        <w:sz w:val="18"/>
        <w:szCs w:val="18"/>
        <w:lang w:val="el-GR"/>
      </w:rPr>
    </w:lvl>
    <w:lvl w:ilvl="6">
      <w:start w:val="1"/>
      <w:numFmt w:val="bullet"/>
      <w:lvlText w:val=""/>
      <w:lvlJc w:val="left"/>
      <w:pPr>
        <w:tabs>
          <w:tab w:val="num" w:pos="1587"/>
        </w:tabs>
        <w:ind w:left="1587" w:hanging="227"/>
      </w:pPr>
      <w:rPr>
        <w:rFonts w:ascii="Symbol" w:hAnsi="Symbol" w:cs="Symbol"/>
        <w:sz w:val="18"/>
        <w:szCs w:val="18"/>
        <w:lang w:val="el-GR"/>
      </w:rPr>
    </w:lvl>
    <w:lvl w:ilvl="7">
      <w:start w:val="1"/>
      <w:numFmt w:val="bullet"/>
      <w:lvlText w:val=""/>
      <w:lvlJc w:val="left"/>
      <w:pPr>
        <w:tabs>
          <w:tab w:val="num" w:pos="1814"/>
        </w:tabs>
        <w:ind w:left="1814" w:hanging="227"/>
      </w:pPr>
      <w:rPr>
        <w:rFonts w:ascii="Symbol" w:hAnsi="Symbol" w:cs="Symbol"/>
        <w:sz w:val="18"/>
        <w:szCs w:val="18"/>
        <w:lang w:val="el-GR"/>
      </w:rPr>
    </w:lvl>
    <w:lvl w:ilvl="8">
      <w:start w:val="1"/>
      <w:numFmt w:val="bullet"/>
      <w:lvlText w:val=""/>
      <w:lvlJc w:val="left"/>
      <w:pPr>
        <w:tabs>
          <w:tab w:val="num" w:pos="2041"/>
        </w:tabs>
        <w:ind w:left="2041" w:hanging="227"/>
      </w:pPr>
      <w:rPr>
        <w:rFonts w:ascii="Symbol" w:hAnsi="Symbol" w:cs="Symbol"/>
        <w:sz w:val="18"/>
        <w:szCs w:val="18"/>
        <w:lang w:val="el-GR"/>
      </w:rPr>
    </w:lvl>
  </w:abstractNum>
  <w:abstractNum w:abstractNumId="15" w15:restartNumberingAfterBreak="0">
    <w:nsid w:val="00000019"/>
    <w:multiLevelType w:val="singleLevel"/>
    <w:tmpl w:val="0408000F"/>
    <w:lvl w:ilvl="0">
      <w:start w:val="1"/>
      <w:numFmt w:val="decimal"/>
      <w:pStyle w:val="Numbered"/>
      <w:lvlText w:val="%1."/>
      <w:lvlJc w:val="left"/>
      <w:pPr>
        <w:tabs>
          <w:tab w:val="num" w:pos="360"/>
        </w:tabs>
        <w:ind w:left="360" w:hanging="360"/>
      </w:pPr>
    </w:lvl>
  </w:abstractNum>
  <w:abstractNum w:abstractNumId="16" w15:restartNumberingAfterBreak="0">
    <w:nsid w:val="08EB5070"/>
    <w:multiLevelType w:val="hybridMultilevel"/>
    <w:tmpl w:val="337EE222"/>
    <w:lvl w:ilvl="0" w:tplc="220C7DB8">
      <w:start w:val="28"/>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7" w15:restartNumberingAfterBreak="0">
    <w:nsid w:val="292941E8"/>
    <w:multiLevelType w:val="hybridMultilevel"/>
    <w:tmpl w:val="2DF69D3C"/>
    <w:lvl w:ilvl="0" w:tplc="C9487F0A">
      <w:start w:val="2"/>
      <w:numFmt w:val="decimal"/>
      <w:lvlText w:val="%1."/>
      <w:lvlJc w:val="left"/>
      <w:pPr>
        <w:ind w:left="836" w:hanging="524"/>
      </w:pPr>
      <w:rPr>
        <w:rFonts w:ascii="Times New Roman" w:eastAsia="Times New Roman" w:hAnsi="Times New Roman" w:cs="Times New Roman" w:hint="default"/>
        <w:spacing w:val="-28"/>
        <w:w w:val="100"/>
        <w:sz w:val="24"/>
        <w:szCs w:val="24"/>
        <w:lang w:val="el-GR" w:eastAsia="en-US" w:bidi="ar-SA"/>
      </w:rPr>
    </w:lvl>
    <w:lvl w:ilvl="1" w:tplc="1F5EBC0A">
      <w:numFmt w:val="bullet"/>
      <w:lvlText w:val="•"/>
      <w:lvlJc w:val="left"/>
      <w:pPr>
        <w:ind w:left="1742" w:hanging="524"/>
      </w:pPr>
      <w:rPr>
        <w:rFonts w:hint="default"/>
        <w:lang w:val="el-GR" w:eastAsia="en-US" w:bidi="ar-SA"/>
      </w:rPr>
    </w:lvl>
    <w:lvl w:ilvl="2" w:tplc="6BB805BA">
      <w:numFmt w:val="bullet"/>
      <w:lvlText w:val="•"/>
      <w:lvlJc w:val="left"/>
      <w:pPr>
        <w:ind w:left="2644" w:hanging="524"/>
      </w:pPr>
      <w:rPr>
        <w:rFonts w:hint="default"/>
        <w:lang w:val="el-GR" w:eastAsia="en-US" w:bidi="ar-SA"/>
      </w:rPr>
    </w:lvl>
    <w:lvl w:ilvl="3" w:tplc="2BC48798">
      <w:numFmt w:val="bullet"/>
      <w:lvlText w:val="•"/>
      <w:lvlJc w:val="left"/>
      <w:pPr>
        <w:ind w:left="3546" w:hanging="524"/>
      </w:pPr>
      <w:rPr>
        <w:rFonts w:hint="default"/>
        <w:lang w:val="el-GR" w:eastAsia="en-US" w:bidi="ar-SA"/>
      </w:rPr>
    </w:lvl>
    <w:lvl w:ilvl="4" w:tplc="57D8657A">
      <w:numFmt w:val="bullet"/>
      <w:lvlText w:val="•"/>
      <w:lvlJc w:val="left"/>
      <w:pPr>
        <w:ind w:left="4448" w:hanging="524"/>
      </w:pPr>
      <w:rPr>
        <w:rFonts w:hint="default"/>
        <w:lang w:val="el-GR" w:eastAsia="en-US" w:bidi="ar-SA"/>
      </w:rPr>
    </w:lvl>
    <w:lvl w:ilvl="5" w:tplc="7212B236">
      <w:numFmt w:val="bullet"/>
      <w:lvlText w:val="•"/>
      <w:lvlJc w:val="left"/>
      <w:pPr>
        <w:ind w:left="5350" w:hanging="524"/>
      </w:pPr>
      <w:rPr>
        <w:rFonts w:hint="default"/>
        <w:lang w:val="el-GR" w:eastAsia="en-US" w:bidi="ar-SA"/>
      </w:rPr>
    </w:lvl>
    <w:lvl w:ilvl="6" w:tplc="4DC86722">
      <w:numFmt w:val="bullet"/>
      <w:lvlText w:val="•"/>
      <w:lvlJc w:val="left"/>
      <w:pPr>
        <w:ind w:left="6252" w:hanging="524"/>
      </w:pPr>
      <w:rPr>
        <w:rFonts w:hint="default"/>
        <w:lang w:val="el-GR" w:eastAsia="en-US" w:bidi="ar-SA"/>
      </w:rPr>
    </w:lvl>
    <w:lvl w:ilvl="7" w:tplc="DFA2F17A">
      <w:numFmt w:val="bullet"/>
      <w:lvlText w:val="•"/>
      <w:lvlJc w:val="left"/>
      <w:pPr>
        <w:ind w:left="7154" w:hanging="524"/>
      </w:pPr>
      <w:rPr>
        <w:rFonts w:hint="default"/>
        <w:lang w:val="el-GR" w:eastAsia="en-US" w:bidi="ar-SA"/>
      </w:rPr>
    </w:lvl>
    <w:lvl w:ilvl="8" w:tplc="9148F35E">
      <w:numFmt w:val="bullet"/>
      <w:lvlText w:val="•"/>
      <w:lvlJc w:val="left"/>
      <w:pPr>
        <w:ind w:left="8056" w:hanging="524"/>
      </w:pPr>
      <w:rPr>
        <w:rFonts w:hint="default"/>
        <w:lang w:val="el-GR" w:eastAsia="en-US" w:bidi="ar-SA"/>
      </w:rPr>
    </w:lvl>
  </w:abstractNum>
  <w:abstractNum w:abstractNumId="18" w15:restartNumberingAfterBreak="0">
    <w:nsid w:val="2BC449A4"/>
    <w:multiLevelType w:val="hybridMultilevel"/>
    <w:tmpl w:val="CBDC48C0"/>
    <w:lvl w:ilvl="0" w:tplc="8640C72A">
      <w:start w:val="1"/>
      <w:numFmt w:val="decimal"/>
      <w:lvlText w:val="%1."/>
      <w:lvlJc w:val="left"/>
      <w:pPr>
        <w:ind w:left="116" w:hanging="316"/>
      </w:pPr>
      <w:rPr>
        <w:rFonts w:ascii="Times New Roman" w:eastAsia="Times New Roman" w:hAnsi="Times New Roman" w:cs="Times New Roman" w:hint="default"/>
        <w:spacing w:val="-8"/>
        <w:w w:val="100"/>
        <w:sz w:val="24"/>
        <w:szCs w:val="24"/>
        <w:lang w:val="el-GR" w:eastAsia="en-US" w:bidi="ar-SA"/>
      </w:rPr>
    </w:lvl>
    <w:lvl w:ilvl="1" w:tplc="22628260">
      <w:numFmt w:val="bullet"/>
      <w:lvlText w:val="•"/>
      <w:lvlJc w:val="left"/>
      <w:pPr>
        <w:ind w:left="1094" w:hanging="316"/>
      </w:pPr>
      <w:rPr>
        <w:rFonts w:hint="default"/>
        <w:lang w:val="el-GR" w:eastAsia="en-US" w:bidi="ar-SA"/>
      </w:rPr>
    </w:lvl>
    <w:lvl w:ilvl="2" w:tplc="23CED77A">
      <w:numFmt w:val="bullet"/>
      <w:lvlText w:val="•"/>
      <w:lvlJc w:val="left"/>
      <w:pPr>
        <w:ind w:left="2068" w:hanging="316"/>
      </w:pPr>
      <w:rPr>
        <w:rFonts w:hint="default"/>
        <w:lang w:val="el-GR" w:eastAsia="en-US" w:bidi="ar-SA"/>
      </w:rPr>
    </w:lvl>
    <w:lvl w:ilvl="3" w:tplc="25DCE4B8">
      <w:numFmt w:val="bullet"/>
      <w:lvlText w:val="•"/>
      <w:lvlJc w:val="left"/>
      <w:pPr>
        <w:ind w:left="3042" w:hanging="316"/>
      </w:pPr>
      <w:rPr>
        <w:rFonts w:hint="default"/>
        <w:lang w:val="el-GR" w:eastAsia="en-US" w:bidi="ar-SA"/>
      </w:rPr>
    </w:lvl>
    <w:lvl w:ilvl="4" w:tplc="E426017A">
      <w:numFmt w:val="bullet"/>
      <w:lvlText w:val="•"/>
      <w:lvlJc w:val="left"/>
      <w:pPr>
        <w:ind w:left="4016" w:hanging="316"/>
      </w:pPr>
      <w:rPr>
        <w:rFonts w:hint="default"/>
        <w:lang w:val="el-GR" w:eastAsia="en-US" w:bidi="ar-SA"/>
      </w:rPr>
    </w:lvl>
    <w:lvl w:ilvl="5" w:tplc="FE18A258">
      <w:numFmt w:val="bullet"/>
      <w:lvlText w:val="•"/>
      <w:lvlJc w:val="left"/>
      <w:pPr>
        <w:ind w:left="4990" w:hanging="316"/>
      </w:pPr>
      <w:rPr>
        <w:rFonts w:hint="default"/>
        <w:lang w:val="el-GR" w:eastAsia="en-US" w:bidi="ar-SA"/>
      </w:rPr>
    </w:lvl>
    <w:lvl w:ilvl="6" w:tplc="89DE76CE">
      <w:numFmt w:val="bullet"/>
      <w:lvlText w:val="•"/>
      <w:lvlJc w:val="left"/>
      <w:pPr>
        <w:ind w:left="5964" w:hanging="316"/>
      </w:pPr>
      <w:rPr>
        <w:rFonts w:hint="default"/>
        <w:lang w:val="el-GR" w:eastAsia="en-US" w:bidi="ar-SA"/>
      </w:rPr>
    </w:lvl>
    <w:lvl w:ilvl="7" w:tplc="22B28F30">
      <w:numFmt w:val="bullet"/>
      <w:lvlText w:val="•"/>
      <w:lvlJc w:val="left"/>
      <w:pPr>
        <w:ind w:left="6938" w:hanging="316"/>
      </w:pPr>
      <w:rPr>
        <w:rFonts w:hint="default"/>
        <w:lang w:val="el-GR" w:eastAsia="en-US" w:bidi="ar-SA"/>
      </w:rPr>
    </w:lvl>
    <w:lvl w:ilvl="8" w:tplc="CD8E4EE6">
      <w:numFmt w:val="bullet"/>
      <w:lvlText w:val="•"/>
      <w:lvlJc w:val="left"/>
      <w:pPr>
        <w:ind w:left="7912" w:hanging="316"/>
      </w:pPr>
      <w:rPr>
        <w:rFonts w:hint="default"/>
        <w:lang w:val="el-GR" w:eastAsia="en-US" w:bidi="ar-SA"/>
      </w:rPr>
    </w:lvl>
  </w:abstractNum>
  <w:abstractNum w:abstractNumId="19" w15:restartNumberingAfterBreak="0">
    <w:nsid w:val="362852B9"/>
    <w:multiLevelType w:val="hybridMultilevel"/>
    <w:tmpl w:val="B350A1B8"/>
    <w:lvl w:ilvl="0" w:tplc="BCBC0E1E">
      <w:start w:val="1"/>
      <w:numFmt w:val="decimal"/>
      <w:lvlText w:val="%1."/>
      <w:lvlJc w:val="left"/>
      <w:pPr>
        <w:ind w:left="344" w:hanging="228"/>
      </w:pPr>
      <w:rPr>
        <w:rFonts w:ascii="Times New Roman" w:eastAsia="Times New Roman" w:hAnsi="Times New Roman" w:cs="Times New Roman" w:hint="default"/>
        <w:w w:val="100"/>
        <w:sz w:val="24"/>
        <w:szCs w:val="24"/>
        <w:lang w:val="el-GR" w:eastAsia="en-US" w:bidi="ar-SA"/>
      </w:rPr>
    </w:lvl>
    <w:lvl w:ilvl="1" w:tplc="DA6623FC">
      <w:numFmt w:val="bullet"/>
      <w:lvlText w:val="•"/>
      <w:lvlJc w:val="left"/>
      <w:pPr>
        <w:ind w:left="1292" w:hanging="228"/>
      </w:pPr>
      <w:rPr>
        <w:rFonts w:hint="default"/>
        <w:lang w:val="el-GR" w:eastAsia="en-US" w:bidi="ar-SA"/>
      </w:rPr>
    </w:lvl>
    <w:lvl w:ilvl="2" w:tplc="CAF48618">
      <w:numFmt w:val="bullet"/>
      <w:lvlText w:val="•"/>
      <w:lvlJc w:val="left"/>
      <w:pPr>
        <w:ind w:left="2244" w:hanging="228"/>
      </w:pPr>
      <w:rPr>
        <w:rFonts w:hint="default"/>
        <w:lang w:val="el-GR" w:eastAsia="en-US" w:bidi="ar-SA"/>
      </w:rPr>
    </w:lvl>
    <w:lvl w:ilvl="3" w:tplc="D02CCCEA">
      <w:numFmt w:val="bullet"/>
      <w:lvlText w:val="•"/>
      <w:lvlJc w:val="left"/>
      <w:pPr>
        <w:ind w:left="3196" w:hanging="228"/>
      </w:pPr>
      <w:rPr>
        <w:rFonts w:hint="default"/>
        <w:lang w:val="el-GR" w:eastAsia="en-US" w:bidi="ar-SA"/>
      </w:rPr>
    </w:lvl>
    <w:lvl w:ilvl="4" w:tplc="C122B0BC">
      <w:numFmt w:val="bullet"/>
      <w:lvlText w:val="•"/>
      <w:lvlJc w:val="left"/>
      <w:pPr>
        <w:ind w:left="4148" w:hanging="228"/>
      </w:pPr>
      <w:rPr>
        <w:rFonts w:hint="default"/>
        <w:lang w:val="el-GR" w:eastAsia="en-US" w:bidi="ar-SA"/>
      </w:rPr>
    </w:lvl>
    <w:lvl w:ilvl="5" w:tplc="AE8010B4">
      <w:numFmt w:val="bullet"/>
      <w:lvlText w:val="•"/>
      <w:lvlJc w:val="left"/>
      <w:pPr>
        <w:ind w:left="5100" w:hanging="228"/>
      </w:pPr>
      <w:rPr>
        <w:rFonts w:hint="default"/>
        <w:lang w:val="el-GR" w:eastAsia="en-US" w:bidi="ar-SA"/>
      </w:rPr>
    </w:lvl>
    <w:lvl w:ilvl="6" w:tplc="21CE52BE">
      <w:numFmt w:val="bullet"/>
      <w:lvlText w:val="•"/>
      <w:lvlJc w:val="left"/>
      <w:pPr>
        <w:ind w:left="6052" w:hanging="228"/>
      </w:pPr>
      <w:rPr>
        <w:rFonts w:hint="default"/>
        <w:lang w:val="el-GR" w:eastAsia="en-US" w:bidi="ar-SA"/>
      </w:rPr>
    </w:lvl>
    <w:lvl w:ilvl="7" w:tplc="A5E4A648">
      <w:numFmt w:val="bullet"/>
      <w:lvlText w:val="•"/>
      <w:lvlJc w:val="left"/>
      <w:pPr>
        <w:ind w:left="7004" w:hanging="228"/>
      </w:pPr>
      <w:rPr>
        <w:rFonts w:hint="default"/>
        <w:lang w:val="el-GR" w:eastAsia="en-US" w:bidi="ar-SA"/>
      </w:rPr>
    </w:lvl>
    <w:lvl w:ilvl="8" w:tplc="C242D1FA">
      <w:numFmt w:val="bullet"/>
      <w:lvlText w:val="•"/>
      <w:lvlJc w:val="left"/>
      <w:pPr>
        <w:ind w:left="7956" w:hanging="228"/>
      </w:pPr>
      <w:rPr>
        <w:rFonts w:hint="default"/>
        <w:lang w:val="el-GR" w:eastAsia="en-US" w:bidi="ar-SA"/>
      </w:rPr>
    </w:lvl>
  </w:abstractNum>
  <w:abstractNum w:abstractNumId="20" w15:restartNumberingAfterBreak="0">
    <w:nsid w:val="373E72C6"/>
    <w:multiLevelType w:val="hybridMultilevel"/>
    <w:tmpl w:val="E208F4CE"/>
    <w:lvl w:ilvl="0" w:tplc="C554B7DC">
      <w:start w:val="1"/>
      <w:numFmt w:val="decimal"/>
      <w:lvlText w:val="%1."/>
      <w:lvlJc w:val="left"/>
      <w:pPr>
        <w:ind w:left="476" w:hanging="360"/>
      </w:pPr>
      <w:rPr>
        <w:rFonts w:hint="default"/>
      </w:rPr>
    </w:lvl>
    <w:lvl w:ilvl="1" w:tplc="04080019" w:tentative="1">
      <w:start w:val="1"/>
      <w:numFmt w:val="lowerLetter"/>
      <w:lvlText w:val="%2."/>
      <w:lvlJc w:val="left"/>
      <w:pPr>
        <w:ind w:left="1196" w:hanging="360"/>
      </w:pPr>
    </w:lvl>
    <w:lvl w:ilvl="2" w:tplc="0408001B" w:tentative="1">
      <w:start w:val="1"/>
      <w:numFmt w:val="lowerRoman"/>
      <w:lvlText w:val="%3."/>
      <w:lvlJc w:val="right"/>
      <w:pPr>
        <w:ind w:left="1916" w:hanging="180"/>
      </w:pPr>
    </w:lvl>
    <w:lvl w:ilvl="3" w:tplc="0408000F" w:tentative="1">
      <w:start w:val="1"/>
      <w:numFmt w:val="decimal"/>
      <w:lvlText w:val="%4."/>
      <w:lvlJc w:val="left"/>
      <w:pPr>
        <w:ind w:left="2636" w:hanging="360"/>
      </w:pPr>
    </w:lvl>
    <w:lvl w:ilvl="4" w:tplc="04080019" w:tentative="1">
      <w:start w:val="1"/>
      <w:numFmt w:val="lowerLetter"/>
      <w:lvlText w:val="%5."/>
      <w:lvlJc w:val="left"/>
      <w:pPr>
        <w:ind w:left="3356" w:hanging="360"/>
      </w:pPr>
    </w:lvl>
    <w:lvl w:ilvl="5" w:tplc="0408001B" w:tentative="1">
      <w:start w:val="1"/>
      <w:numFmt w:val="lowerRoman"/>
      <w:lvlText w:val="%6."/>
      <w:lvlJc w:val="right"/>
      <w:pPr>
        <w:ind w:left="4076" w:hanging="180"/>
      </w:pPr>
    </w:lvl>
    <w:lvl w:ilvl="6" w:tplc="0408000F" w:tentative="1">
      <w:start w:val="1"/>
      <w:numFmt w:val="decimal"/>
      <w:lvlText w:val="%7."/>
      <w:lvlJc w:val="left"/>
      <w:pPr>
        <w:ind w:left="4796" w:hanging="360"/>
      </w:pPr>
    </w:lvl>
    <w:lvl w:ilvl="7" w:tplc="04080019" w:tentative="1">
      <w:start w:val="1"/>
      <w:numFmt w:val="lowerLetter"/>
      <w:lvlText w:val="%8."/>
      <w:lvlJc w:val="left"/>
      <w:pPr>
        <w:ind w:left="5516" w:hanging="360"/>
      </w:pPr>
    </w:lvl>
    <w:lvl w:ilvl="8" w:tplc="0408001B" w:tentative="1">
      <w:start w:val="1"/>
      <w:numFmt w:val="lowerRoman"/>
      <w:lvlText w:val="%9."/>
      <w:lvlJc w:val="right"/>
      <w:pPr>
        <w:ind w:left="6236" w:hanging="180"/>
      </w:pPr>
    </w:lvl>
  </w:abstractNum>
  <w:abstractNum w:abstractNumId="21" w15:restartNumberingAfterBreak="0">
    <w:nsid w:val="46BF3FCA"/>
    <w:multiLevelType w:val="multilevel"/>
    <w:tmpl w:val="1ECE0BD0"/>
    <w:lvl w:ilvl="0">
      <w:start w:val="1"/>
      <w:numFmt w:val="none"/>
      <w:pStyle w:val="31"/>
      <w:suff w:val="nothing"/>
      <w:lvlText w:val=""/>
      <w:lvlJc w:val="left"/>
      <w:pPr>
        <w:ind w:left="432" w:hanging="432"/>
      </w:pPr>
      <w:rPr>
        <w:rFonts w:cs="Wingdings"/>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51C66752"/>
    <w:multiLevelType w:val="hybridMultilevel"/>
    <w:tmpl w:val="14044042"/>
    <w:lvl w:ilvl="0" w:tplc="79E8386C">
      <w:start w:val="1"/>
      <w:numFmt w:val="decimal"/>
      <w:lvlText w:val="%1."/>
      <w:lvlJc w:val="left"/>
      <w:pPr>
        <w:ind w:left="214" w:hanging="360"/>
      </w:pPr>
      <w:rPr>
        <w:rFonts w:hint="default"/>
      </w:rPr>
    </w:lvl>
    <w:lvl w:ilvl="1" w:tplc="04080019" w:tentative="1">
      <w:start w:val="1"/>
      <w:numFmt w:val="lowerLetter"/>
      <w:lvlText w:val="%2."/>
      <w:lvlJc w:val="left"/>
      <w:pPr>
        <w:ind w:left="934" w:hanging="360"/>
      </w:pPr>
    </w:lvl>
    <w:lvl w:ilvl="2" w:tplc="0408001B" w:tentative="1">
      <w:start w:val="1"/>
      <w:numFmt w:val="lowerRoman"/>
      <w:lvlText w:val="%3."/>
      <w:lvlJc w:val="right"/>
      <w:pPr>
        <w:ind w:left="1654" w:hanging="180"/>
      </w:pPr>
    </w:lvl>
    <w:lvl w:ilvl="3" w:tplc="0408000F" w:tentative="1">
      <w:start w:val="1"/>
      <w:numFmt w:val="decimal"/>
      <w:lvlText w:val="%4."/>
      <w:lvlJc w:val="left"/>
      <w:pPr>
        <w:ind w:left="2374" w:hanging="360"/>
      </w:pPr>
    </w:lvl>
    <w:lvl w:ilvl="4" w:tplc="04080019" w:tentative="1">
      <w:start w:val="1"/>
      <w:numFmt w:val="lowerLetter"/>
      <w:lvlText w:val="%5."/>
      <w:lvlJc w:val="left"/>
      <w:pPr>
        <w:ind w:left="3094" w:hanging="360"/>
      </w:pPr>
    </w:lvl>
    <w:lvl w:ilvl="5" w:tplc="0408001B" w:tentative="1">
      <w:start w:val="1"/>
      <w:numFmt w:val="lowerRoman"/>
      <w:lvlText w:val="%6."/>
      <w:lvlJc w:val="right"/>
      <w:pPr>
        <w:ind w:left="3814" w:hanging="180"/>
      </w:pPr>
    </w:lvl>
    <w:lvl w:ilvl="6" w:tplc="0408000F" w:tentative="1">
      <w:start w:val="1"/>
      <w:numFmt w:val="decimal"/>
      <w:lvlText w:val="%7."/>
      <w:lvlJc w:val="left"/>
      <w:pPr>
        <w:ind w:left="4534" w:hanging="360"/>
      </w:pPr>
    </w:lvl>
    <w:lvl w:ilvl="7" w:tplc="04080019" w:tentative="1">
      <w:start w:val="1"/>
      <w:numFmt w:val="lowerLetter"/>
      <w:lvlText w:val="%8."/>
      <w:lvlJc w:val="left"/>
      <w:pPr>
        <w:ind w:left="5254" w:hanging="360"/>
      </w:pPr>
    </w:lvl>
    <w:lvl w:ilvl="8" w:tplc="0408001B" w:tentative="1">
      <w:start w:val="1"/>
      <w:numFmt w:val="lowerRoman"/>
      <w:lvlText w:val="%9."/>
      <w:lvlJc w:val="right"/>
      <w:pPr>
        <w:ind w:left="5974" w:hanging="180"/>
      </w:pPr>
    </w:lvl>
  </w:abstractNum>
  <w:abstractNum w:abstractNumId="23" w15:restartNumberingAfterBreak="0">
    <w:nsid w:val="526B11B6"/>
    <w:multiLevelType w:val="hybridMultilevel"/>
    <w:tmpl w:val="732E09D0"/>
    <w:lvl w:ilvl="0" w:tplc="AA6C9ECC">
      <w:start w:val="1"/>
      <w:numFmt w:val="decimal"/>
      <w:lvlText w:val="%1."/>
      <w:lvlJc w:val="left"/>
      <w:pPr>
        <w:ind w:left="116" w:hanging="262"/>
      </w:pPr>
      <w:rPr>
        <w:rFonts w:ascii="Times New Roman" w:eastAsia="Times New Roman" w:hAnsi="Times New Roman" w:cs="Times New Roman" w:hint="default"/>
        <w:w w:val="100"/>
        <w:sz w:val="24"/>
        <w:szCs w:val="24"/>
        <w:lang w:val="el-GR" w:eastAsia="en-US" w:bidi="ar-SA"/>
      </w:rPr>
    </w:lvl>
    <w:lvl w:ilvl="1" w:tplc="78C20FE0">
      <w:numFmt w:val="bullet"/>
      <w:lvlText w:val="•"/>
      <w:lvlJc w:val="left"/>
      <w:pPr>
        <w:ind w:left="1094" w:hanging="262"/>
      </w:pPr>
      <w:rPr>
        <w:rFonts w:hint="default"/>
        <w:lang w:val="el-GR" w:eastAsia="en-US" w:bidi="ar-SA"/>
      </w:rPr>
    </w:lvl>
    <w:lvl w:ilvl="2" w:tplc="4244A4D8">
      <w:numFmt w:val="bullet"/>
      <w:lvlText w:val="•"/>
      <w:lvlJc w:val="left"/>
      <w:pPr>
        <w:ind w:left="2068" w:hanging="262"/>
      </w:pPr>
      <w:rPr>
        <w:rFonts w:hint="default"/>
        <w:lang w:val="el-GR" w:eastAsia="en-US" w:bidi="ar-SA"/>
      </w:rPr>
    </w:lvl>
    <w:lvl w:ilvl="3" w:tplc="766EB9BA">
      <w:numFmt w:val="bullet"/>
      <w:lvlText w:val="•"/>
      <w:lvlJc w:val="left"/>
      <w:pPr>
        <w:ind w:left="3042" w:hanging="262"/>
      </w:pPr>
      <w:rPr>
        <w:rFonts w:hint="default"/>
        <w:lang w:val="el-GR" w:eastAsia="en-US" w:bidi="ar-SA"/>
      </w:rPr>
    </w:lvl>
    <w:lvl w:ilvl="4" w:tplc="90302616">
      <w:numFmt w:val="bullet"/>
      <w:lvlText w:val="•"/>
      <w:lvlJc w:val="left"/>
      <w:pPr>
        <w:ind w:left="4016" w:hanging="262"/>
      </w:pPr>
      <w:rPr>
        <w:rFonts w:hint="default"/>
        <w:lang w:val="el-GR" w:eastAsia="en-US" w:bidi="ar-SA"/>
      </w:rPr>
    </w:lvl>
    <w:lvl w:ilvl="5" w:tplc="74206670">
      <w:numFmt w:val="bullet"/>
      <w:lvlText w:val="•"/>
      <w:lvlJc w:val="left"/>
      <w:pPr>
        <w:ind w:left="4990" w:hanging="262"/>
      </w:pPr>
      <w:rPr>
        <w:rFonts w:hint="default"/>
        <w:lang w:val="el-GR" w:eastAsia="en-US" w:bidi="ar-SA"/>
      </w:rPr>
    </w:lvl>
    <w:lvl w:ilvl="6" w:tplc="4F48CC06">
      <w:numFmt w:val="bullet"/>
      <w:lvlText w:val="•"/>
      <w:lvlJc w:val="left"/>
      <w:pPr>
        <w:ind w:left="5964" w:hanging="262"/>
      </w:pPr>
      <w:rPr>
        <w:rFonts w:hint="default"/>
        <w:lang w:val="el-GR" w:eastAsia="en-US" w:bidi="ar-SA"/>
      </w:rPr>
    </w:lvl>
    <w:lvl w:ilvl="7" w:tplc="7A3840C8">
      <w:numFmt w:val="bullet"/>
      <w:lvlText w:val="•"/>
      <w:lvlJc w:val="left"/>
      <w:pPr>
        <w:ind w:left="6938" w:hanging="262"/>
      </w:pPr>
      <w:rPr>
        <w:rFonts w:hint="default"/>
        <w:lang w:val="el-GR" w:eastAsia="en-US" w:bidi="ar-SA"/>
      </w:rPr>
    </w:lvl>
    <w:lvl w:ilvl="8" w:tplc="AD4A82F0">
      <w:numFmt w:val="bullet"/>
      <w:lvlText w:val="•"/>
      <w:lvlJc w:val="left"/>
      <w:pPr>
        <w:ind w:left="7912" w:hanging="262"/>
      </w:pPr>
      <w:rPr>
        <w:rFonts w:hint="default"/>
        <w:lang w:val="el-GR" w:eastAsia="en-US" w:bidi="ar-SA"/>
      </w:rPr>
    </w:lvl>
  </w:abstractNum>
  <w:abstractNum w:abstractNumId="24" w15:restartNumberingAfterBreak="0">
    <w:nsid w:val="565E16D6"/>
    <w:multiLevelType w:val="hybridMultilevel"/>
    <w:tmpl w:val="78A8368A"/>
    <w:lvl w:ilvl="0" w:tplc="D1822384">
      <w:start w:val="1"/>
      <w:numFmt w:val="decimal"/>
      <w:lvlText w:val="%1."/>
      <w:lvlJc w:val="left"/>
      <w:pPr>
        <w:ind w:left="356" w:hanging="240"/>
      </w:pPr>
      <w:rPr>
        <w:rFonts w:ascii="Times New Roman" w:eastAsia="Times New Roman" w:hAnsi="Times New Roman" w:cs="Times New Roman" w:hint="default"/>
        <w:spacing w:val="-2"/>
        <w:w w:val="100"/>
        <w:sz w:val="24"/>
        <w:szCs w:val="24"/>
        <w:lang w:val="el-GR" w:eastAsia="en-US" w:bidi="ar-SA"/>
      </w:rPr>
    </w:lvl>
    <w:lvl w:ilvl="1" w:tplc="D6FAC77A">
      <w:numFmt w:val="bullet"/>
      <w:lvlText w:val="•"/>
      <w:lvlJc w:val="left"/>
      <w:pPr>
        <w:ind w:left="1310" w:hanging="240"/>
      </w:pPr>
      <w:rPr>
        <w:rFonts w:hint="default"/>
        <w:lang w:val="el-GR" w:eastAsia="en-US" w:bidi="ar-SA"/>
      </w:rPr>
    </w:lvl>
    <w:lvl w:ilvl="2" w:tplc="3D30DE90">
      <w:numFmt w:val="bullet"/>
      <w:lvlText w:val="•"/>
      <w:lvlJc w:val="left"/>
      <w:pPr>
        <w:ind w:left="2260" w:hanging="240"/>
      </w:pPr>
      <w:rPr>
        <w:rFonts w:hint="default"/>
        <w:lang w:val="el-GR" w:eastAsia="en-US" w:bidi="ar-SA"/>
      </w:rPr>
    </w:lvl>
    <w:lvl w:ilvl="3" w:tplc="C1A8C4CA">
      <w:numFmt w:val="bullet"/>
      <w:lvlText w:val="•"/>
      <w:lvlJc w:val="left"/>
      <w:pPr>
        <w:ind w:left="3210" w:hanging="240"/>
      </w:pPr>
      <w:rPr>
        <w:rFonts w:hint="default"/>
        <w:lang w:val="el-GR" w:eastAsia="en-US" w:bidi="ar-SA"/>
      </w:rPr>
    </w:lvl>
    <w:lvl w:ilvl="4" w:tplc="0B08A20C">
      <w:numFmt w:val="bullet"/>
      <w:lvlText w:val="•"/>
      <w:lvlJc w:val="left"/>
      <w:pPr>
        <w:ind w:left="4160" w:hanging="240"/>
      </w:pPr>
      <w:rPr>
        <w:rFonts w:hint="default"/>
        <w:lang w:val="el-GR" w:eastAsia="en-US" w:bidi="ar-SA"/>
      </w:rPr>
    </w:lvl>
    <w:lvl w:ilvl="5" w:tplc="26CE0AEC">
      <w:numFmt w:val="bullet"/>
      <w:lvlText w:val="•"/>
      <w:lvlJc w:val="left"/>
      <w:pPr>
        <w:ind w:left="5110" w:hanging="240"/>
      </w:pPr>
      <w:rPr>
        <w:rFonts w:hint="default"/>
        <w:lang w:val="el-GR" w:eastAsia="en-US" w:bidi="ar-SA"/>
      </w:rPr>
    </w:lvl>
    <w:lvl w:ilvl="6" w:tplc="70AACAE8">
      <w:numFmt w:val="bullet"/>
      <w:lvlText w:val="•"/>
      <w:lvlJc w:val="left"/>
      <w:pPr>
        <w:ind w:left="6060" w:hanging="240"/>
      </w:pPr>
      <w:rPr>
        <w:rFonts w:hint="default"/>
        <w:lang w:val="el-GR" w:eastAsia="en-US" w:bidi="ar-SA"/>
      </w:rPr>
    </w:lvl>
    <w:lvl w:ilvl="7" w:tplc="9C70FDF2">
      <w:numFmt w:val="bullet"/>
      <w:lvlText w:val="•"/>
      <w:lvlJc w:val="left"/>
      <w:pPr>
        <w:ind w:left="7010" w:hanging="240"/>
      </w:pPr>
      <w:rPr>
        <w:rFonts w:hint="default"/>
        <w:lang w:val="el-GR" w:eastAsia="en-US" w:bidi="ar-SA"/>
      </w:rPr>
    </w:lvl>
    <w:lvl w:ilvl="8" w:tplc="D0D61CC0">
      <w:numFmt w:val="bullet"/>
      <w:lvlText w:val="•"/>
      <w:lvlJc w:val="left"/>
      <w:pPr>
        <w:ind w:left="7960" w:hanging="240"/>
      </w:pPr>
      <w:rPr>
        <w:rFonts w:hint="default"/>
        <w:lang w:val="el-GR" w:eastAsia="en-US" w:bidi="ar-SA"/>
      </w:rPr>
    </w:lvl>
  </w:abstractNum>
  <w:abstractNum w:abstractNumId="25" w15:restartNumberingAfterBreak="0">
    <w:nsid w:val="72B85D25"/>
    <w:multiLevelType w:val="hybridMultilevel"/>
    <w:tmpl w:val="3C063BD4"/>
    <w:lvl w:ilvl="0" w:tplc="AC34DF74">
      <w:start w:val="1"/>
      <w:numFmt w:val="decimal"/>
      <w:lvlText w:val="%1."/>
      <w:lvlJc w:val="left"/>
      <w:pPr>
        <w:ind w:left="532" w:hanging="360"/>
      </w:pPr>
      <w:rPr>
        <w:rFonts w:hint="default"/>
        <w:b w:val="0"/>
        <w:bCs w:val="0"/>
      </w:rPr>
    </w:lvl>
    <w:lvl w:ilvl="1" w:tplc="04080019" w:tentative="1">
      <w:start w:val="1"/>
      <w:numFmt w:val="lowerLetter"/>
      <w:lvlText w:val="%2."/>
      <w:lvlJc w:val="left"/>
      <w:pPr>
        <w:ind w:left="1252" w:hanging="360"/>
      </w:pPr>
    </w:lvl>
    <w:lvl w:ilvl="2" w:tplc="0408001B" w:tentative="1">
      <w:start w:val="1"/>
      <w:numFmt w:val="lowerRoman"/>
      <w:lvlText w:val="%3."/>
      <w:lvlJc w:val="right"/>
      <w:pPr>
        <w:ind w:left="1972" w:hanging="180"/>
      </w:pPr>
    </w:lvl>
    <w:lvl w:ilvl="3" w:tplc="0408000F" w:tentative="1">
      <w:start w:val="1"/>
      <w:numFmt w:val="decimal"/>
      <w:lvlText w:val="%4."/>
      <w:lvlJc w:val="left"/>
      <w:pPr>
        <w:ind w:left="2692" w:hanging="360"/>
      </w:pPr>
    </w:lvl>
    <w:lvl w:ilvl="4" w:tplc="04080019" w:tentative="1">
      <w:start w:val="1"/>
      <w:numFmt w:val="lowerLetter"/>
      <w:lvlText w:val="%5."/>
      <w:lvlJc w:val="left"/>
      <w:pPr>
        <w:ind w:left="3412" w:hanging="360"/>
      </w:pPr>
    </w:lvl>
    <w:lvl w:ilvl="5" w:tplc="0408001B" w:tentative="1">
      <w:start w:val="1"/>
      <w:numFmt w:val="lowerRoman"/>
      <w:lvlText w:val="%6."/>
      <w:lvlJc w:val="right"/>
      <w:pPr>
        <w:ind w:left="4132" w:hanging="180"/>
      </w:pPr>
    </w:lvl>
    <w:lvl w:ilvl="6" w:tplc="0408000F" w:tentative="1">
      <w:start w:val="1"/>
      <w:numFmt w:val="decimal"/>
      <w:lvlText w:val="%7."/>
      <w:lvlJc w:val="left"/>
      <w:pPr>
        <w:ind w:left="4852" w:hanging="360"/>
      </w:pPr>
    </w:lvl>
    <w:lvl w:ilvl="7" w:tplc="04080019" w:tentative="1">
      <w:start w:val="1"/>
      <w:numFmt w:val="lowerLetter"/>
      <w:lvlText w:val="%8."/>
      <w:lvlJc w:val="left"/>
      <w:pPr>
        <w:ind w:left="5572" w:hanging="360"/>
      </w:pPr>
    </w:lvl>
    <w:lvl w:ilvl="8" w:tplc="0408001B" w:tentative="1">
      <w:start w:val="1"/>
      <w:numFmt w:val="lowerRoman"/>
      <w:lvlText w:val="%9."/>
      <w:lvlJc w:val="right"/>
      <w:pPr>
        <w:ind w:left="6292" w:hanging="180"/>
      </w:pPr>
    </w:lvl>
  </w:abstractNum>
  <w:abstractNum w:abstractNumId="26" w15:restartNumberingAfterBreak="0">
    <w:nsid w:val="733D495D"/>
    <w:multiLevelType w:val="hybridMultilevel"/>
    <w:tmpl w:val="7F68585C"/>
    <w:lvl w:ilvl="0" w:tplc="FD86A20E">
      <w:start w:val="1"/>
      <w:numFmt w:val="decimal"/>
      <w:lvlText w:val="%1."/>
      <w:lvlJc w:val="left"/>
      <w:pPr>
        <w:ind w:left="476" w:hanging="360"/>
      </w:pPr>
      <w:rPr>
        <w:rFonts w:hint="default"/>
      </w:rPr>
    </w:lvl>
    <w:lvl w:ilvl="1" w:tplc="04080019" w:tentative="1">
      <w:start w:val="1"/>
      <w:numFmt w:val="lowerLetter"/>
      <w:lvlText w:val="%2."/>
      <w:lvlJc w:val="left"/>
      <w:pPr>
        <w:ind w:left="1196" w:hanging="360"/>
      </w:pPr>
    </w:lvl>
    <w:lvl w:ilvl="2" w:tplc="0408001B" w:tentative="1">
      <w:start w:val="1"/>
      <w:numFmt w:val="lowerRoman"/>
      <w:lvlText w:val="%3."/>
      <w:lvlJc w:val="right"/>
      <w:pPr>
        <w:ind w:left="1916" w:hanging="180"/>
      </w:pPr>
    </w:lvl>
    <w:lvl w:ilvl="3" w:tplc="0408000F" w:tentative="1">
      <w:start w:val="1"/>
      <w:numFmt w:val="decimal"/>
      <w:lvlText w:val="%4."/>
      <w:lvlJc w:val="left"/>
      <w:pPr>
        <w:ind w:left="2636" w:hanging="360"/>
      </w:pPr>
    </w:lvl>
    <w:lvl w:ilvl="4" w:tplc="04080019" w:tentative="1">
      <w:start w:val="1"/>
      <w:numFmt w:val="lowerLetter"/>
      <w:lvlText w:val="%5."/>
      <w:lvlJc w:val="left"/>
      <w:pPr>
        <w:ind w:left="3356" w:hanging="360"/>
      </w:pPr>
    </w:lvl>
    <w:lvl w:ilvl="5" w:tplc="0408001B" w:tentative="1">
      <w:start w:val="1"/>
      <w:numFmt w:val="lowerRoman"/>
      <w:lvlText w:val="%6."/>
      <w:lvlJc w:val="right"/>
      <w:pPr>
        <w:ind w:left="4076" w:hanging="180"/>
      </w:pPr>
    </w:lvl>
    <w:lvl w:ilvl="6" w:tplc="0408000F" w:tentative="1">
      <w:start w:val="1"/>
      <w:numFmt w:val="decimal"/>
      <w:lvlText w:val="%7."/>
      <w:lvlJc w:val="left"/>
      <w:pPr>
        <w:ind w:left="4796" w:hanging="360"/>
      </w:pPr>
    </w:lvl>
    <w:lvl w:ilvl="7" w:tplc="04080019" w:tentative="1">
      <w:start w:val="1"/>
      <w:numFmt w:val="lowerLetter"/>
      <w:lvlText w:val="%8."/>
      <w:lvlJc w:val="left"/>
      <w:pPr>
        <w:ind w:left="5516" w:hanging="360"/>
      </w:pPr>
    </w:lvl>
    <w:lvl w:ilvl="8" w:tplc="0408001B" w:tentative="1">
      <w:start w:val="1"/>
      <w:numFmt w:val="lowerRoman"/>
      <w:lvlText w:val="%9."/>
      <w:lvlJc w:val="right"/>
      <w:pPr>
        <w:ind w:left="6236" w:hanging="180"/>
      </w:pPr>
    </w:lvl>
  </w:abstractNum>
  <w:abstractNum w:abstractNumId="27" w15:restartNumberingAfterBreak="0">
    <w:nsid w:val="73956DF1"/>
    <w:multiLevelType w:val="hybridMultilevel"/>
    <w:tmpl w:val="47BA38C8"/>
    <w:lvl w:ilvl="0" w:tplc="66BC93F2">
      <w:start w:val="1"/>
      <w:numFmt w:val="decimal"/>
      <w:lvlText w:val="%1."/>
      <w:lvlJc w:val="left"/>
      <w:pPr>
        <w:ind w:left="476" w:hanging="360"/>
      </w:pPr>
      <w:rPr>
        <w:rFonts w:hint="default"/>
      </w:rPr>
    </w:lvl>
    <w:lvl w:ilvl="1" w:tplc="04080019" w:tentative="1">
      <w:start w:val="1"/>
      <w:numFmt w:val="lowerLetter"/>
      <w:lvlText w:val="%2."/>
      <w:lvlJc w:val="left"/>
      <w:pPr>
        <w:ind w:left="1196" w:hanging="360"/>
      </w:pPr>
    </w:lvl>
    <w:lvl w:ilvl="2" w:tplc="0408001B" w:tentative="1">
      <w:start w:val="1"/>
      <w:numFmt w:val="lowerRoman"/>
      <w:lvlText w:val="%3."/>
      <w:lvlJc w:val="right"/>
      <w:pPr>
        <w:ind w:left="1916" w:hanging="180"/>
      </w:pPr>
    </w:lvl>
    <w:lvl w:ilvl="3" w:tplc="0408000F" w:tentative="1">
      <w:start w:val="1"/>
      <w:numFmt w:val="decimal"/>
      <w:lvlText w:val="%4."/>
      <w:lvlJc w:val="left"/>
      <w:pPr>
        <w:ind w:left="2636" w:hanging="360"/>
      </w:pPr>
    </w:lvl>
    <w:lvl w:ilvl="4" w:tplc="04080019" w:tentative="1">
      <w:start w:val="1"/>
      <w:numFmt w:val="lowerLetter"/>
      <w:lvlText w:val="%5."/>
      <w:lvlJc w:val="left"/>
      <w:pPr>
        <w:ind w:left="3356" w:hanging="360"/>
      </w:pPr>
    </w:lvl>
    <w:lvl w:ilvl="5" w:tplc="0408001B" w:tentative="1">
      <w:start w:val="1"/>
      <w:numFmt w:val="lowerRoman"/>
      <w:lvlText w:val="%6."/>
      <w:lvlJc w:val="right"/>
      <w:pPr>
        <w:ind w:left="4076" w:hanging="180"/>
      </w:pPr>
    </w:lvl>
    <w:lvl w:ilvl="6" w:tplc="0408000F" w:tentative="1">
      <w:start w:val="1"/>
      <w:numFmt w:val="decimal"/>
      <w:lvlText w:val="%7."/>
      <w:lvlJc w:val="left"/>
      <w:pPr>
        <w:ind w:left="4796" w:hanging="360"/>
      </w:pPr>
    </w:lvl>
    <w:lvl w:ilvl="7" w:tplc="04080019" w:tentative="1">
      <w:start w:val="1"/>
      <w:numFmt w:val="lowerLetter"/>
      <w:lvlText w:val="%8."/>
      <w:lvlJc w:val="left"/>
      <w:pPr>
        <w:ind w:left="5516" w:hanging="360"/>
      </w:pPr>
    </w:lvl>
    <w:lvl w:ilvl="8" w:tplc="0408001B" w:tentative="1">
      <w:start w:val="1"/>
      <w:numFmt w:val="lowerRoman"/>
      <w:lvlText w:val="%9."/>
      <w:lvlJc w:val="right"/>
      <w:pPr>
        <w:ind w:left="6236" w:hanging="180"/>
      </w:pPr>
    </w:lvl>
  </w:abstractNum>
  <w:abstractNum w:abstractNumId="28" w15:restartNumberingAfterBreak="0">
    <w:nsid w:val="76D47905"/>
    <w:multiLevelType w:val="hybridMultilevel"/>
    <w:tmpl w:val="8F1497F8"/>
    <w:lvl w:ilvl="0" w:tplc="BEE0116A">
      <w:start w:val="1"/>
      <w:numFmt w:val="decimal"/>
      <w:lvlText w:val="%1."/>
      <w:lvlJc w:val="left"/>
      <w:pPr>
        <w:ind w:left="476" w:hanging="360"/>
      </w:pPr>
      <w:rPr>
        <w:rFonts w:hint="default"/>
      </w:rPr>
    </w:lvl>
    <w:lvl w:ilvl="1" w:tplc="04080019" w:tentative="1">
      <w:start w:val="1"/>
      <w:numFmt w:val="lowerLetter"/>
      <w:lvlText w:val="%2."/>
      <w:lvlJc w:val="left"/>
      <w:pPr>
        <w:ind w:left="1196" w:hanging="360"/>
      </w:pPr>
    </w:lvl>
    <w:lvl w:ilvl="2" w:tplc="0408001B" w:tentative="1">
      <w:start w:val="1"/>
      <w:numFmt w:val="lowerRoman"/>
      <w:lvlText w:val="%3."/>
      <w:lvlJc w:val="right"/>
      <w:pPr>
        <w:ind w:left="1916" w:hanging="180"/>
      </w:pPr>
    </w:lvl>
    <w:lvl w:ilvl="3" w:tplc="0408000F" w:tentative="1">
      <w:start w:val="1"/>
      <w:numFmt w:val="decimal"/>
      <w:lvlText w:val="%4."/>
      <w:lvlJc w:val="left"/>
      <w:pPr>
        <w:ind w:left="2636" w:hanging="360"/>
      </w:pPr>
    </w:lvl>
    <w:lvl w:ilvl="4" w:tplc="04080019" w:tentative="1">
      <w:start w:val="1"/>
      <w:numFmt w:val="lowerLetter"/>
      <w:lvlText w:val="%5."/>
      <w:lvlJc w:val="left"/>
      <w:pPr>
        <w:ind w:left="3356" w:hanging="360"/>
      </w:pPr>
    </w:lvl>
    <w:lvl w:ilvl="5" w:tplc="0408001B" w:tentative="1">
      <w:start w:val="1"/>
      <w:numFmt w:val="lowerRoman"/>
      <w:lvlText w:val="%6."/>
      <w:lvlJc w:val="right"/>
      <w:pPr>
        <w:ind w:left="4076" w:hanging="180"/>
      </w:pPr>
    </w:lvl>
    <w:lvl w:ilvl="6" w:tplc="0408000F" w:tentative="1">
      <w:start w:val="1"/>
      <w:numFmt w:val="decimal"/>
      <w:lvlText w:val="%7."/>
      <w:lvlJc w:val="left"/>
      <w:pPr>
        <w:ind w:left="4796" w:hanging="360"/>
      </w:pPr>
    </w:lvl>
    <w:lvl w:ilvl="7" w:tplc="04080019" w:tentative="1">
      <w:start w:val="1"/>
      <w:numFmt w:val="lowerLetter"/>
      <w:lvlText w:val="%8."/>
      <w:lvlJc w:val="left"/>
      <w:pPr>
        <w:ind w:left="5516" w:hanging="360"/>
      </w:pPr>
    </w:lvl>
    <w:lvl w:ilvl="8" w:tplc="0408001B" w:tentative="1">
      <w:start w:val="1"/>
      <w:numFmt w:val="lowerRoman"/>
      <w:lvlText w:val="%9."/>
      <w:lvlJc w:val="right"/>
      <w:pPr>
        <w:ind w:left="6236" w:hanging="180"/>
      </w:pPr>
    </w:lvl>
  </w:abstractNum>
  <w:abstractNum w:abstractNumId="29" w15:restartNumberingAfterBreak="0">
    <w:nsid w:val="78C206FC"/>
    <w:multiLevelType w:val="hybridMultilevel"/>
    <w:tmpl w:val="1DACC95E"/>
    <w:lvl w:ilvl="0" w:tplc="A51255AE">
      <w:start w:val="1"/>
      <w:numFmt w:val="decimal"/>
      <w:lvlText w:val="%1."/>
      <w:lvlJc w:val="left"/>
      <w:pPr>
        <w:ind w:left="356" w:hanging="240"/>
      </w:pPr>
      <w:rPr>
        <w:rFonts w:ascii="Times New Roman" w:eastAsia="Times New Roman" w:hAnsi="Times New Roman" w:cs="Times New Roman" w:hint="default"/>
        <w:spacing w:val="-7"/>
        <w:w w:val="100"/>
        <w:sz w:val="24"/>
        <w:szCs w:val="24"/>
        <w:lang w:val="el-GR" w:eastAsia="en-US" w:bidi="ar-SA"/>
      </w:rPr>
    </w:lvl>
    <w:lvl w:ilvl="1" w:tplc="469AEF92">
      <w:numFmt w:val="bullet"/>
      <w:lvlText w:val="•"/>
      <w:lvlJc w:val="left"/>
      <w:pPr>
        <w:ind w:left="1310" w:hanging="240"/>
      </w:pPr>
      <w:rPr>
        <w:rFonts w:hint="default"/>
        <w:lang w:val="el-GR" w:eastAsia="en-US" w:bidi="ar-SA"/>
      </w:rPr>
    </w:lvl>
    <w:lvl w:ilvl="2" w:tplc="3986170E">
      <w:numFmt w:val="bullet"/>
      <w:lvlText w:val="•"/>
      <w:lvlJc w:val="left"/>
      <w:pPr>
        <w:ind w:left="2260" w:hanging="240"/>
      </w:pPr>
      <w:rPr>
        <w:rFonts w:hint="default"/>
        <w:lang w:val="el-GR" w:eastAsia="en-US" w:bidi="ar-SA"/>
      </w:rPr>
    </w:lvl>
    <w:lvl w:ilvl="3" w:tplc="D0A04718">
      <w:numFmt w:val="bullet"/>
      <w:lvlText w:val="•"/>
      <w:lvlJc w:val="left"/>
      <w:pPr>
        <w:ind w:left="3210" w:hanging="240"/>
      </w:pPr>
      <w:rPr>
        <w:rFonts w:hint="default"/>
        <w:lang w:val="el-GR" w:eastAsia="en-US" w:bidi="ar-SA"/>
      </w:rPr>
    </w:lvl>
    <w:lvl w:ilvl="4" w:tplc="EAE61D7E">
      <w:numFmt w:val="bullet"/>
      <w:lvlText w:val="•"/>
      <w:lvlJc w:val="left"/>
      <w:pPr>
        <w:ind w:left="4160" w:hanging="240"/>
      </w:pPr>
      <w:rPr>
        <w:rFonts w:hint="default"/>
        <w:lang w:val="el-GR" w:eastAsia="en-US" w:bidi="ar-SA"/>
      </w:rPr>
    </w:lvl>
    <w:lvl w:ilvl="5" w:tplc="E4F65F66">
      <w:numFmt w:val="bullet"/>
      <w:lvlText w:val="•"/>
      <w:lvlJc w:val="left"/>
      <w:pPr>
        <w:ind w:left="5110" w:hanging="240"/>
      </w:pPr>
      <w:rPr>
        <w:rFonts w:hint="default"/>
        <w:lang w:val="el-GR" w:eastAsia="en-US" w:bidi="ar-SA"/>
      </w:rPr>
    </w:lvl>
    <w:lvl w:ilvl="6" w:tplc="31645946">
      <w:numFmt w:val="bullet"/>
      <w:lvlText w:val="•"/>
      <w:lvlJc w:val="left"/>
      <w:pPr>
        <w:ind w:left="6060" w:hanging="240"/>
      </w:pPr>
      <w:rPr>
        <w:rFonts w:hint="default"/>
        <w:lang w:val="el-GR" w:eastAsia="en-US" w:bidi="ar-SA"/>
      </w:rPr>
    </w:lvl>
    <w:lvl w:ilvl="7" w:tplc="40149EF4">
      <w:numFmt w:val="bullet"/>
      <w:lvlText w:val="•"/>
      <w:lvlJc w:val="left"/>
      <w:pPr>
        <w:ind w:left="7010" w:hanging="240"/>
      </w:pPr>
      <w:rPr>
        <w:rFonts w:hint="default"/>
        <w:lang w:val="el-GR" w:eastAsia="en-US" w:bidi="ar-SA"/>
      </w:rPr>
    </w:lvl>
    <w:lvl w:ilvl="8" w:tplc="812C00A8">
      <w:numFmt w:val="bullet"/>
      <w:lvlText w:val="•"/>
      <w:lvlJc w:val="left"/>
      <w:pPr>
        <w:ind w:left="7960" w:hanging="240"/>
      </w:pPr>
      <w:rPr>
        <w:rFonts w:hint="default"/>
        <w:lang w:val="el-GR" w:eastAsia="en-US" w:bidi="ar-SA"/>
      </w:rPr>
    </w:lvl>
  </w:abstractNum>
  <w:abstractNum w:abstractNumId="30" w15:restartNumberingAfterBreak="0">
    <w:nsid w:val="7ABC4BA5"/>
    <w:multiLevelType w:val="hybridMultilevel"/>
    <w:tmpl w:val="7AAEC85A"/>
    <w:lvl w:ilvl="0" w:tplc="B6068C90">
      <w:start w:val="1"/>
      <w:numFmt w:val="decimal"/>
      <w:lvlText w:val="%1."/>
      <w:lvlJc w:val="left"/>
      <w:pPr>
        <w:ind w:left="356" w:hanging="240"/>
      </w:pPr>
      <w:rPr>
        <w:rFonts w:ascii="Times New Roman" w:eastAsia="Times New Roman" w:hAnsi="Times New Roman" w:cs="Times New Roman" w:hint="default"/>
        <w:spacing w:val="-1"/>
        <w:w w:val="100"/>
        <w:sz w:val="24"/>
        <w:szCs w:val="24"/>
        <w:lang w:val="el-GR" w:eastAsia="en-US" w:bidi="ar-SA"/>
      </w:rPr>
    </w:lvl>
    <w:lvl w:ilvl="1" w:tplc="0B42556C">
      <w:numFmt w:val="bullet"/>
      <w:lvlText w:val="•"/>
      <w:lvlJc w:val="left"/>
      <w:pPr>
        <w:ind w:left="1310" w:hanging="240"/>
      </w:pPr>
      <w:rPr>
        <w:rFonts w:hint="default"/>
        <w:lang w:val="el-GR" w:eastAsia="en-US" w:bidi="ar-SA"/>
      </w:rPr>
    </w:lvl>
    <w:lvl w:ilvl="2" w:tplc="882449BC">
      <w:numFmt w:val="bullet"/>
      <w:lvlText w:val="•"/>
      <w:lvlJc w:val="left"/>
      <w:pPr>
        <w:ind w:left="2260" w:hanging="240"/>
      </w:pPr>
      <w:rPr>
        <w:rFonts w:hint="default"/>
        <w:lang w:val="el-GR" w:eastAsia="en-US" w:bidi="ar-SA"/>
      </w:rPr>
    </w:lvl>
    <w:lvl w:ilvl="3" w:tplc="0B3C56CC">
      <w:numFmt w:val="bullet"/>
      <w:lvlText w:val="•"/>
      <w:lvlJc w:val="left"/>
      <w:pPr>
        <w:ind w:left="3210" w:hanging="240"/>
      </w:pPr>
      <w:rPr>
        <w:rFonts w:hint="default"/>
        <w:lang w:val="el-GR" w:eastAsia="en-US" w:bidi="ar-SA"/>
      </w:rPr>
    </w:lvl>
    <w:lvl w:ilvl="4" w:tplc="4C62CB68">
      <w:numFmt w:val="bullet"/>
      <w:lvlText w:val="•"/>
      <w:lvlJc w:val="left"/>
      <w:pPr>
        <w:ind w:left="4160" w:hanging="240"/>
      </w:pPr>
      <w:rPr>
        <w:rFonts w:hint="default"/>
        <w:lang w:val="el-GR" w:eastAsia="en-US" w:bidi="ar-SA"/>
      </w:rPr>
    </w:lvl>
    <w:lvl w:ilvl="5" w:tplc="DC926B80">
      <w:numFmt w:val="bullet"/>
      <w:lvlText w:val="•"/>
      <w:lvlJc w:val="left"/>
      <w:pPr>
        <w:ind w:left="5110" w:hanging="240"/>
      </w:pPr>
      <w:rPr>
        <w:rFonts w:hint="default"/>
        <w:lang w:val="el-GR" w:eastAsia="en-US" w:bidi="ar-SA"/>
      </w:rPr>
    </w:lvl>
    <w:lvl w:ilvl="6" w:tplc="90F0E8E4">
      <w:numFmt w:val="bullet"/>
      <w:lvlText w:val="•"/>
      <w:lvlJc w:val="left"/>
      <w:pPr>
        <w:ind w:left="6060" w:hanging="240"/>
      </w:pPr>
      <w:rPr>
        <w:rFonts w:hint="default"/>
        <w:lang w:val="el-GR" w:eastAsia="en-US" w:bidi="ar-SA"/>
      </w:rPr>
    </w:lvl>
    <w:lvl w:ilvl="7" w:tplc="FA9856E4">
      <w:numFmt w:val="bullet"/>
      <w:lvlText w:val="•"/>
      <w:lvlJc w:val="left"/>
      <w:pPr>
        <w:ind w:left="7010" w:hanging="240"/>
      </w:pPr>
      <w:rPr>
        <w:rFonts w:hint="default"/>
        <w:lang w:val="el-GR" w:eastAsia="en-US" w:bidi="ar-SA"/>
      </w:rPr>
    </w:lvl>
    <w:lvl w:ilvl="8" w:tplc="EA707164">
      <w:numFmt w:val="bullet"/>
      <w:lvlText w:val="•"/>
      <w:lvlJc w:val="left"/>
      <w:pPr>
        <w:ind w:left="7960" w:hanging="240"/>
      </w:pPr>
      <w:rPr>
        <w:rFonts w:hint="default"/>
        <w:lang w:val="el-GR" w:eastAsia="en-US" w:bidi="ar-SA"/>
      </w:rPr>
    </w:lvl>
  </w:abstractNum>
  <w:num w:numId="1">
    <w:abstractNumId w:val="21"/>
  </w:num>
  <w:num w:numId="2">
    <w:abstractNumId w:val="12"/>
  </w:num>
  <w:num w:numId="3">
    <w:abstractNumId w:val="15"/>
  </w:num>
  <w:num w:numId="4">
    <w:abstractNumId w:val="25"/>
  </w:num>
  <w:num w:numId="5">
    <w:abstractNumId w:val="30"/>
  </w:num>
  <w:num w:numId="6">
    <w:abstractNumId w:val="19"/>
  </w:num>
  <w:num w:numId="7">
    <w:abstractNumId w:val="29"/>
  </w:num>
  <w:num w:numId="8">
    <w:abstractNumId w:val="23"/>
  </w:num>
  <w:num w:numId="9">
    <w:abstractNumId w:val="24"/>
  </w:num>
  <w:num w:numId="10">
    <w:abstractNumId w:val="18"/>
  </w:num>
  <w:num w:numId="11">
    <w:abstractNumId w:val="17"/>
  </w:num>
  <w:num w:numId="12">
    <w:abstractNumId w:val="16"/>
  </w:num>
  <w:num w:numId="13">
    <w:abstractNumId w:val="28"/>
  </w:num>
  <w:num w:numId="14">
    <w:abstractNumId w:val="22"/>
  </w:num>
  <w:num w:numId="15">
    <w:abstractNumId w:val="27"/>
  </w:num>
  <w:num w:numId="16">
    <w:abstractNumId w:val="26"/>
  </w:num>
  <w:num w:numId="17">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6"/>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FED"/>
    <w:rsid w:val="00002365"/>
    <w:rsid w:val="000029FD"/>
    <w:rsid w:val="000031DF"/>
    <w:rsid w:val="000056D8"/>
    <w:rsid w:val="000061D6"/>
    <w:rsid w:val="00006A23"/>
    <w:rsid w:val="00006E33"/>
    <w:rsid w:val="00006EE8"/>
    <w:rsid w:val="00010A5E"/>
    <w:rsid w:val="00011643"/>
    <w:rsid w:val="00011D6A"/>
    <w:rsid w:val="00011DBD"/>
    <w:rsid w:val="00012175"/>
    <w:rsid w:val="000130F5"/>
    <w:rsid w:val="000133EC"/>
    <w:rsid w:val="0001359E"/>
    <w:rsid w:val="0001479B"/>
    <w:rsid w:val="0001484D"/>
    <w:rsid w:val="00015187"/>
    <w:rsid w:val="00015619"/>
    <w:rsid w:val="000156D1"/>
    <w:rsid w:val="00017229"/>
    <w:rsid w:val="000179A3"/>
    <w:rsid w:val="00017BCD"/>
    <w:rsid w:val="000201C8"/>
    <w:rsid w:val="00021104"/>
    <w:rsid w:val="00022DB2"/>
    <w:rsid w:val="00024196"/>
    <w:rsid w:val="000241F5"/>
    <w:rsid w:val="000249C6"/>
    <w:rsid w:val="00024F4C"/>
    <w:rsid w:val="00025DE3"/>
    <w:rsid w:val="000267F2"/>
    <w:rsid w:val="00026D69"/>
    <w:rsid w:val="00027AE1"/>
    <w:rsid w:val="00027E65"/>
    <w:rsid w:val="00030548"/>
    <w:rsid w:val="000312F9"/>
    <w:rsid w:val="000325EF"/>
    <w:rsid w:val="000333C7"/>
    <w:rsid w:val="000335F5"/>
    <w:rsid w:val="0003375F"/>
    <w:rsid w:val="00036749"/>
    <w:rsid w:val="00037782"/>
    <w:rsid w:val="00040143"/>
    <w:rsid w:val="00040156"/>
    <w:rsid w:val="0004034F"/>
    <w:rsid w:val="00040551"/>
    <w:rsid w:val="00040580"/>
    <w:rsid w:val="00041C84"/>
    <w:rsid w:val="0004223F"/>
    <w:rsid w:val="00043346"/>
    <w:rsid w:val="0004515F"/>
    <w:rsid w:val="000453C6"/>
    <w:rsid w:val="00045836"/>
    <w:rsid w:val="00045A71"/>
    <w:rsid w:val="000467A5"/>
    <w:rsid w:val="000469A7"/>
    <w:rsid w:val="000473B8"/>
    <w:rsid w:val="000507D2"/>
    <w:rsid w:val="00051478"/>
    <w:rsid w:val="000516E8"/>
    <w:rsid w:val="00051CFA"/>
    <w:rsid w:val="00052CE2"/>
    <w:rsid w:val="00053AD1"/>
    <w:rsid w:val="00054603"/>
    <w:rsid w:val="00054F9D"/>
    <w:rsid w:val="000553A8"/>
    <w:rsid w:val="00055899"/>
    <w:rsid w:val="00055A04"/>
    <w:rsid w:val="00056377"/>
    <w:rsid w:val="000569D6"/>
    <w:rsid w:val="00056A9C"/>
    <w:rsid w:val="00056D4C"/>
    <w:rsid w:val="00060563"/>
    <w:rsid w:val="00060DDF"/>
    <w:rsid w:val="000612F5"/>
    <w:rsid w:val="00061336"/>
    <w:rsid w:val="00062768"/>
    <w:rsid w:val="00063648"/>
    <w:rsid w:val="000639C9"/>
    <w:rsid w:val="00064754"/>
    <w:rsid w:val="00064DFC"/>
    <w:rsid w:val="000668FA"/>
    <w:rsid w:val="00070CAB"/>
    <w:rsid w:val="00071B85"/>
    <w:rsid w:val="00072541"/>
    <w:rsid w:val="000725F5"/>
    <w:rsid w:val="00073973"/>
    <w:rsid w:val="00075915"/>
    <w:rsid w:val="00075CFB"/>
    <w:rsid w:val="000760F4"/>
    <w:rsid w:val="00077DF6"/>
    <w:rsid w:val="00077F18"/>
    <w:rsid w:val="00080E45"/>
    <w:rsid w:val="00082F5C"/>
    <w:rsid w:val="00082F67"/>
    <w:rsid w:val="000830FF"/>
    <w:rsid w:val="00083591"/>
    <w:rsid w:val="00084638"/>
    <w:rsid w:val="0008474F"/>
    <w:rsid w:val="000862E0"/>
    <w:rsid w:val="00086975"/>
    <w:rsid w:val="00087700"/>
    <w:rsid w:val="00090168"/>
    <w:rsid w:val="00090D93"/>
    <w:rsid w:val="000937C5"/>
    <w:rsid w:val="00096202"/>
    <w:rsid w:val="0009706E"/>
    <w:rsid w:val="000976E2"/>
    <w:rsid w:val="000A0F5F"/>
    <w:rsid w:val="000A12C0"/>
    <w:rsid w:val="000A29D2"/>
    <w:rsid w:val="000A510B"/>
    <w:rsid w:val="000A545F"/>
    <w:rsid w:val="000A56AD"/>
    <w:rsid w:val="000A6BF8"/>
    <w:rsid w:val="000A6E16"/>
    <w:rsid w:val="000A7204"/>
    <w:rsid w:val="000A7884"/>
    <w:rsid w:val="000A7EC1"/>
    <w:rsid w:val="000B048B"/>
    <w:rsid w:val="000B0581"/>
    <w:rsid w:val="000B1545"/>
    <w:rsid w:val="000B1682"/>
    <w:rsid w:val="000B16C4"/>
    <w:rsid w:val="000B17F9"/>
    <w:rsid w:val="000B1838"/>
    <w:rsid w:val="000B1A5A"/>
    <w:rsid w:val="000B29B0"/>
    <w:rsid w:val="000B29FB"/>
    <w:rsid w:val="000B39F1"/>
    <w:rsid w:val="000B43BD"/>
    <w:rsid w:val="000B5482"/>
    <w:rsid w:val="000B57CA"/>
    <w:rsid w:val="000B5B0A"/>
    <w:rsid w:val="000B61E9"/>
    <w:rsid w:val="000B6699"/>
    <w:rsid w:val="000B68C6"/>
    <w:rsid w:val="000B6BE6"/>
    <w:rsid w:val="000B7117"/>
    <w:rsid w:val="000C0011"/>
    <w:rsid w:val="000C0085"/>
    <w:rsid w:val="000C0754"/>
    <w:rsid w:val="000C2567"/>
    <w:rsid w:val="000C27AD"/>
    <w:rsid w:val="000C552B"/>
    <w:rsid w:val="000C630B"/>
    <w:rsid w:val="000C6A4B"/>
    <w:rsid w:val="000C6ECE"/>
    <w:rsid w:val="000D0226"/>
    <w:rsid w:val="000D0D0F"/>
    <w:rsid w:val="000D1572"/>
    <w:rsid w:val="000D1A9B"/>
    <w:rsid w:val="000D219A"/>
    <w:rsid w:val="000D264B"/>
    <w:rsid w:val="000D3CCB"/>
    <w:rsid w:val="000D438E"/>
    <w:rsid w:val="000D4614"/>
    <w:rsid w:val="000D4DDF"/>
    <w:rsid w:val="000D52C1"/>
    <w:rsid w:val="000D6B0B"/>
    <w:rsid w:val="000D6EE1"/>
    <w:rsid w:val="000E0340"/>
    <w:rsid w:val="000E04B9"/>
    <w:rsid w:val="000E08E0"/>
    <w:rsid w:val="000E0979"/>
    <w:rsid w:val="000E1346"/>
    <w:rsid w:val="000E1623"/>
    <w:rsid w:val="000E2DF1"/>
    <w:rsid w:val="000E2DF8"/>
    <w:rsid w:val="000E366C"/>
    <w:rsid w:val="000E3951"/>
    <w:rsid w:val="000E49D7"/>
    <w:rsid w:val="000E5257"/>
    <w:rsid w:val="000E53F0"/>
    <w:rsid w:val="000E541B"/>
    <w:rsid w:val="000E5716"/>
    <w:rsid w:val="000E5B29"/>
    <w:rsid w:val="000E7310"/>
    <w:rsid w:val="000E7F77"/>
    <w:rsid w:val="000F2805"/>
    <w:rsid w:val="000F3458"/>
    <w:rsid w:val="000F36C4"/>
    <w:rsid w:val="000F48CC"/>
    <w:rsid w:val="000F4A55"/>
    <w:rsid w:val="000F5369"/>
    <w:rsid w:val="000F57FD"/>
    <w:rsid w:val="000F5DAA"/>
    <w:rsid w:val="000F5DFB"/>
    <w:rsid w:val="000F68D4"/>
    <w:rsid w:val="000F69AB"/>
    <w:rsid w:val="0010222F"/>
    <w:rsid w:val="00102500"/>
    <w:rsid w:val="001025FA"/>
    <w:rsid w:val="00102C4D"/>
    <w:rsid w:val="00104123"/>
    <w:rsid w:val="0010417B"/>
    <w:rsid w:val="001043FF"/>
    <w:rsid w:val="00105648"/>
    <w:rsid w:val="00106401"/>
    <w:rsid w:val="00110726"/>
    <w:rsid w:val="00110EF8"/>
    <w:rsid w:val="00111944"/>
    <w:rsid w:val="00111D3A"/>
    <w:rsid w:val="0011229F"/>
    <w:rsid w:val="00112320"/>
    <w:rsid w:val="00113735"/>
    <w:rsid w:val="00115E3D"/>
    <w:rsid w:val="00115F0E"/>
    <w:rsid w:val="00115FBC"/>
    <w:rsid w:val="00116886"/>
    <w:rsid w:val="00117600"/>
    <w:rsid w:val="00120869"/>
    <w:rsid w:val="00120961"/>
    <w:rsid w:val="00121154"/>
    <w:rsid w:val="00121BB3"/>
    <w:rsid w:val="001223DE"/>
    <w:rsid w:val="001225E1"/>
    <w:rsid w:val="00122A88"/>
    <w:rsid w:val="00123A3F"/>
    <w:rsid w:val="00124D74"/>
    <w:rsid w:val="001251D7"/>
    <w:rsid w:val="0012560D"/>
    <w:rsid w:val="00125764"/>
    <w:rsid w:val="001258F5"/>
    <w:rsid w:val="00125AD4"/>
    <w:rsid w:val="00126ADE"/>
    <w:rsid w:val="00127E6E"/>
    <w:rsid w:val="001309D6"/>
    <w:rsid w:val="00130D49"/>
    <w:rsid w:val="00134E4C"/>
    <w:rsid w:val="001350FA"/>
    <w:rsid w:val="00135E3D"/>
    <w:rsid w:val="001361A2"/>
    <w:rsid w:val="00136257"/>
    <w:rsid w:val="00136898"/>
    <w:rsid w:val="00136BE8"/>
    <w:rsid w:val="001375D3"/>
    <w:rsid w:val="001378E0"/>
    <w:rsid w:val="00137A55"/>
    <w:rsid w:val="001405B9"/>
    <w:rsid w:val="00140B29"/>
    <w:rsid w:val="00141440"/>
    <w:rsid w:val="001417A3"/>
    <w:rsid w:val="00142BB0"/>
    <w:rsid w:val="00144916"/>
    <w:rsid w:val="00144B40"/>
    <w:rsid w:val="0014513D"/>
    <w:rsid w:val="001456BD"/>
    <w:rsid w:val="00145C7D"/>
    <w:rsid w:val="00146404"/>
    <w:rsid w:val="00146419"/>
    <w:rsid w:val="00147A6B"/>
    <w:rsid w:val="00147C14"/>
    <w:rsid w:val="00150415"/>
    <w:rsid w:val="001505AB"/>
    <w:rsid w:val="0015078E"/>
    <w:rsid w:val="00151350"/>
    <w:rsid w:val="00151433"/>
    <w:rsid w:val="00151D25"/>
    <w:rsid w:val="0015306D"/>
    <w:rsid w:val="0015320A"/>
    <w:rsid w:val="001534B9"/>
    <w:rsid w:val="00153E52"/>
    <w:rsid w:val="00154205"/>
    <w:rsid w:val="001557A3"/>
    <w:rsid w:val="00155CAE"/>
    <w:rsid w:val="00155DE8"/>
    <w:rsid w:val="00160383"/>
    <w:rsid w:val="00162A03"/>
    <w:rsid w:val="00162A30"/>
    <w:rsid w:val="00162E8D"/>
    <w:rsid w:val="0016313B"/>
    <w:rsid w:val="001634FA"/>
    <w:rsid w:val="00163EB3"/>
    <w:rsid w:val="00164FE7"/>
    <w:rsid w:val="0016550B"/>
    <w:rsid w:val="001655FD"/>
    <w:rsid w:val="00165795"/>
    <w:rsid w:val="00165C97"/>
    <w:rsid w:val="00165FB6"/>
    <w:rsid w:val="0016621E"/>
    <w:rsid w:val="001669DE"/>
    <w:rsid w:val="00166CC2"/>
    <w:rsid w:val="00166F1D"/>
    <w:rsid w:val="00166FE2"/>
    <w:rsid w:val="00167459"/>
    <w:rsid w:val="00167B06"/>
    <w:rsid w:val="00167E0B"/>
    <w:rsid w:val="0017013C"/>
    <w:rsid w:val="001703E8"/>
    <w:rsid w:val="00170695"/>
    <w:rsid w:val="001711A9"/>
    <w:rsid w:val="00172F99"/>
    <w:rsid w:val="0017322D"/>
    <w:rsid w:val="00173EF7"/>
    <w:rsid w:val="001741CB"/>
    <w:rsid w:val="00174766"/>
    <w:rsid w:val="00174AD9"/>
    <w:rsid w:val="001808D6"/>
    <w:rsid w:val="00180B26"/>
    <w:rsid w:val="00180B7C"/>
    <w:rsid w:val="00181E68"/>
    <w:rsid w:val="001822DB"/>
    <w:rsid w:val="00183277"/>
    <w:rsid w:val="00184692"/>
    <w:rsid w:val="0018593F"/>
    <w:rsid w:val="0018645F"/>
    <w:rsid w:val="001874F7"/>
    <w:rsid w:val="00187863"/>
    <w:rsid w:val="00187BAC"/>
    <w:rsid w:val="00187E7E"/>
    <w:rsid w:val="00190774"/>
    <w:rsid w:val="00192863"/>
    <w:rsid w:val="00192A97"/>
    <w:rsid w:val="00192F2B"/>
    <w:rsid w:val="001938E1"/>
    <w:rsid w:val="001938F4"/>
    <w:rsid w:val="00193A58"/>
    <w:rsid w:val="00194FAD"/>
    <w:rsid w:val="00195258"/>
    <w:rsid w:val="00195624"/>
    <w:rsid w:val="001963B6"/>
    <w:rsid w:val="00197387"/>
    <w:rsid w:val="001A1122"/>
    <w:rsid w:val="001A1DC5"/>
    <w:rsid w:val="001A3AD6"/>
    <w:rsid w:val="001A4E3E"/>
    <w:rsid w:val="001A568E"/>
    <w:rsid w:val="001A65BB"/>
    <w:rsid w:val="001A6A5B"/>
    <w:rsid w:val="001B0E65"/>
    <w:rsid w:val="001B158C"/>
    <w:rsid w:val="001B27EA"/>
    <w:rsid w:val="001B2DCE"/>
    <w:rsid w:val="001B2EBD"/>
    <w:rsid w:val="001B32A2"/>
    <w:rsid w:val="001B34EC"/>
    <w:rsid w:val="001B4414"/>
    <w:rsid w:val="001B5FC4"/>
    <w:rsid w:val="001B671B"/>
    <w:rsid w:val="001B6ED1"/>
    <w:rsid w:val="001B70B0"/>
    <w:rsid w:val="001C0A36"/>
    <w:rsid w:val="001C1139"/>
    <w:rsid w:val="001C12E3"/>
    <w:rsid w:val="001C14E5"/>
    <w:rsid w:val="001C1506"/>
    <w:rsid w:val="001C2378"/>
    <w:rsid w:val="001C2FBB"/>
    <w:rsid w:val="001C3C73"/>
    <w:rsid w:val="001C46F6"/>
    <w:rsid w:val="001C4F72"/>
    <w:rsid w:val="001C626B"/>
    <w:rsid w:val="001C6B30"/>
    <w:rsid w:val="001C6D66"/>
    <w:rsid w:val="001C776C"/>
    <w:rsid w:val="001C7E0F"/>
    <w:rsid w:val="001C7E38"/>
    <w:rsid w:val="001D0A65"/>
    <w:rsid w:val="001D1F18"/>
    <w:rsid w:val="001D30C0"/>
    <w:rsid w:val="001D3691"/>
    <w:rsid w:val="001D3DBE"/>
    <w:rsid w:val="001D46FD"/>
    <w:rsid w:val="001D4A75"/>
    <w:rsid w:val="001D7534"/>
    <w:rsid w:val="001E084D"/>
    <w:rsid w:val="001E173B"/>
    <w:rsid w:val="001E1F6B"/>
    <w:rsid w:val="001E32F1"/>
    <w:rsid w:val="001E3A71"/>
    <w:rsid w:val="001E3CD5"/>
    <w:rsid w:val="001E49D8"/>
    <w:rsid w:val="001E7101"/>
    <w:rsid w:val="001E7AC7"/>
    <w:rsid w:val="001E7BA4"/>
    <w:rsid w:val="001E7C22"/>
    <w:rsid w:val="001E7FA4"/>
    <w:rsid w:val="001F0881"/>
    <w:rsid w:val="001F0BAD"/>
    <w:rsid w:val="001F1626"/>
    <w:rsid w:val="001F1E2C"/>
    <w:rsid w:val="001F313B"/>
    <w:rsid w:val="001F46E9"/>
    <w:rsid w:val="001F4CC6"/>
    <w:rsid w:val="001F4DD4"/>
    <w:rsid w:val="001F52C8"/>
    <w:rsid w:val="001F5939"/>
    <w:rsid w:val="001F628D"/>
    <w:rsid w:val="001F6FDC"/>
    <w:rsid w:val="001F755A"/>
    <w:rsid w:val="002000EF"/>
    <w:rsid w:val="00201081"/>
    <w:rsid w:val="00202ABD"/>
    <w:rsid w:val="0020359B"/>
    <w:rsid w:val="00203CB8"/>
    <w:rsid w:val="00203CC2"/>
    <w:rsid w:val="00203F17"/>
    <w:rsid w:val="00206555"/>
    <w:rsid w:val="0020683E"/>
    <w:rsid w:val="00207583"/>
    <w:rsid w:val="002076C1"/>
    <w:rsid w:val="00207E73"/>
    <w:rsid w:val="00210120"/>
    <w:rsid w:val="00210C5F"/>
    <w:rsid w:val="00212CBA"/>
    <w:rsid w:val="0021347A"/>
    <w:rsid w:val="002135FD"/>
    <w:rsid w:val="0021361B"/>
    <w:rsid w:val="00213B0E"/>
    <w:rsid w:val="002142BF"/>
    <w:rsid w:val="00214333"/>
    <w:rsid w:val="00214DB4"/>
    <w:rsid w:val="002150E8"/>
    <w:rsid w:val="002152BE"/>
    <w:rsid w:val="00216681"/>
    <w:rsid w:val="00216876"/>
    <w:rsid w:val="0021777C"/>
    <w:rsid w:val="002179B7"/>
    <w:rsid w:val="00217CE4"/>
    <w:rsid w:val="00217E0D"/>
    <w:rsid w:val="002217A0"/>
    <w:rsid w:val="00221EC2"/>
    <w:rsid w:val="002224FB"/>
    <w:rsid w:val="00222666"/>
    <w:rsid w:val="0022293E"/>
    <w:rsid w:val="0022385A"/>
    <w:rsid w:val="0022449E"/>
    <w:rsid w:val="00225194"/>
    <w:rsid w:val="002256A2"/>
    <w:rsid w:val="00225C34"/>
    <w:rsid w:val="00225DDA"/>
    <w:rsid w:val="00227036"/>
    <w:rsid w:val="00227B9C"/>
    <w:rsid w:val="00227E64"/>
    <w:rsid w:val="00227ECC"/>
    <w:rsid w:val="00230677"/>
    <w:rsid w:val="00230CAF"/>
    <w:rsid w:val="002317B0"/>
    <w:rsid w:val="00232D9D"/>
    <w:rsid w:val="00232E2E"/>
    <w:rsid w:val="00233061"/>
    <w:rsid w:val="00233844"/>
    <w:rsid w:val="00233F33"/>
    <w:rsid w:val="00234290"/>
    <w:rsid w:val="0023430F"/>
    <w:rsid w:val="00234F7C"/>
    <w:rsid w:val="002354D8"/>
    <w:rsid w:val="00235CD0"/>
    <w:rsid w:val="002362BB"/>
    <w:rsid w:val="00236975"/>
    <w:rsid w:val="00236EE8"/>
    <w:rsid w:val="00237D47"/>
    <w:rsid w:val="0024020E"/>
    <w:rsid w:val="00240401"/>
    <w:rsid w:val="002412AF"/>
    <w:rsid w:val="0024185D"/>
    <w:rsid w:val="00241AB0"/>
    <w:rsid w:val="00241AC4"/>
    <w:rsid w:val="00242598"/>
    <w:rsid w:val="00242B87"/>
    <w:rsid w:val="00242D22"/>
    <w:rsid w:val="00243D17"/>
    <w:rsid w:val="002440DC"/>
    <w:rsid w:val="00244182"/>
    <w:rsid w:val="002462DD"/>
    <w:rsid w:val="00246A93"/>
    <w:rsid w:val="00246B63"/>
    <w:rsid w:val="0024703B"/>
    <w:rsid w:val="002507E4"/>
    <w:rsid w:val="00250ACE"/>
    <w:rsid w:val="00251F50"/>
    <w:rsid w:val="0025202E"/>
    <w:rsid w:val="002530CC"/>
    <w:rsid w:val="00255034"/>
    <w:rsid w:val="002552D8"/>
    <w:rsid w:val="002561B0"/>
    <w:rsid w:val="00256945"/>
    <w:rsid w:val="00260D1C"/>
    <w:rsid w:val="002610CE"/>
    <w:rsid w:val="00261CA4"/>
    <w:rsid w:val="00261FC3"/>
    <w:rsid w:val="002621C4"/>
    <w:rsid w:val="002627CE"/>
    <w:rsid w:val="002630F0"/>
    <w:rsid w:val="00263647"/>
    <w:rsid w:val="00263744"/>
    <w:rsid w:val="00263E14"/>
    <w:rsid w:val="00264CB1"/>
    <w:rsid w:val="00264D09"/>
    <w:rsid w:val="00264D27"/>
    <w:rsid w:val="00264FF0"/>
    <w:rsid w:val="002665C8"/>
    <w:rsid w:val="00266BBA"/>
    <w:rsid w:val="0027050B"/>
    <w:rsid w:val="002717B4"/>
    <w:rsid w:val="0027185D"/>
    <w:rsid w:val="00271FE7"/>
    <w:rsid w:val="00272693"/>
    <w:rsid w:val="002748C4"/>
    <w:rsid w:val="00274BC3"/>
    <w:rsid w:val="00275236"/>
    <w:rsid w:val="00275353"/>
    <w:rsid w:val="00275B13"/>
    <w:rsid w:val="002769A4"/>
    <w:rsid w:val="0027731B"/>
    <w:rsid w:val="00277462"/>
    <w:rsid w:val="0028066B"/>
    <w:rsid w:val="00281301"/>
    <w:rsid w:val="00283585"/>
    <w:rsid w:val="00286080"/>
    <w:rsid w:val="00286BA2"/>
    <w:rsid w:val="00286DA4"/>
    <w:rsid w:val="00290F53"/>
    <w:rsid w:val="002936E8"/>
    <w:rsid w:val="002969C3"/>
    <w:rsid w:val="00296BE6"/>
    <w:rsid w:val="002A0064"/>
    <w:rsid w:val="002A4D29"/>
    <w:rsid w:val="002A6057"/>
    <w:rsid w:val="002A7617"/>
    <w:rsid w:val="002A7F8F"/>
    <w:rsid w:val="002B1C3D"/>
    <w:rsid w:val="002B3222"/>
    <w:rsid w:val="002B353B"/>
    <w:rsid w:val="002B480D"/>
    <w:rsid w:val="002B49FE"/>
    <w:rsid w:val="002B5E43"/>
    <w:rsid w:val="002B661F"/>
    <w:rsid w:val="002B7B46"/>
    <w:rsid w:val="002B7C47"/>
    <w:rsid w:val="002C0835"/>
    <w:rsid w:val="002C0966"/>
    <w:rsid w:val="002C320B"/>
    <w:rsid w:val="002C35EE"/>
    <w:rsid w:val="002C3D13"/>
    <w:rsid w:val="002C3EE8"/>
    <w:rsid w:val="002C4438"/>
    <w:rsid w:val="002C4CA4"/>
    <w:rsid w:val="002C7C8D"/>
    <w:rsid w:val="002C7DCE"/>
    <w:rsid w:val="002D052E"/>
    <w:rsid w:val="002D278F"/>
    <w:rsid w:val="002D3BF2"/>
    <w:rsid w:val="002D452F"/>
    <w:rsid w:val="002D4F3B"/>
    <w:rsid w:val="002D54DE"/>
    <w:rsid w:val="002D62D4"/>
    <w:rsid w:val="002D6E18"/>
    <w:rsid w:val="002D6EFC"/>
    <w:rsid w:val="002D799C"/>
    <w:rsid w:val="002D79F0"/>
    <w:rsid w:val="002D7CB6"/>
    <w:rsid w:val="002E031A"/>
    <w:rsid w:val="002E077E"/>
    <w:rsid w:val="002E0C0D"/>
    <w:rsid w:val="002E11F2"/>
    <w:rsid w:val="002E1C45"/>
    <w:rsid w:val="002E226F"/>
    <w:rsid w:val="002E25B1"/>
    <w:rsid w:val="002E406A"/>
    <w:rsid w:val="002E4896"/>
    <w:rsid w:val="002E5472"/>
    <w:rsid w:val="002E6574"/>
    <w:rsid w:val="002E66C3"/>
    <w:rsid w:val="002E7288"/>
    <w:rsid w:val="002F0122"/>
    <w:rsid w:val="002F10D0"/>
    <w:rsid w:val="002F1574"/>
    <w:rsid w:val="002F172F"/>
    <w:rsid w:val="002F18E9"/>
    <w:rsid w:val="002F1BE4"/>
    <w:rsid w:val="002F33EC"/>
    <w:rsid w:val="002F432A"/>
    <w:rsid w:val="002F466A"/>
    <w:rsid w:val="002F4837"/>
    <w:rsid w:val="002F538F"/>
    <w:rsid w:val="002F586C"/>
    <w:rsid w:val="002F5FA9"/>
    <w:rsid w:val="002F7458"/>
    <w:rsid w:val="003000F5"/>
    <w:rsid w:val="00300D88"/>
    <w:rsid w:val="00300E6B"/>
    <w:rsid w:val="003013A8"/>
    <w:rsid w:val="00301EEB"/>
    <w:rsid w:val="003025F4"/>
    <w:rsid w:val="00304D39"/>
    <w:rsid w:val="003069E2"/>
    <w:rsid w:val="0031067F"/>
    <w:rsid w:val="003114A8"/>
    <w:rsid w:val="003116C7"/>
    <w:rsid w:val="00311AE2"/>
    <w:rsid w:val="00311B91"/>
    <w:rsid w:val="00311E82"/>
    <w:rsid w:val="003123B9"/>
    <w:rsid w:val="003129C4"/>
    <w:rsid w:val="00314344"/>
    <w:rsid w:val="00314A76"/>
    <w:rsid w:val="003152C4"/>
    <w:rsid w:val="003169F3"/>
    <w:rsid w:val="00316F19"/>
    <w:rsid w:val="003218F7"/>
    <w:rsid w:val="003220AC"/>
    <w:rsid w:val="00322D26"/>
    <w:rsid w:val="003233F0"/>
    <w:rsid w:val="003238B7"/>
    <w:rsid w:val="00323D82"/>
    <w:rsid w:val="00323DCF"/>
    <w:rsid w:val="003249BA"/>
    <w:rsid w:val="00330007"/>
    <w:rsid w:val="003302AC"/>
    <w:rsid w:val="00330DF0"/>
    <w:rsid w:val="00330E72"/>
    <w:rsid w:val="00331D3E"/>
    <w:rsid w:val="00331D9F"/>
    <w:rsid w:val="0033441A"/>
    <w:rsid w:val="003345F8"/>
    <w:rsid w:val="00334C7D"/>
    <w:rsid w:val="0033629D"/>
    <w:rsid w:val="00340136"/>
    <w:rsid w:val="003411CC"/>
    <w:rsid w:val="003419FE"/>
    <w:rsid w:val="0034253F"/>
    <w:rsid w:val="003427B6"/>
    <w:rsid w:val="003433FF"/>
    <w:rsid w:val="003436E0"/>
    <w:rsid w:val="00343D54"/>
    <w:rsid w:val="003443A5"/>
    <w:rsid w:val="00344838"/>
    <w:rsid w:val="00346276"/>
    <w:rsid w:val="003465B9"/>
    <w:rsid w:val="003467B9"/>
    <w:rsid w:val="003470A9"/>
    <w:rsid w:val="00347668"/>
    <w:rsid w:val="00347695"/>
    <w:rsid w:val="00347BB3"/>
    <w:rsid w:val="00347D57"/>
    <w:rsid w:val="0035007C"/>
    <w:rsid w:val="00350997"/>
    <w:rsid w:val="00350F10"/>
    <w:rsid w:val="00351271"/>
    <w:rsid w:val="0035127C"/>
    <w:rsid w:val="003514AA"/>
    <w:rsid w:val="00351A88"/>
    <w:rsid w:val="00351B8B"/>
    <w:rsid w:val="003521D6"/>
    <w:rsid w:val="003524B5"/>
    <w:rsid w:val="00352FE3"/>
    <w:rsid w:val="003545EB"/>
    <w:rsid w:val="00354AE3"/>
    <w:rsid w:val="00355C63"/>
    <w:rsid w:val="00356634"/>
    <w:rsid w:val="003601EF"/>
    <w:rsid w:val="00361586"/>
    <w:rsid w:val="00361B97"/>
    <w:rsid w:val="00361E60"/>
    <w:rsid w:val="00362783"/>
    <w:rsid w:val="0036286F"/>
    <w:rsid w:val="00363A23"/>
    <w:rsid w:val="0036443E"/>
    <w:rsid w:val="00364D44"/>
    <w:rsid w:val="00365C3B"/>
    <w:rsid w:val="00367045"/>
    <w:rsid w:val="00370B65"/>
    <w:rsid w:val="00370D05"/>
    <w:rsid w:val="003733D3"/>
    <w:rsid w:val="003737AD"/>
    <w:rsid w:val="00374D6A"/>
    <w:rsid w:val="00375E5E"/>
    <w:rsid w:val="00376170"/>
    <w:rsid w:val="00376ADE"/>
    <w:rsid w:val="00376D42"/>
    <w:rsid w:val="003774E7"/>
    <w:rsid w:val="003803D2"/>
    <w:rsid w:val="00380DE4"/>
    <w:rsid w:val="0038120B"/>
    <w:rsid w:val="0038235A"/>
    <w:rsid w:val="00382B21"/>
    <w:rsid w:val="00382BAC"/>
    <w:rsid w:val="00382ED6"/>
    <w:rsid w:val="00383603"/>
    <w:rsid w:val="003848E8"/>
    <w:rsid w:val="00384F05"/>
    <w:rsid w:val="003857EF"/>
    <w:rsid w:val="00385970"/>
    <w:rsid w:val="00386CE8"/>
    <w:rsid w:val="0038739B"/>
    <w:rsid w:val="00387943"/>
    <w:rsid w:val="00390BFE"/>
    <w:rsid w:val="00390D82"/>
    <w:rsid w:val="003914D4"/>
    <w:rsid w:val="00391661"/>
    <w:rsid w:val="00393C51"/>
    <w:rsid w:val="003942DC"/>
    <w:rsid w:val="00394654"/>
    <w:rsid w:val="00394788"/>
    <w:rsid w:val="003956B3"/>
    <w:rsid w:val="0039694B"/>
    <w:rsid w:val="003970CD"/>
    <w:rsid w:val="00397515"/>
    <w:rsid w:val="0039757E"/>
    <w:rsid w:val="003977D0"/>
    <w:rsid w:val="00397CE5"/>
    <w:rsid w:val="003A04B1"/>
    <w:rsid w:val="003A1BDC"/>
    <w:rsid w:val="003A29B5"/>
    <w:rsid w:val="003A32D8"/>
    <w:rsid w:val="003A3688"/>
    <w:rsid w:val="003A383C"/>
    <w:rsid w:val="003A4540"/>
    <w:rsid w:val="003A4B6A"/>
    <w:rsid w:val="003A4D13"/>
    <w:rsid w:val="003A500C"/>
    <w:rsid w:val="003A5319"/>
    <w:rsid w:val="003A56CD"/>
    <w:rsid w:val="003A5BB7"/>
    <w:rsid w:val="003A5F41"/>
    <w:rsid w:val="003A684B"/>
    <w:rsid w:val="003A6946"/>
    <w:rsid w:val="003A6F21"/>
    <w:rsid w:val="003B01D1"/>
    <w:rsid w:val="003B0486"/>
    <w:rsid w:val="003B04C5"/>
    <w:rsid w:val="003B1400"/>
    <w:rsid w:val="003B168B"/>
    <w:rsid w:val="003B197F"/>
    <w:rsid w:val="003B2AD1"/>
    <w:rsid w:val="003B2DB5"/>
    <w:rsid w:val="003B3E6B"/>
    <w:rsid w:val="003B4983"/>
    <w:rsid w:val="003B4CD1"/>
    <w:rsid w:val="003B59D6"/>
    <w:rsid w:val="003B5DEF"/>
    <w:rsid w:val="003B67ED"/>
    <w:rsid w:val="003B6E18"/>
    <w:rsid w:val="003B74A6"/>
    <w:rsid w:val="003B7D2C"/>
    <w:rsid w:val="003C09CD"/>
    <w:rsid w:val="003C0A50"/>
    <w:rsid w:val="003C0E0A"/>
    <w:rsid w:val="003C1A27"/>
    <w:rsid w:val="003C1EB4"/>
    <w:rsid w:val="003C264B"/>
    <w:rsid w:val="003C2CF2"/>
    <w:rsid w:val="003C2E9E"/>
    <w:rsid w:val="003C329D"/>
    <w:rsid w:val="003C3DAE"/>
    <w:rsid w:val="003C43B6"/>
    <w:rsid w:val="003C51D2"/>
    <w:rsid w:val="003C57EF"/>
    <w:rsid w:val="003C6CA0"/>
    <w:rsid w:val="003C79DD"/>
    <w:rsid w:val="003D00A5"/>
    <w:rsid w:val="003D01EA"/>
    <w:rsid w:val="003D0304"/>
    <w:rsid w:val="003D0B51"/>
    <w:rsid w:val="003D0DDD"/>
    <w:rsid w:val="003D125C"/>
    <w:rsid w:val="003D1743"/>
    <w:rsid w:val="003D3442"/>
    <w:rsid w:val="003D67E9"/>
    <w:rsid w:val="003E03DA"/>
    <w:rsid w:val="003E0739"/>
    <w:rsid w:val="003E0D2F"/>
    <w:rsid w:val="003E12FE"/>
    <w:rsid w:val="003E21E7"/>
    <w:rsid w:val="003E4D8F"/>
    <w:rsid w:val="003E5D3A"/>
    <w:rsid w:val="003E6B80"/>
    <w:rsid w:val="003E6DA8"/>
    <w:rsid w:val="003F145A"/>
    <w:rsid w:val="003F2A92"/>
    <w:rsid w:val="003F394B"/>
    <w:rsid w:val="003F457B"/>
    <w:rsid w:val="003F4615"/>
    <w:rsid w:val="003F47E8"/>
    <w:rsid w:val="003F4B1E"/>
    <w:rsid w:val="003F4B28"/>
    <w:rsid w:val="003F5889"/>
    <w:rsid w:val="003F646A"/>
    <w:rsid w:val="003F683B"/>
    <w:rsid w:val="003F6D8B"/>
    <w:rsid w:val="003F6FCC"/>
    <w:rsid w:val="003F74E4"/>
    <w:rsid w:val="003F7AAF"/>
    <w:rsid w:val="003F7C42"/>
    <w:rsid w:val="004004AF"/>
    <w:rsid w:val="00400855"/>
    <w:rsid w:val="004015E6"/>
    <w:rsid w:val="004037D3"/>
    <w:rsid w:val="00404C56"/>
    <w:rsid w:val="00406703"/>
    <w:rsid w:val="00407CF5"/>
    <w:rsid w:val="004100C0"/>
    <w:rsid w:val="004120B2"/>
    <w:rsid w:val="004121EB"/>
    <w:rsid w:val="00413250"/>
    <w:rsid w:val="00413CF2"/>
    <w:rsid w:val="00413D02"/>
    <w:rsid w:val="0041581F"/>
    <w:rsid w:val="00415888"/>
    <w:rsid w:val="00415A96"/>
    <w:rsid w:val="0041676B"/>
    <w:rsid w:val="004169D4"/>
    <w:rsid w:val="00416CE9"/>
    <w:rsid w:val="004202C4"/>
    <w:rsid w:val="004203C3"/>
    <w:rsid w:val="004209AC"/>
    <w:rsid w:val="00421907"/>
    <w:rsid w:val="0042220A"/>
    <w:rsid w:val="004227C9"/>
    <w:rsid w:val="00423062"/>
    <w:rsid w:val="00423486"/>
    <w:rsid w:val="0042370A"/>
    <w:rsid w:val="00424149"/>
    <w:rsid w:val="004247B3"/>
    <w:rsid w:val="004252D2"/>
    <w:rsid w:val="004260CF"/>
    <w:rsid w:val="004262A1"/>
    <w:rsid w:val="00426503"/>
    <w:rsid w:val="00426CF8"/>
    <w:rsid w:val="004276C6"/>
    <w:rsid w:val="004306E1"/>
    <w:rsid w:val="0043132E"/>
    <w:rsid w:val="00431E38"/>
    <w:rsid w:val="00432CB4"/>
    <w:rsid w:val="004334EB"/>
    <w:rsid w:val="00433EB8"/>
    <w:rsid w:val="004341DD"/>
    <w:rsid w:val="00434267"/>
    <w:rsid w:val="0043432F"/>
    <w:rsid w:val="00436A9E"/>
    <w:rsid w:val="004370D0"/>
    <w:rsid w:val="004404A9"/>
    <w:rsid w:val="0044103D"/>
    <w:rsid w:val="00442F76"/>
    <w:rsid w:val="00442FC0"/>
    <w:rsid w:val="00443FE3"/>
    <w:rsid w:val="00444106"/>
    <w:rsid w:val="00444C34"/>
    <w:rsid w:val="00445522"/>
    <w:rsid w:val="00445F3C"/>
    <w:rsid w:val="00445F98"/>
    <w:rsid w:val="00446CF3"/>
    <w:rsid w:val="00446FBB"/>
    <w:rsid w:val="0044703D"/>
    <w:rsid w:val="00451040"/>
    <w:rsid w:val="00451273"/>
    <w:rsid w:val="00452F43"/>
    <w:rsid w:val="004535BE"/>
    <w:rsid w:val="00453944"/>
    <w:rsid w:val="00456242"/>
    <w:rsid w:val="0045759B"/>
    <w:rsid w:val="004578BC"/>
    <w:rsid w:val="00457B1F"/>
    <w:rsid w:val="00461577"/>
    <w:rsid w:val="004628F9"/>
    <w:rsid w:val="004634DD"/>
    <w:rsid w:val="0046381F"/>
    <w:rsid w:val="00463A43"/>
    <w:rsid w:val="00464D95"/>
    <w:rsid w:val="00464E7C"/>
    <w:rsid w:val="00465207"/>
    <w:rsid w:val="00466A1D"/>
    <w:rsid w:val="0046773B"/>
    <w:rsid w:val="004707B1"/>
    <w:rsid w:val="004709D0"/>
    <w:rsid w:val="004715FC"/>
    <w:rsid w:val="00472691"/>
    <w:rsid w:val="00472AE9"/>
    <w:rsid w:val="004736C9"/>
    <w:rsid w:val="00474129"/>
    <w:rsid w:val="00475A00"/>
    <w:rsid w:val="00475BA1"/>
    <w:rsid w:val="004767C4"/>
    <w:rsid w:val="00476D8A"/>
    <w:rsid w:val="004777D9"/>
    <w:rsid w:val="004816ED"/>
    <w:rsid w:val="00481BB2"/>
    <w:rsid w:val="00481BC1"/>
    <w:rsid w:val="004825BC"/>
    <w:rsid w:val="00482723"/>
    <w:rsid w:val="00482D0A"/>
    <w:rsid w:val="004837F3"/>
    <w:rsid w:val="0048393C"/>
    <w:rsid w:val="00484975"/>
    <w:rsid w:val="00484E50"/>
    <w:rsid w:val="0048542F"/>
    <w:rsid w:val="00485A50"/>
    <w:rsid w:val="00485DF1"/>
    <w:rsid w:val="004861C3"/>
    <w:rsid w:val="0048620D"/>
    <w:rsid w:val="0048691C"/>
    <w:rsid w:val="00486C6F"/>
    <w:rsid w:val="00486DC4"/>
    <w:rsid w:val="00491114"/>
    <w:rsid w:val="00491527"/>
    <w:rsid w:val="00491C11"/>
    <w:rsid w:val="00492640"/>
    <w:rsid w:val="00492C07"/>
    <w:rsid w:val="00492D6C"/>
    <w:rsid w:val="00493537"/>
    <w:rsid w:val="00493607"/>
    <w:rsid w:val="00493737"/>
    <w:rsid w:val="00493992"/>
    <w:rsid w:val="00493D37"/>
    <w:rsid w:val="004952E5"/>
    <w:rsid w:val="00497323"/>
    <w:rsid w:val="004975DF"/>
    <w:rsid w:val="004A102D"/>
    <w:rsid w:val="004A12C3"/>
    <w:rsid w:val="004A16AE"/>
    <w:rsid w:val="004A3298"/>
    <w:rsid w:val="004A3E3F"/>
    <w:rsid w:val="004A510E"/>
    <w:rsid w:val="004A6E8C"/>
    <w:rsid w:val="004A6FC5"/>
    <w:rsid w:val="004A7253"/>
    <w:rsid w:val="004A7D0C"/>
    <w:rsid w:val="004A7EC2"/>
    <w:rsid w:val="004B05EE"/>
    <w:rsid w:val="004B0846"/>
    <w:rsid w:val="004B0D16"/>
    <w:rsid w:val="004B29D7"/>
    <w:rsid w:val="004B33DB"/>
    <w:rsid w:val="004B36D8"/>
    <w:rsid w:val="004B3944"/>
    <w:rsid w:val="004B4373"/>
    <w:rsid w:val="004B4C7E"/>
    <w:rsid w:val="004B4FB9"/>
    <w:rsid w:val="004B53CE"/>
    <w:rsid w:val="004B56A0"/>
    <w:rsid w:val="004B67E9"/>
    <w:rsid w:val="004B7EF9"/>
    <w:rsid w:val="004C07C2"/>
    <w:rsid w:val="004C0B09"/>
    <w:rsid w:val="004C6C5F"/>
    <w:rsid w:val="004C7CB4"/>
    <w:rsid w:val="004D01DB"/>
    <w:rsid w:val="004D0AA0"/>
    <w:rsid w:val="004D0AEA"/>
    <w:rsid w:val="004D181B"/>
    <w:rsid w:val="004D2C35"/>
    <w:rsid w:val="004D2DCA"/>
    <w:rsid w:val="004D2E7A"/>
    <w:rsid w:val="004D3B23"/>
    <w:rsid w:val="004D3D25"/>
    <w:rsid w:val="004D4301"/>
    <w:rsid w:val="004D43FE"/>
    <w:rsid w:val="004D5EB4"/>
    <w:rsid w:val="004D64DC"/>
    <w:rsid w:val="004D7B66"/>
    <w:rsid w:val="004E0D71"/>
    <w:rsid w:val="004E1569"/>
    <w:rsid w:val="004E18AC"/>
    <w:rsid w:val="004E2070"/>
    <w:rsid w:val="004E23F9"/>
    <w:rsid w:val="004E2E89"/>
    <w:rsid w:val="004E319C"/>
    <w:rsid w:val="004E3630"/>
    <w:rsid w:val="004E5F89"/>
    <w:rsid w:val="004E6057"/>
    <w:rsid w:val="004E7C8B"/>
    <w:rsid w:val="004F2430"/>
    <w:rsid w:val="004F2A9B"/>
    <w:rsid w:val="004F33DF"/>
    <w:rsid w:val="004F3E1C"/>
    <w:rsid w:val="004F676D"/>
    <w:rsid w:val="004F6E6A"/>
    <w:rsid w:val="004F73B0"/>
    <w:rsid w:val="004F7984"/>
    <w:rsid w:val="005003F2"/>
    <w:rsid w:val="005006D2"/>
    <w:rsid w:val="005015D4"/>
    <w:rsid w:val="0050226C"/>
    <w:rsid w:val="00502B7F"/>
    <w:rsid w:val="00504DEB"/>
    <w:rsid w:val="005051A0"/>
    <w:rsid w:val="00505207"/>
    <w:rsid w:val="00505EE4"/>
    <w:rsid w:val="0050603F"/>
    <w:rsid w:val="00506082"/>
    <w:rsid w:val="005060AE"/>
    <w:rsid w:val="00506ADF"/>
    <w:rsid w:val="00506D68"/>
    <w:rsid w:val="00506ECE"/>
    <w:rsid w:val="00510B1C"/>
    <w:rsid w:val="00510EA0"/>
    <w:rsid w:val="005120E4"/>
    <w:rsid w:val="005126D1"/>
    <w:rsid w:val="00517910"/>
    <w:rsid w:val="00517AED"/>
    <w:rsid w:val="005206F2"/>
    <w:rsid w:val="0052085E"/>
    <w:rsid w:val="0052143D"/>
    <w:rsid w:val="005215AB"/>
    <w:rsid w:val="00521EF3"/>
    <w:rsid w:val="00522B07"/>
    <w:rsid w:val="00522CDE"/>
    <w:rsid w:val="005231B3"/>
    <w:rsid w:val="00523419"/>
    <w:rsid w:val="00524EED"/>
    <w:rsid w:val="00525A86"/>
    <w:rsid w:val="005262AC"/>
    <w:rsid w:val="005265D9"/>
    <w:rsid w:val="0052684C"/>
    <w:rsid w:val="0052692F"/>
    <w:rsid w:val="00526F8D"/>
    <w:rsid w:val="00527792"/>
    <w:rsid w:val="005309C4"/>
    <w:rsid w:val="0053186D"/>
    <w:rsid w:val="005326B7"/>
    <w:rsid w:val="0053304D"/>
    <w:rsid w:val="00535452"/>
    <w:rsid w:val="005365AC"/>
    <w:rsid w:val="00537754"/>
    <w:rsid w:val="005422E2"/>
    <w:rsid w:val="005442BE"/>
    <w:rsid w:val="005458F8"/>
    <w:rsid w:val="00546B6D"/>
    <w:rsid w:val="00546F7B"/>
    <w:rsid w:val="005473A0"/>
    <w:rsid w:val="00547E26"/>
    <w:rsid w:val="005503F7"/>
    <w:rsid w:val="0055149C"/>
    <w:rsid w:val="00551D88"/>
    <w:rsid w:val="00551F86"/>
    <w:rsid w:val="005520E7"/>
    <w:rsid w:val="0055212D"/>
    <w:rsid w:val="00552C2B"/>
    <w:rsid w:val="00553333"/>
    <w:rsid w:val="00553912"/>
    <w:rsid w:val="005539B5"/>
    <w:rsid w:val="00556D91"/>
    <w:rsid w:val="005574AE"/>
    <w:rsid w:val="00557B9D"/>
    <w:rsid w:val="00560850"/>
    <w:rsid w:val="005621B4"/>
    <w:rsid w:val="00562399"/>
    <w:rsid w:val="0056308C"/>
    <w:rsid w:val="005652A9"/>
    <w:rsid w:val="005715E1"/>
    <w:rsid w:val="00571CB5"/>
    <w:rsid w:val="00571D6D"/>
    <w:rsid w:val="00572DA5"/>
    <w:rsid w:val="005732FD"/>
    <w:rsid w:val="00574D4D"/>
    <w:rsid w:val="00575719"/>
    <w:rsid w:val="00575ED5"/>
    <w:rsid w:val="00577209"/>
    <w:rsid w:val="00577B1D"/>
    <w:rsid w:val="00577BEC"/>
    <w:rsid w:val="00577FD6"/>
    <w:rsid w:val="00580FE3"/>
    <w:rsid w:val="00581A96"/>
    <w:rsid w:val="00581B51"/>
    <w:rsid w:val="00582ED8"/>
    <w:rsid w:val="00582F10"/>
    <w:rsid w:val="0058304C"/>
    <w:rsid w:val="005834B2"/>
    <w:rsid w:val="00583B08"/>
    <w:rsid w:val="00584104"/>
    <w:rsid w:val="00585D85"/>
    <w:rsid w:val="005866F8"/>
    <w:rsid w:val="00586889"/>
    <w:rsid w:val="005869ED"/>
    <w:rsid w:val="005903DA"/>
    <w:rsid w:val="00590434"/>
    <w:rsid w:val="00590759"/>
    <w:rsid w:val="00590833"/>
    <w:rsid w:val="005909E0"/>
    <w:rsid w:val="00591385"/>
    <w:rsid w:val="00591783"/>
    <w:rsid w:val="00594187"/>
    <w:rsid w:val="00594D29"/>
    <w:rsid w:val="005950C2"/>
    <w:rsid w:val="00595261"/>
    <w:rsid w:val="00596F02"/>
    <w:rsid w:val="005973C4"/>
    <w:rsid w:val="005A0607"/>
    <w:rsid w:val="005A0C9C"/>
    <w:rsid w:val="005A0E84"/>
    <w:rsid w:val="005A140B"/>
    <w:rsid w:val="005A1B12"/>
    <w:rsid w:val="005A1F75"/>
    <w:rsid w:val="005A2619"/>
    <w:rsid w:val="005A2C97"/>
    <w:rsid w:val="005A36A2"/>
    <w:rsid w:val="005A432A"/>
    <w:rsid w:val="005A495A"/>
    <w:rsid w:val="005A4EC1"/>
    <w:rsid w:val="005A5288"/>
    <w:rsid w:val="005A5C0F"/>
    <w:rsid w:val="005A634F"/>
    <w:rsid w:val="005A64B3"/>
    <w:rsid w:val="005A6822"/>
    <w:rsid w:val="005A6A78"/>
    <w:rsid w:val="005B2932"/>
    <w:rsid w:val="005B2FCC"/>
    <w:rsid w:val="005B2FE3"/>
    <w:rsid w:val="005B372B"/>
    <w:rsid w:val="005B3A1B"/>
    <w:rsid w:val="005B51A9"/>
    <w:rsid w:val="005B51BF"/>
    <w:rsid w:val="005B538F"/>
    <w:rsid w:val="005B560C"/>
    <w:rsid w:val="005B5814"/>
    <w:rsid w:val="005B69DE"/>
    <w:rsid w:val="005B6FA2"/>
    <w:rsid w:val="005B70C1"/>
    <w:rsid w:val="005C06BB"/>
    <w:rsid w:val="005C09C9"/>
    <w:rsid w:val="005C0E1C"/>
    <w:rsid w:val="005C2692"/>
    <w:rsid w:val="005C2C8B"/>
    <w:rsid w:val="005C33A5"/>
    <w:rsid w:val="005C35A0"/>
    <w:rsid w:val="005C3CB0"/>
    <w:rsid w:val="005C49B6"/>
    <w:rsid w:val="005C4DE9"/>
    <w:rsid w:val="005C6BE4"/>
    <w:rsid w:val="005C75C6"/>
    <w:rsid w:val="005D131C"/>
    <w:rsid w:val="005D1D7E"/>
    <w:rsid w:val="005D1DB7"/>
    <w:rsid w:val="005D2068"/>
    <w:rsid w:val="005D247C"/>
    <w:rsid w:val="005D2562"/>
    <w:rsid w:val="005D2A7A"/>
    <w:rsid w:val="005D4AEB"/>
    <w:rsid w:val="005D61AA"/>
    <w:rsid w:val="005D65C0"/>
    <w:rsid w:val="005D665F"/>
    <w:rsid w:val="005E0814"/>
    <w:rsid w:val="005E1318"/>
    <w:rsid w:val="005E163F"/>
    <w:rsid w:val="005E33D8"/>
    <w:rsid w:val="005E44AE"/>
    <w:rsid w:val="005E4AAF"/>
    <w:rsid w:val="005E542F"/>
    <w:rsid w:val="005E568A"/>
    <w:rsid w:val="005E62EA"/>
    <w:rsid w:val="005E7573"/>
    <w:rsid w:val="005F128F"/>
    <w:rsid w:val="005F207E"/>
    <w:rsid w:val="005F345E"/>
    <w:rsid w:val="005F35B1"/>
    <w:rsid w:val="005F3DA7"/>
    <w:rsid w:val="005F4736"/>
    <w:rsid w:val="005F4A85"/>
    <w:rsid w:val="005F4E48"/>
    <w:rsid w:val="005F5093"/>
    <w:rsid w:val="005F63B1"/>
    <w:rsid w:val="005F6CA4"/>
    <w:rsid w:val="005F791A"/>
    <w:rsid w:val="006017AC"/>
    <w:rsid w:val="0060267A"/>
    <w:rsid w:val="006030E4"/>
    <w:rsid w:val="00604B0A"/>
    <w:rsid w:val="00607F15"/>
    <w:rsid w:val="00607F50"/>
    <w:rsid w:val="00610355"/>
    <w:rsid w:val="0061067F"/>
    <w:rsid w:val="00610BB3"/>
    <w:rsid w:val="006111A5"/>
    <w:rsid w:val="00612B51"/>
    <w:rsid w:val="00613180"/>
    <w:rsid w:val="0061527D"/>
    <w:rsid w:val="00615779"/>
    <w:rsid w:val="00615C90"/>
    <w:rsid w:val="00617167"/>
    <w:rsid w:val="006175E8"/>
    <w:rsid w:val="00617E37"/>
    <w:rsid w:val="0062038D"/>
    <w:rsid w:val="006207C2"/>
    <w:rsid w:val="0062112A"/>
    <w:rsid w:val="006215DF"/>
    <w:rsid w:val="00621F8A"/>
    <w:rsid w:val="0062262C"/>
    <w:rsid w:val="00623745"/>
    <w:rsid w:val="00623B49"/>
    <w:rsid w:val="00624AA0"/>
    <w:rsid w:val="00624CE1"/>
    <w:rsid w:val="0062758B"/>
    <w:rsid w:val="00627983"/>
    <w:rsid w:val="00627B58"/>
    <w:rsid w:val="00630C7B"/>
    <w:rsid w:val="006329B8"/>
    <w:rsid w:val="00633211"/>
    <w:rsid w:val="00633A63"/>
    <w:rsid w:val="006351CD"/>
    <w:rsid w:val="006353DB"/>
    <w:rsid w:val="0063568A"/>
    <w:rsid w:val="00635E93"/>
    <w:rsid w:val="00640F41"/>
    <w:rsid w:val="00640FB2"/>
    <w:rsid w:val="00641137"/>
    <w:rsid w:val="006412E2"/>
    <w:rsid w:val="00641573"/>
    <w:rsid w:val="00641739"/>
    <w:rsid w:val="006428C3"/>
    <w:rsid w:val="00642FED"/>
    <w:rsid w:val="006434A0"/>
    <w:rsid w:val="00643B3E"/>
    <w:rsid w:val="00645B57"/>
    <w:rsid w:val="006466EC"/>
    <w:rsid w:val="00646B63"/>
    <w:rsid w:val="00647117"/>
    <w:rsid w:val="00650199"/>
    <w:rsid w:val="006503E5"/>
    <w:rsid w:val="00652DCA"/>
    <w:rsid w:val="00652EC8"/>
    <w:rsid w:val="006540E9"/>
    <w:rsid w:val="00654107"/>
    <w:rsid w:val="006575F5"/>
    <w:rsid w:val="006611D9"/>
    <w:rsid w:val="006620BB"/>
    <w:rsid w:val="00663474"/>
    <w:rsid w:val="00663617"/>
    <w:rsid w:val="006641DB"/>
    <w:rsid w:val="006649E1"/>
    <w:rsid w:val="00664E0F"/>
    <w:rsid w:val="006678CD"/>
    <w:rsid w:val="006679DF"/>
    <w:rsid w:val="00671AAB"/>
    <w:rsid w:val="00671CDF"/>
    <w:rsid w:val="00671DB4"/>
    <w:rsid w:val="00673C0C"/>
    <w:rsid w:val="006743B2"/>
    <w:rsid w:val="00674AD7"/>
    <w:rsid w:val="00675236"/>
    <w:rsid w:val="00676600"/>
    <w:rsid w:val="006767DA"/>
    <w:rsid w:val="00676CE5"/>
    <w:rsid w:val="00677372"/>
    <w:rsid w:val="0067764C"/>
    <w:rsid w:val="00677650"/>
    <w:rsid w:val="006777EA"/>
    <w:rsid w:val="00677BF7"/>
    <w:rsid w:val="006827EE"/>
    <w:rsid w:val="00682EE9"/>
    <w:rsid w:val="00683409"/>
    <w:rsid w:val="00684DCC"/>
    <w:rsid w:val="00684FCE"/>
    <w:rsid w:val="00685191"/>
    <w:rsid w:val="00686587"/>
    <w:rsid w:val="00686D30"/>
    <w:rsid w:val="006878F2"/>
    <w:rsid w:val="00690A79"/>
    <w:rsid w:val="00692770"/>
    <w:rsid w:val="00693B4A"/>
    <w:rsid w:val="0069419A"/>
    <w:rsid w:val="0069430C"/>
    <w:rsid w:val="0069431F"/>
    <w:rsid w:val="006947A2"/>
    <w:rsid w:val="00694C48"/>
    <w:rsid w:val="00694DE0"/>
    <w:rsid w:val="006955A6"/>
    <w:rsid w:val="0069571F"/>
    <w:rsid w:val="00695BF9"/>
    <w:rsid w:val="00696867"/>
    <w:rsid w:val="00696B32"/>
    <w:rsid w:val="006978B6"/>
    <w:rsid w:val="006A1399"/>
    <w:rsid w:val="006A221A"/>
    <w:rsid w:val="006A2E4F"/>
    <w:rsid w:val="006A2FD5"/>
    <w:rsid w:val="006A38E6"/>
    <w:rsid w:val="006A4306"/>
    <w:rsid w:val="006A5761"/>
    <w:rsid w:val="006A6251"/>
    <w:rsid w:val="006A6D8A"/>
    <w:rsid w:val="006A70C8"/>
    <w:rsid w:val="006A751E"/>
    <w:rsid w:val="006A769B"/>
    <w:rsid w:val="006A7980"/>
    <w:rsid w:val="006A7B17"/>
    <w:rsid w:val="006A7BD4"/>
    <w:rsid w:val="006B0D67"/>
    <w:rsid w:val="006B1648"/>
    <w:rsid w:val="006B1F32"/>
    <w:rsid w:val="006B38A4"/>
    <w:rsid w:val="006B4A74"/>
    <w:rsid w:val="006B4B8A"/>
    <w:rsid w:val="006B4E73"/>
    <w:rsid w:val="006B6A55"/>
    <w:rsid w:val="006C00D2"/>
    <w:rsid w:val="006C0164"/>
    <w:rsid w:val="006C1AFF"/>
    <w:rsid w:val="006C1E4D"/>
    <w:rsid w:val="006C2302"/>
    <w:rsid w:val="006C278C"/>
    <w:rsid w:val="006C29B8"/>
    <w:rsid w:val="006C3834"/>
    <w:rsid w:val="006C3FA4"/>
    <w:rsid w:val="006C501E"/>
    <w:rsid w:val="006C50E2"/>
    <w:rsid w:val="006C5A78"/>
    <w:rsid w:val="006C5AA3"/>
    <w:rsid w:val="006C5D9C"/>
    <w:rsid w:val="006C691D"/>
    <w:rsid w:val="006C78EB"/>
    <w:rsid w:val="006D0B0C"/>
    <w:rsid w:val="006D13D1"/>
    <w:rsid w:val="006D153E"/>
    <w:rsid w:val="006D32A1"/>
    <w:rsid w:val="006D35F1"/>
    <w:rsid w:val="006D3785"/>
    <w:rsid w:val="006D3806"/>
    <w:rsid w:val="006D3886"/>
    <w:rsid w:val="006D4DA0"/>
    <w:rsid w:val="006D5DE6"/>
    <w:rsid w:val="006D5E6D"/>
    <w:rsid w:val="006D6166"/>
    <w:rsid w:val="006D61FC"/>
    <w:rsid w:val="006D69E3"/>
    <w:rsid w:val="006D7F8D"/>
    <w:rsid w:val="006E070C"/>
    <w:rsid w:val="006E11BE"/>
    <w:rsid w:val="006E1549"/>
    <w:rsid w:val="006E28FF"/>
    <w:rsid w:val="006E30AD"/>
    <w:rsid w:val="006E5545"/>
    <w:rsid w:val="006E6CDE"/>
    <w:rsid w:val="006E7151"/>
    <w:rsid w:val="006E7704"/>
    <w:rsid w:val="006E794C"/>
    <w:rsid w:val="006E7983"/>
    <w:rsid w:val="006E7A37"/>
    <w:rsid w:val="006F04D0"/>
    <w:rsid w:val="006F0F00"/>
    <w:rsid w:val="006F1C9E"/>
    <w:rsid w:val="006F2057"/>
    <w:rsid w:val="006F2CCB"/>
    <w:rsid w:val="006F3129"/>
    <w:rsid w:val="006F377B"/>
    <w:rsid w:val="006F44BB"/>
    <w:rsid w:val="006F484D"/>
    <w:rsid w:val="006F56AA"/>
    <w:rsid w:val="006F680F"/>
    <w:rsid w:val="006F68E9"/>
    <w:rsid w:val="006F6FF9"/>
    <w:rsid w:val="006F7597"/>
    <w:rsid w:val="006F767A"/>
    <w:rsid w:val="006F78CC"/>
    <w:rsid w:val="006F7D11"/>
    <w:rsid w:val="007005B5"/>
    <w:rsid w:val="00700C1F"/>
    <w:rsid w:val="00700F05"/>
    <w:rsid w:val="00700FCE"/>
    <w:rsid w:val="007013D4"/>
    <w:rsid w:val="0070371C"/>
    <w:rsid w:val="00703A1E"/>
    <w:rsid w:val="00703DB3"/>
    <w:rsid w:val="00704317"/>
    <w:rsid w:val="00705C61"/>
    <w:rsid w:val="00705E01"/>
    <w:rsid w:val="007066D1"/>
    <w:rsid w:val="00706D78"/>
    <w:rsid w:val="007076EC"/>
    <w:rsid w:val="0071091E"/>
    <w:rsid w:val="00710A95"/>
    <w:rsid w:val="007133CD"/>
    <w:rsid w:val="00713936"/>
    <w:rsid w:val="007143D4"/>
    <w:rsid w:val="0071455D"/>
    <w:rsid w:val="00714911"/>
    <w:rsid w:val="00714D74"/>
    <w:rsid w:val="007168D8"/>
    <w:rsid w:val="00717E89"/>
    <w:rsid w:val="00721DDA"/>
    <w:rsid w:val="00722540"/>
    <w:rsid w:val="00722742"/>
    <w:rsid w:val="0072276F"/>
    <w:rsid w:val="00722979"/>
    <w:rsid w:val="0072318A"/>
    <w:rsid w:val="0072338E"/>
    <w:rsid w:val="00723D36"/>
    <w:rsid w:val="00724554"/>
    <w:rsid w:val="00724CA3"/>
    <w:rsid w:val="00724E48"/>
    <w:rsid w:val="007251F5"/>
    <w:rsid w:val="00725624"/>
    <w:rsid w:val="0072573C"/>
    <w:rsid w:val="00725D3C"/>
    <w:rsid w:val="00726322"/>
    <w:rsid w:val="00726341"/>
    <w:rsid w:val="007278CE"/>
    <w:rsid w:val="00727B4E"/>
    <w:rsid w:val="00730010"/>
    <w:rsid w:val="00730296"/>
    <w:rsid w:val="0073076E"/>
    <w:rsid w:val="00730A3F"/>
    <w:rsid w:val="00731150"/>
    <w:rsid w:val="00731BBE"/>
    <w:rsid w:val="00731E07"/>
    <w:rsid w:val="00733131"/>
    <w:rsid w:val="00733988"/>
    <w:rsid w:val="00733D8E"/>
    <w:rsid w:val="0073420A"/>
    <w:rsid w:val="00734425"/>
    <w:rsid w:val="00735935"/>
    <w:rsid w:val="007364D9"/>
    <w:rsid w:val="00736657"/>
    <w:rsid w:val="00736771"/>
    <w:rsid w:val="00737BFC"/>
    <w:rsid w:val="00740913"/>
    <w:rsid w:val="00740EBD"/>
    <w:rsid w:val="00740F38"/>
    <w:rsid w:val="00741491"/>
    <w:rsid w:val="0074323D"/>
    <w:rsid w:val="007438F1"/>
    <w:rsid w:val="00743C04"/>
    <w:rsid w:val="00743CD2"/>
    <w:rsid w:val="007461BE"/>
    <w:rsid w:val="007473B6"/>
    <w:rsid w:val="00747A53"/>
    <w:rsid w:val="00747AFF"/>
    <w:rsid w:val="007500EB"/>
    <w:rsid w:val="00750185"/>
    <w:rsid w:val="007503CE"/>
    <w:rsid w:val="00751B85"/>
    <w:rsid w:val="007528E5"/>
    <w:rsid w:val="00753344"/>
    <w:rsid w:val="00753A28"/>
    <w:rsid w:val="00754BE4"/>
    <w:rsid w:val="00754CDC"/>
    <w:rsid w:val="00754CEE"/>
    <w:rsid w:val="007556D1"/>
    <w:rsid w:val="00756033"/>
    <w:rsid w:val="00756B45"/>
    <w:rsid w:val="00756CB3"/>
    <w:rsid w:val="00756E0C"/>
    <w:rsid w:val="00757A1F"/>
    <w:rsid w:val="00757FBA"/>
    <w:rsid w:val="00760732"/>
    <w:rsid w:val="007608FD"/>
    <w:rsid w:val="00760D7A"/>
    <w:rsid w:val="00760EAB"/>
    <w:rsid w:val="00761C25"/>
    <w:rsid w:val="0076250B"/>
    <w:rsid w:val="0076421B"/>
    <w:rsid w:val="00764632"/>
    <w:rsid w:val="007649D6"/>
    <w:rsid w:val="007660FE"/>
    <w:rsid w:val="007661CB"/>
    <w:rsid w:val="00767B29"/>
    <w:rsid w:val="00767B5A"/>
    <w:rsid w:val="00767C9B"/>
    <w:rsid w:val="007716D9"/>
    <w:rsid w:val="0077213B"/>
    <w:rsid w:val="00772B52"/>
    <w:rsid w:val="00773D0F"/>
    <w:rsid w:val="00773DBF"/>
    <w:rsid w:val="00773DD4"/>
    <w:rsid w:val="007755AF"/>
    <w:rsid w:val="00776696"/>
    <w:rsid w:val="007768F5"/>
    <w:rsid w:val="00776ABA"/>
    <w:rsid w:val="00776CFB"/>
    <w:rsid w:val="007775DB"/>
    <w:rsid w:val="00780C6A"/>
    <w:rsid w:val="00780CDA"/>
    <w:rsid w:val="0078107A"/>
    <w:rsid w:val="00781511"/>
    <w:rsid w:val="00781A06"/>
    <w:rsid w:val="00781C8B"/>
    <w:rsid w:val="00782330"/>
    <w:rsid w:val="00782711"/>
    <w:rsid w:val="00782DB8"/>
    <w:rsid w:val="0078366C"/>
    <w:rsid w:val="007838F6"/>
    <w:rsid w:val="0078532F"/>
    <w:rsid w:val="00790257"/>
    <w:rsid w:val="007906FB"/>
    <w:rsid w:val="0079099C"/>
    <w:rsid w:val="00790D05"/>
    <w:rsid w:val="00790FBA"/>
    <w:rsid w:val="00790FEA"/>
    <w:rsid w:val="007916DA"/>
    <w:rsid w:val="00791701"/>
    <w:rsid w:val="00791B19"/>
    <w:rsid w:val="00791DE5"/>
    <w:rsid w:val="00792E74"/>
    <w:rsid w:val="00793CF9"/>
    <w:rsid w:val="007955DB"/>
    <w:rsid w:val="007A0128"/>
    <w:rsid w:val="007A14A8"/>
    <w:rsid w:val="007A157E"/>
    <w:rsid w:val="007A2101"/>
    <w:rsid w:val="007A2689"/>
    <w:rsid w:val="007A4024"/>
    <w:rsid w:val="007A4496"/>
    <w:rsid w:val="007A4AE9"/>
    <w:rsid w:val="007A5214"/>
    <w:rsid w:val="007A522E"/>
    <w:rsid w:val="007A53AD"/>
    <w:rsid w:val="007A661E"/>
    <w:rsid w:val="007A74CF"/>
    <w:rsid w:val="007A76C5"/>
    <w:rsid w:val="007A7C52"/>
    <w:rsid w:val="007B0AEF"/>
    <w:rsid w:val="007B17BE"/>
    <w:rsid w:val="007B2570"/>
    <w:rsid w:val="007B326C"/>
    <w:rsid w:val="007B3B3B"/>
    <w:rsid w:val="007B3CD3"/>
    <w:rsid w:val="007B3FA2"/>
    <w:rsid w:val="007B4108"/>
    <w:rsid w:val="007B4558"/>
    <w:rsid w:val="007B53D8"/>
    <w:rsid w:val="007B57FC"/>
    <w:rsid w:val="007B5D68"/>
    <w:rsid w:val="007B75B7"/>
    <w:rsid w:val="007B784A"/>
    <w:rsid w:val="007B79CA"/>
    <w:rsid w:val="007B7DFE"/>
    <w:rsid w:val="007C0196"/>
    <w:rsid w:val="007C10BC"/>
    <w:rsid w:val="007C150B"/>
    <w:rsid w:val="007C1808"/>
    <w:rsid w:val="007C1A8E"/>
    <w:rsid w:val="007C1F32"/>
    <w:rsid w:val="007C2E29"/>
    <w:rsid w:val="007C444F"/>
    <w:rsid w:val="007C520F"/>
    <w:rsid w:val="007C6B23"/>
    <w:rsid w:val="007C6D20"/>
    <w:rsid w:val="007C747D"/>
    <w:rsid w:val="007D013B"/>
    <w:rsid w:val="007D02A8"/>
    <w:rsid w:val="007D05D0"/>
    <w:rsid w:val="007D11D2"/>
    <w:rsid w:val="007D165E"/>
    <w:rsid w:val="007D2B77"/>
    <w:rsid w:val="007D3CB4"/>
    <w:rsid w:val="007D3D68"/>
    <w:rsid w:val="007D4B27"/>
    <w:rsid w:val="007D640C"/>
    <w:rsid w:val="007D6A52"/>
    <w:rsid w:val="007D7558"/>
    <w:rsid w:val="007D756E"/>
    <w:rsid w:val="007D7E86"/>
    <w:rsid w:val="007D7F19"/>
    <w:rsid w:val="007E0C0E"/>
    <w:rsid w:val="007E1714"/>
    <w:rsid w:val="007E1B2E"/>
    <w:rsid w:val="007E1D72"/>
    <w:rsid w:val="007E34A3"/>
    <w:rsid w:val="007E3E0B"/>
    <w:rsid w:val="007E4770"/>
    <w:rsid w:val="007E4D0D"/>
    <w:rsid w:val="007E64B6"/>
    <w:rsid w:val="007E6F99"/>
    <w:rsid w:val="007E7381"/>
    <w:rsid w:val="007E75F0"/>
    <w:rsid w:val="007F429F"/>
    <w:rsid w:val="007F4412"/>
    <w:rsid w:val="007F6BA2"/>
    <w:rsid w:val="007F6BFD"/>
    <w:rsid w:val="00800AB8"/>
    <w:rsid w:val="0080169D"/>
    <w:rsid w:val="00803F9D"/>
    <w:rsid w:val="008048F3"/>
    <w:rsid w:val="008050AA"/>
    <w:rsid w:val="008051A3"/>
    <w:rsid w:val="008055F4"/>
    <w:rsid w:val="00805E63"/>
    <w:rsid w:val="00806B5F"/>
    <w:rsid w:val="00807463"/>
    <w:rsid w:val="00807780"/>
    <w:rsid w:val="00807C00"/>
    <w:rsid w:val="00807FA5"/>
    <w:rsid w:val="00810DF7"/>
    <w:rsid w:val="00811015"/>
    <w:rsid w:val="00811224"/>
    <w:rsid w:val="0081142C"/>
    <w:rsid w:val="008115CA"/>
    <w:rsid w:val="00811800"/>
    <w:rsid w:val="00811AB5"/>
    <w:rsid w:val="00811B3F"/>
    <w:rsid w:val="00811C80"/>
    <w:rsid w:val="00811EE6"/>
    <w:rsid w:val="00813349"/>
    <w:rsid w:val="00813A8F"/>
    <w:rsid w:val="00814784"/>
    <w:rsid w:val="0081522B"/>
    <w:rsid w:val="0081548D"/>
    <w:rsid w:val="00815CA1"/>
    <w:rsid w:val="00815E6A"/>
    <w:rsid w:val="00816D94"/>
    <w:rsid w:val="0081713C"/>
    <w:rsid w:val="0081724A"/>
    <w:rsid w:val="008179C6"/>
    <w:rsid w:val="00820861"/>
    <w:rsid w:val="008208FD"/>
    <w:rsid w:val="00820DBE"/>
    <w:rsid w:val="00821087"/>
    <w:rsid w:val="0082134A"/>
    <w:rsid w:val="00821683"/>
    <w:rsid w:val="00821C28"/>
    <w:rsid w:val="00822988"/>
    <w:rsid w:val="0082342C"/>
    <w:rsid w:val="008238D5"/>
    <w:rsid w:val="00823904"/>
    <w:rsid w:val="008239E8"/>
    <w:rsid w:val="00823AC7"/>
    <w:rsid w:val="00824005"/>
    <w:rsid w:val="008252CA"/>
    <w:rsid w:val="008254C2"/>
    <w:rsid w:val="008255F7"/>
    <w:rsid w:val="0082619B"/>
    <w:rsid w:val="008272D0"/>
    <w:rsid w:val="0083253F"/>
    <w:rsid w:val="00832966"/>
    <w:rsid w:val="0083362A"/>
    <w:rsid w:val="00836C6F"/>
    <w:rsid w:val="00837C91"/>
    <w:rsid w:val="00837FC7"/>
    <w:rsid w:val="00840857"/>
    <w:rsid w:val="008417C4"/>
    <w:rsid w:val="00842559"/>
    <w:rsid w:val="00843284"/>
    <w:rsid w:val="00845988"/>
    <w:rsid w:val="00847086"/>
    <w:rsid w:val="008470F0"/>
    <w:rsid w:val="00852448"/>
    <w:rsid w:val="00852B77"/>
    <w:rsid w:val="00852E68"/>
    <w:rsid w:val="0085360B"/>
    <w:rsid w:val="00853B85"/>
    <w:rsid w:val="00855CFC"/>
    <w:rsid w:val="00855F09"/>
    <w:rsid w:val="00856426"/>
    <w:rsid w:val="00856D3E"/>
    <w:rsid w:val="00857941"/>
    <w:rsid w:val="00860025"/>
    <w:rsid w:val="00860E47"/>
    <w:rsid w:val="0086142C"/>
    <w:rsid w:val="00862345"/>
    <w:rsid w:val="00862941"/>
    <w:rsid w:val="00862FA2"/>
    <w:rsid w:val="008636CD"/>
    <w:rsid w:val="00863C63"/>
    <w:rsid w:val="008649C4"/>
    <w:rsid w:val="0086695F"/>
    <w:rsid w:val="008669A3"/>
    <w:rsid w:val="00870099"/>
    <w:rsid w:val="008709E4"/>
    <w:rsid w:val="00872394"/>
    <w:rsid w:val="00873CE2"/>
    <w:rsid w:val="00873DE5"/>
    <w:rsid w:val="00873F51"/>
    <w:rsid w:val="008740CA"/>
    <w:rsid w:val="00874481"/>
    <w:rsid w:val="00874C5D"/>
    <w:rsid w:val="008751BA"/>
    <w:rsid w:val="00875E07"/>
    <w:rsid w:val="00876986"/>
    <w:rsid w:val="00876E37"/>
    <w:rsid w:val="00880471"/>
    <w:rsid w:val="00881D48"/>
    <w:rsid w:val="008828BE"/>
    <w:rsid w:val="00882A59"/>
    <w:rsid w:val="00883204"/>
    <w:rsid w:val="00884118"/>
    <w:rsid w:val="008849E4"/>
    <w:rsid w:val="00885259"/>
    <w:rsid w:val="008852F9"/>
    <w:rsid w:val="00885C0A"/>
    <w:rsid w:val="008872DA"/>
    <w:rsid w:val="00887CB9"/>
    <w:rsid w:val="00890905"/>
    <w:rsid w:val="00890969"/>
    <w:rsid w:val="008909E7"/>
    <w:rsid w:val="00892255"/>
    <w:rsid w:val="00892307"/>
    <w:rsid w:val="00892FAE"/>
    <w:rsid w:val="0089335B"/>
    <w:rsid w:val="0089488E"/>
    <w:rsid w:val="00894D80"/>
    <w:rsid w:val="00896BD5"/>
    <w:rsid w:val="00896CC0"/>
    <w:rsid w:val="00896F74"/>
    <w:rsid w:val="0089740A"/>
    <w:rsid w:val="0089758D"/>
    <w:rsid w:val="00897BCF"/>
    <w:rsid w:val="008A0C15"/>
    <w:rsid w:val="008A0F8F"/>
    <w:rsid w:val="008A145B"/>
    <w:rsid w:val="008A14CA"/>
    <w:rsid w:val="008A2920"/>
    <w:rsid w:val="008A2EE2"/>
    <w:rsid w:val="008A3590"/>
    <w:rsid w:val="008A3BB3"/>
    <w:rsid w:val="008A4BAD"/>
    <w:rsid w:val="008A5956"/>
    <w:rsid w:val="008A608D"/>
    <w:rsid w:val="008A778A"/>
    <w:rsid w:val="008B0BED"/>
    <w:rsid w:val="008B1148"/>
    <w:rsid w:val="008B2957"/>
    <w:rsid w:val="008B362B"/>
    <w:rsid w:val="008B3978"/>
    <w:rsid w:val="008B4169"/>
    <w:rsid w:val="008B6529"/>
    <w:rsid w:val="008B69AD"/>
    <w:rsid w:val="008B71B0"/>
    <w:rsid w:val="008C01DE"/>
    <w:rsid w:val="008C03B0"/>
    <w:rsid w:val="008C0A4A"/>
    <w:rsid w:val="008C1224"/>
    <w:rsid w:val="008C1366"/>
    <w:rsid w:val="008C23EE"/>
    <w:rsid w:val="008C2F08"/>
    <w:rsid w:val="008C4149"/>
    <w:rsid w:val="008C72FB"/>
    <w:rsid w:val="008C7E8E"/>
    <w:rsid w:val="008D05CD"/>
    <w:rsid w:val="008D07F3"/>
    <w:rsid w:val="008D0B6A"/>
    <w:rsid w:val="008D0DF1"/>
    <w:rsid w:val="008D0FA5"/>
    <w:rsid w:val="008D1735"/>
    <w:rsid w:val="008D17DD"/>
    <w:rsid w:val="008D37F3"/>
    <w:rsid w:val="008D559A"/>
    <w:rsid w:val="008D5C5F"/>
    <w:rsid w:val="008D6F86"/>
    <w:rsid w:val="008D71D7"/>
    <w:rsid w:val="008D743F"/>
    <w:rsid w:val="008D7A10"/>
    <w:rsid w:val="008E135D"/>
    <w:rsid w:val="008E14CA"/>
    <w:rsid w:val="008E1A43"/>
    <w:rsid w:val="008E2A9F"/>
    <w:rsid w:val="008E3086"/>
    <w:rsid w:val="008E3A4C"/>
    <w:rsid w:val="008E45FC"/>
    <w:rsid w:val="008E48B1"/>
    <w:rsid w:val="008E52D1"/>
    <w:rsid w:val="008E5968"/>
    <w:rsid w:val="008E5E0A"/>
    <w:rsid w:val="008E63B1"/>
    <w:rsid w:val="008E64BE"/>
    <w:rsid w:val="008E7F44"/>
    <w:rsid w:val="008F02D9"/>
    <w:rsid w:val="008F033A"/>
    <w:rsid w:val="008F06CF"/>
    <w:rsid w:val="008F14F4"/>
    <w:rsid w:val="008F192A"/>
    <w:rsid w:val="008F22E5"/>
    <w:rsid w:val="008F33AC"/>
    <w:rsid w:val="008F4CD3"/>
    <w:rsid w:val="008F5B0B"/>
    <w:rsid w:val="008F6D00"/>
    <w:rsid w:val="008F723E"/>
    <w:rsid w:val="008F72CA"/>
    <w:rsid w:val="008F7700"/>
    <w:rsid w:val="00900292"/>
    <w:rsid w:val="00901FE9"/>
    <w:rsid w:val="009023A1"/>
    <w:rsid w:val="00902ED1"/>
    <w:rsid w:val="00902F4E"/>
    <w:rsid w:val="00905A40"/>
    <w:rsid w:val="00905C03"/>
    <w:rsid w:val="00905D80"/>
    <w:rsid w:val="0090687D"/>
    <w:rsid w:val="00906A8A"/>
    <w:rsid w:val="00906C35"/>
    <w:rsid w:val="00907B42"/>
    <w:rsid w:val="0091044E"/>
    <w:rsid w:val="00911B49"/>
    <w:rsid w:val="00911EA9"/>
    <w:rsid w:val="00912516"/>
    <w:rsid w:val="00912C87"/>
    <w:rsid w:val="00913280"/>
    <w:rsid w:val="0091422B"/>
    <w:rsid w:val="00914471"/>
    <w:rsid w:val="00917FD7"/>
    <w:rsid w:val="0092050F"/>
    <w:rsid w:val="00920930"/>
    <w:rsid w:val="00920D19"/>
    <w:rsid w:val="009232BD"/>
    <w:rsid w:val="00924042"/>
    <w:rsid w:val="00924329"/>
    <w:rsid w:val="00924DEF"/>
    <w:rsid w:val="00925D7B"/>
    <w:rsid w:val="009263CD"/>
    <w:rsid w:val="00927B7C"/>
    <w:rsid w:val="00930A6A"/>
    <w:rsid w:val="00930CDB"/>
    <w:rsid w:val="00932397"/>
    <w:rsid w:val="009330F6"/>
    <w:rsid w:val="00933A49"/>
    <w:rsid w:val="00933A4E"/>
    <w:rsid w:val="0093551F"/>
    <w:rsid w:val="00935764"/>
    <w:rsid w:val="0093593D"/>
    <w:rsid w:val="00935DBE"/>
    <w:rsid w:val="00935E4F"/>
    <w:rsid w:val="00936570"/>
    <w:rsid w:val="00936BC3"/>
    <w:rsid w:val="009371EC"/>
    <w:rsid w:val="00937D4D"/>
    <w:rsid w:val="0094004D"/>
    <w:rsid w:val="00940149"/>
    <w:rsid w:val="0094033B"/>
    <w:rsid w:val="009411BD"/>
    <w:rsid w:val="009413A5"/>
    <w:rsid w:val="00942142"/>
    <w:rsid w:val="0094276E"/>
    <w:rsid w:val="00943657"/>
    <w:rsid w:val="00944A24"/>
    <w:rsid w:val="00944D90"/>
    <w:rsid w:val="00945905"/>
    <w:rsid w:val="00946976"/>
    <w:rsid w:val="00950DD0"/>
    <w:rsid w:val="00952402"/>
    <w:rsid w:val="00953DA2"/>
    <w:rsid w:val="009548CC"/>
    <w:rsid w:val="00954C93"/>
    <w:rsid w:val="0095794A"/>
    <w:rsid w:val="009604D8"/>
    <w:rsid w:val="009608DC"/>
    <w:rsid w:val="00961186"/>
    <w:rsid w:val="00962526"/>
    <w:rsid w:val="00962EC2"/>
    <w:rsid w:val="0096319B"/>
    <w:rsid w:val="00963429"/>
    <w:rsid w:val="00963B3B"/>
    <w:rsid w:val="00964224"/>
    <w:rsid w:val="009653D1"/>
    <w:rsid w:val="009663FD"/>
    <w:rsid w:val="00966AFD"/>
    <w:rsid w:val="00967DC0"/>
    <w:rsid w:val="009700C2"/>
    <w:rsid w:val="0097116E"/>
    <w:rsid w:val="00971A2B"/>
    <w:rsid w:val="00972217"/>
    <w:rsid w:val="00972715"/>
    <w:rsid w:val="00973F83"/>
    <w:rsid w:val="009741E8"/>
    <w:rsid w:val="00974568"/>
    <w:rsid w:val="009754DF"/>
    <w:rsid w:val="009761F6"/>
    <w:rsid w:val="00976FE1"/>
    <w:rsid w:val="0097734C"/>
    <w:rsid w:val="00980C61"/>
    <w:rsid w:val="00981752"/>
    <w:rsid w:val="0098183A"/>
    <w:rsid w:val="00981EA6"/>
    <w:rsid w:val="00982256"/>
    <w:rsid w:val="00982CF6"/>
    <w:rsid w:val="00984551"/>
    <w:rsid w:val="00984C68"/>
    <w:rsid w:val="009861E6"/>
    <w:rsid w:val="0098659E"/>
    <w:rsid w:val="009865AD"/>
    <w:rsid w:val="009878F1"/>
    <w:rsid w:val="00987E7E"/>
    <w:rsid w:val="00990107"/>
    <w:rsid w:val="009908B9"/>
    <w:rsid w:val="009908D7"/>
    <w:rsid w:val="00992574"/>
    <w:rsid w:val="00993150"/>
    <w:rsid w:val="00993C0D"/>
    <w:rsid w:val="00995117"/>
    <w:rsid w:val="00995224"/>
    <w:rsid w:val="00996333"/>
    <w:rsid w:val="00996B11"/>
    <w:rsid w:val="009A0004"/>
    <w:rsid w:val="009A1C64"/>
    <w:rsid w:val="009A24A6"/>
    <w:rsid w:val="009A24D0"/>
    <w:rsid w:val="009A4A57"/>
    <w:rsid w:val="009A4D74"/>
    <w:rsid w:val="009A4E9D"/>
    <w:rsid w:val="009A58FA"/>
    <w:rsid w:val="009A61D0"/>
    <w:rsid w:val="009A6359"/>
    <w:rsid w:val="009A68F7"/>
    <w:rsid w:val="009A6DFF"/>
    <w:rsid w:val="009A77A5"/>
    <w:rsid w:val="009A7A87"/>
    <w:rsid w:val="009B2549"/>
    <w:rsid w:val="009B2C8D"/>
    <w:rsid w:val="009B3437"/>
    <w:rsid w:val="009B3830"/>
    <w:rsid w:val="009B4ED1"/>
    <w:rsid w:val="009B5102"/>
    <w:rsid w:val="009B531A"/>
    <w:rsid w:val="009B58EA"/>
    <w:rsid w:val="009B5B80"/>
    <w:rsid w:val="009B6BBD"/>
    <w:rsid w:val="009B6EED"/>
    <w:rsid w:val="009B7836"/>
    <w:rsid w:val="009B78DF"/>
    <w:rsid w:val="009B7C55"/>
    <w:rsid w:val="009C110F"/>
    <w:rsid w:val="009C111F"/>
    <w:rsid w:val="009C1D47"/>
    <w:rsid w:val="009C2C83"/>
    <w:rsid w:val="009D0240"/>
    <w:rsid w:val="009D0410"/>
    <w:rsid w:val="009D2138"/>
    <w:rsid w:val="009D2C8C"/>
    <w:rsid w:val="009D2F5E"/>
    <w:rsid w:val="009D38F7"/>
    <w:rsid w:val="009D39F1"/>
    <w:rsid w:val="009D4070"/>
    <w:rsid w:val="009D4BBD"/>
    <w:rsid w:val="009D63E8"/>
    <w:rsid w:val="009D7468"/>
    <w:rsid w:val="009D7EC4"/>
    <w:rsid w:val="009E0530"/>
    <w:rsid w:val="009E0E5F"/>
    <w:rsid w:val="009E0ED8"/>
    <w:rsid w:val="009E1CB4"/>
    <w:rsid w:val="009E238B"/>
    <w:rsid w:val="009E2FB2"/>
    <w:rsid w:val="009E32C5"/>
    <w:rsid w:val="009E3A2A"/>
    <w:rsid w:val="009E3D63"/>
    <w:rsid w:val="009E5BDD"/>
    <w:rsid w:val="009E7EC9"/>
    <w:rsid w:val="009F0799"/>
    <w:rsid w:val="009F0B0A"/>
    <w:rsid w:val="009F0CD8"/>
    <w:rsid w:val="009F13CB"/>
    <w:rsid w:val="009F1ADD"/>
    <w:rsid w:val="009F1D9A"/>
    <w:rsid w:val="009F33E2"/>
    <w:rsid w:val="009F3D95"/>
    <w:rsid w:val="009F4569"/>
    <w:rsid w:val="009F5331"/>
    <w:rsid w:val="009F5686"/>
    <w:rsid w:val="009F639B"/>
    <w:rsid w:val="009F72B8"/>
    <w:rsid w:val="009F759E"/>
    <w:rsid w:val="009F7A37"/>
    <w:rsid w:val="00A006B0"/>
    <w:rsid w:val="00A007AB"/>
    <w:rsid w:val="00A00C29"/>
    <w:rsid w:val="00A0170E"/>
    <w:rsid w:val="00A01BEA"/>
    <w:rsid w:val="00A01F6C"/>
    <w:rsid w:val="00A02520"/>
    <w:rsid w:val="00A02CB7"/>
    <w:rsid w:val="00A0322A"/>
    <w:rsid w:val="00A047A7"/>
    <w:rsid w:val="00A04E2D"/>
    <w:rsid w:val="00A05D96"/>
    <w:rsid w:val="00A06359"/>
    <w:rsid w:val="00A065F6"/>
    <w:rsid w:val="00A0731B"/>
    <w:rsid w:val="00A074E4"/>
    <w:rsid w:val="00A075DB"/>
    <w:rsid w:val="00A1010C"/>
    <w:rsid w:val="00A11FA6"/>
    <w:rsid w:val="00A1230B"/>
    <w:rsid w:val="00A12CC2"/>
    <w:rsid w:val="00A12E7E"/>
    <w:rsid w:val="00A1390E"/>
    <w:rsid w:val="00A1432C"/>
    <w:rsid w:val="00A1507E"/>
    <w:rsid w:val="00A15299"/>
    <w:rsid w:val="00A20045"/>
    <w:rsid w:val="00A20415"/>
    <w:rsid w:val="00A21402"/>
    <w:rsid w:val="00A21CF2"/>
    <w:rsid w:val="00A22D5D"/>
    <w:rsid w:val="00A22EA5"/>
    <w:rsid w:val="00A23ECE"/>
    <w:rsid w:val="00A24182"/>
    <w:rsid w:val="00A24D89"/>
    <w:rsid w:val="00A25DAB"/>
    <w:rsid w:val="00A277FD"/>
    <w:rsid w:val="00A31653"/>
    <w:rsid w:val="00A31F9A"/>
    <w:rsid w:val="00A3286C"/>
    <w:rsid w:val="00A32872"/>
    <w:rsid w:val="00A32FF8"/>
    <w:rsid w:val="00A33A8D"/>
    <w:rsid w:val="00A33DC1"/>
    <w:rsid w:val="00A34071"/>
    <w:rsid w:val="00A340E1"/>
    <w:rsid w:val="00A35D57"/>
    <w:rsid w:val="00A3644F"/>
    <w:rsid w:val="00A373DE"/>
    <w:rsid w:val="00A3747C"/>
    <w:rsid w:val="00A37C58"/>
    <w:rsid w:val="00A37D89"/>
    <w:rsid w:val="00A4076B"/>
    <w:rsid w:val="00A41AA1"/>
    <w:rsid w:val="00A42B20"/>
    <w:rsid w:val="00A43297"/>
    <w:rsid w:val="00A43CB7"/>
    <w:rsid w:val="00A44BF5"/>
    <w:rsid w:val="00A44D65"/>
    <w:rsid w:val="00A45CF7"/>
    <w:rsid w:val="00A46E69"/>
    <w:rsid w:val="00A47185"/>
    <w:rsid w:val="00A47248"/>
    <w:rsid w:val="00A473E7"/>
    <w:rsid w:val="00A50B3C"/>
    <w:rsid w:val="00A50C9C"/>
    <w:rsid w:val="00A512DC"/>
    <w:rsid w:val="00A515B3"/>
    <w:rsid w:val="00A51932"/>
    <w:rsid w:val="00A52143"/>
    <w:rsid w:val="00A521E8"/>
    <w:rsid w:val="00A52741"/>
    <w:rsid w:val="00A52F98"/>
    <w:rsid w:val="00A53B34"/>
    <w:rsid w:val="00A557F2"/>
    <w:rsid w:val="00A56704"/>
    <w:rsid w:val="00A5732C"/>
    <w:rsid w:val="00A57677"/>
    <w:rsid w:val="00A57BBA"/>
    <w:rsid w:val="00A619D9"/>
    <w:rsid w:val="00A61B38"/>
    <w:rsid w:val="00A63612"/>
    <w:rsid w:val="00A6377D"/>
    <w:rsid w:val="00A64556"/>
    <w:rsid w:val="00A650AA"/>
    <w:rsid w:val="00A656D4"/>
    <w:rsid w:val="00A65C91"/>
    <w:rsid w:val="00A65E45"/>
    <w:rsid w:val="00A65F4F"/>
    <w:rsid w:val="00A66A97"/>
    <w:rsid w:val="00A675AA"/>
    <w:rsid w:val="00A70180"/>
    <w:rsid w:val="00A70233"/>
    <w:rsid w:val="00A70327"/>
    <w:rsid w:val="00A70A8C"/>
    <w:rsid w:val="00A71585"/>
    <w:rsid w:val="00A718C2"/>
    <w:rsid w:val="00A71991"/>
    <w:rsid w:val="00A73E1F"/>
    <w:rsid w:val="00A74849"/>
    <w:rsid w:val="00A74AE1"/>
    <w:rsid w:val="00A76F99"/>
    <w:rsid w:val="00A774EE"/>
    <w:rsid w:val="00A7786D"/>
    <w:rsid w:val="00A77BFD"/>
    <w:rsid w:val="00A8036E"/>
    <w:rsid w:val="00A81565"/>
    <w:rsid w:val="00A82177"/>
    <w:rsid w:val="00A82421"/>
    <w:rsid w:val="00A82EAC"/>
    <w:rsid w:val="00A83025"/>
    <w:rsid w:val="00A83181"/>
    <w:rsid w:val="00A83F96"/>
    <w:rsid w:val="00A863D6"/>
    <w:rsid w:val="00A873F2"/>
    <w:rsid w:val="00A87916"/>
    <w:rsid w:val="00A87EF4"/>
    <w:rsid w:val="00A902A9"/>
    <w:rsid w:val="00A914BD"/>
    <w:rsid w:val="00A9170F"/>
    <w:rsid w:val="00A9248D"/>
    <w:rsid w:val="00A925BA"/>
    <w:rsid w:val="00A92A46"/>
    <w:rsid w:val="00A9438D"/>
    <w:rsid w:val="00A94706"/>
    <w:rsid w:val="00A94D6A"/>
    <w:rsid w:val="00A95CB6"/>
    <w:rsid w:val="00A965F5"/>
    <w:rsid w:val="00A96AB1"/>
    <w:rsid w:val="00A96C2D"/>
    <w:rsid w:val="00A97708"/>
    <w:rsid w:val="00AA146D"/>
    <w:rsid w:val="00AA1BF1"/>
    <w:rsid w:val="00AA2002"/>
    <w:rsid w:val="00AA2D98"/>
    <w:rsid w:val="00AA3AE0"/>
    <w:rsid w:val="00AA4320"/>
    <w:rsid w:val="00AA4F87"/>
    <w:rsid w:val="00AA5405"/>
    <w:rsid w:val="00AA60B4"/>
    <w:rsid w:val="00AA7472"/>
    <w:rsid w:val="00AA7953"/>
    <w:rsid w:val="00AB1081"/>
    <w:rsid w:val="00AB1C38"/>
    <w:rsid w:val="00AB2D3A"/>
    <w:rsid w:val="00AB31C9"/>
    <w:rsid w:val="00AB44D1"/>
    <w:rsid w:val="00AB4964"/>
    <w:rsid w:val="00AB4FFF"/>
    <w:rsid w:val="00AB5080"/>
    <w:rsid w:val="00AB5578"/>
    <w:rsid w:val="00AB5822"/>
    <w:rsid w:val="00AB5FF9"/>
    <w:rsid w:val="00AB6137"/>
    <w:rsid w:val="00AB6860"/>
    <w:rsid w:val="00AB6F33"/>
    <w:rsid w:val="00AC01ED"/>
    <w:rsid w:val="00AC27FF"/>
    <w:rsid w:val="00AC3001"/>
    <w:rsid w:val="00AC48CC"/>
    <w:rsid w:val="00AC4DCA"/>
    <w:rsid w:val="00AC51AC"/>
    <w:rsid w:val="00AC5284"/>
    <w:rsid w:val="00AC5653"/>
    <w:rsid w:val="00AC7689"/>
    <w:rsid w:val="00AC774D"/>
    <w:rsid w:val="00AD02CC"/>
    <w:rsid w:val="00AD0BEF"/>
    <w:rsid w:val="00AD1871"/>
    <w:rsid w:val="00AD2066"/>
    <w:rsid w:val="00AD25D7"/>
    <w:rsid w:val="00AD3C30"/>
    <w:rsid w:val="00AD3DD9"/>
    <w:rsid w:val="00AD3F35"/>
    <w:rsid w:val="00AD421A"/>
    <w:rsid w:val="00AD5872"/>
    <w:rsid w:val="00AD5A5D"/>
    <w:rsid w:val="00AD64A7"/>
    <w:rsid w:val="00AD78F2"/>
    <w:rsid w:val="00AE065A"/>
    <w:rsid w:val="00AE22F1"/>
    <w:rsid w:val="00AE236F"/>
    <w:rsid w:val="00AE239F"/>
    <w:rsid w:val="00AE2A59"/>
    <w:rsid w:val="00AE2CEB"/>
    <w:rsid w:val="00AE326A"/>
    <w:rsid w:val="00AE3841"/>
    <w:rsid w:val="00AE48ED"/>
    <w:rsid w:val="00AE4D57"/>
    <w:rsid w:val="00AE5396"/>
    <w:rsid w:val="00AE74F2"/>
    <w:rsid w:val="00AF049A"/>
    <w:rsid w:val="00AF08E4"/>
    <w:rsid w:val="00AF08FC"/>
    <w:rsid w:val="00AF2B3B"/>
    <w:rsid w:val="00AF5E4E"/>
    <w:rsid w:val="00AF659F"/>
    <w:rsid w:val="00AF725E"/>
    <w:rsid w:val="00AF7FE1"/>
    <w:rsid w:val="00B000A7"/>
    <w:rsid w:val="00B00778"/>
    <w:rsid w:val="00B01096"/>
    <w:rsid w:val="00B013FD"/>
    <w:rsid w:val="00B01846"/>
    <w:rsid w:val="00B01950"/>
    <w:rsid w:val="00B01C1D"/>
    <w:rsid w:val="00B02DF7"/>
    <w:rsid w:val="00B03A66"/>
    <w:rsid w:val="00B03E4B"/>
    <w:rsid w:val="00B0579B"/>
    <w:rsid w:val="00B06793"/>
    <w:rsid w:val="00B06973"/>
    <w:rsid w:val="00B0717C"/>
    <w:rsid w:val="00B0757C"/>
    <w:rsid w:val="00B10806"/>
    <w:rsid w:val="00B10C8A"/>
    <w:rsid w:val="00B10E76"/>
    <w:rsid w:val="00B117D2"/>
    <w:rsid w:val="00B11AF1"/>
    <w:rsid w:val="00B120CB"/>
    <w:rsid w:val="00B12480"/>
    <w:rsid w:val="00B12557"/>
    <w:rsid w:val="00B12B64"/>
    <w:rsid w:val="00B149F5"/>
    <w:rsid w:val="00B1648C"/>
    <w:rsid w:val="00B167B3"/>
    <w:rsid w:val="00B16D63"/>
    <w:rsid w:val="00B203AA"/>
    <w:rsid w:val="00B21257"/>
    <w:rsid w:val="00B2192F"/>
    <w:rsid w:val="00B23213"/>
    <w:rsid w:val="00B2342B"/>
    <w:rsid w:val="00B241EA"/>
    <w:rsid w:val="00B24881"/>
    <w:rsid w:val="00B24C74"/>
    <w:rsid w:val="00B25273"/>
    <w:rsid w:val="00B254FB"/>
    <w:rsid w:val="00B25D87"/>
    <w:rsid w:val="00B260A6"/>
    <w:rsid w:val="00B26137"/>
    <w:rsid w:val="00B2754F"/>
    <w:rsid w:val="00B300CF"/>
    <w:rsid w:val="00B3027C"/>
    <w:rsid w:val="00B30681"/>
    <w:rsid w:val="00B30F99"/>
    <w:rsid w:val="00B32D96"/>
    <w:rsid w:val="00B340DF"/>
    <w:rsid w:val="00B34A7F"/>
    <w:rsid w:val="00B34D48"/>
    <w:rsid w:val="00B3673F"/>
    <w:rsid w:val="00B36DC0"/>
    <w:rsid w:val="00B37A28"/>
    <w:rsid w:val="00B4028D"/>
    <w:rsid w:val="00B4107B"/>
    <w:rsid w:val="00B41FD6"/>
    <w:rsid w:val="00B434FA"/>
    <w:rsid w:val="00B45007"/>
    <w:rsid w:val="00B450EE"/>
    <w:rsid w:val="00B4576B"/>
    <w:rsid w:val="00B5099F"/>
    <w:rsid w:val="00B51BA7"/>
    <w:rsid w:val="00B521B8"/>
    <w:rsid w:val="00B53412"/>
    <w:rsid w:val="00B53785"/>
    <w:rsid w:val="00B54776"/>
    <w:rsid w:val="00B55103"/>
    <w:rsid w:val="00B55132"/>
    <w:rsid w:val="00B554F8"/>
    <w:rsid w:val="00B555D1"/>
    <w:rsid w:val="00B560AF"/>
    <w:rsid w:val="00B56985"/>
    <w:rsid w:val="00B56DFC"/>
    <w:rsid w:val="00B573C2"/>
    <w:rsid w:val="00B57834"/>
    <w:rsid w:val="00B60625"/>
    <w:rsid w:val="00B60C9D"/>
    <w:rsid w:val="00B60DD7"/>
    <w:rsid w:val="00B62436"/>
    <w:rsid w:val="00B62A02"/>
    <w:rsid w:val="00B636AA"/>
    <w:rsid w:val="00B64235"/>
    <w:rsid w:val="00B648B4"/>
    <w:rsid w:val="00B64968"/>
    <w:rsid w:val="00B64B49"/>
    <w:rsid w:val="00B64CD5"/>
    <w:rsid w:val="00B64E12"/>
    <w:rsid w:val="00B64FC3"/>
    <w:rsid w:val="00B64FF8"/>
    <w:rsid w:val="00B65184"/>
    <w:rsid w:val="00B6608F"/>
    <w:rsid w:val="00B666BC"/>
    <w:rsid w:val="00B66AE1"/>
    <w:rsid w:val="00B7082A"/>
    <w:rsid w:val="00B70B43"/>
    <w:rsid w:val="00B71933"/>
    <w:rsid w:val="00B721A7"/>
    <w:rsid w:val="00B739E6"/>
    <w:rsid w:val="00B74890"/>
    <w:rsid w:val="00B74C8E"/>
    <w:rsid w:val="00B75369"/>
    <w:rsid w:val="00B75957"/>
    <w:rsid w:val="00B7742F"/>
    <w:rsid w:val="00B776F6"/>
    <w:rsid w:val="00B822FA"/>
    <w:rsid w:val="00B82786"/>
    <w:rsid w:val="00B8280B"/>
    <w:rsid w:val="00B82835"/>
    <w:rsid w:val="00B82BC3"/>
    <w:rsid w:val="00B82F02"/>
    <w:rsid w:val="00B83A2B"/>
    <w:rsid w:val="00B83E3E"/>
    <w:rsid w:val="00B84E54"/>
    <w:rsid w:val="00B85071"/>
    <w:rsid w:val="00B85C7C"/>
    <w:rsid w:val="00B877B7"/>
    <w:rsid w:val="00B87E82"/>
    <w:rsid w:val="00B903F0"/>
    <w:rsid w:val="00B914F1"/>
    <w:rsid w:val="00B9226C"/>
    <w:rsid w:val="00B92452"/>
    <w:rsid w:val="00B926D2"/>
    <w:rsid w:val="00B92C28"/>
    <w:rsid w:val="00B93506"/>
    <w:rsid w:val="00B94CD1"/>
    <w:rsid w:val="00B953FD"/>
    <w:rsid w:val="00B96876"/>
    <w:rsid w:val="00B97C0D"/>
    <w:rsid w:val="00BA0BC9"/>
    <w:rsid w:val="00BA0CBF"/>
    <w:rsid w:val="00BA0E56"/>
    <w:rsid w:val="00BA13F6"/>
    <w:rsid w:val="00BA15F3"/>
    <w:rsid w:val="00BA189B"/>
    <w:rsid w:val="00BA1C42"/>
    <w:rsid w:val="00BA292D"/>
    <w:rsid w:val="00BA3734"/>
    <w:rsid w:val="00BA3C0E"/>
    <w:rsid w:val="00BA41A8"/>
    <w:rsid w:val="00BA554B"/>
    <w:rsid w:val="00BA6444"/>
    <w:rsid w:val="00BA681D"/>
    <w:rsid w:val="00BA6A93"/>
    <w:rsid w:val="00BA6B38"/>
    <w:rsid w:val="00BA708D"/>
    <w:rsid w:val="00BA74B0"/>
    <w:rsid w:val="00BA78AB"/>
    <w:rsid w:val="00BB005E"/>
    <w:rsid w:val="00BB14A6"/>
    <w:rsid w:val="00BB30CD"/>
    <w:rsid w:val="00BB37FD"/>
    <w:rsid w:val="00BB38C7"/>
    <w:rsid w:val="00BB5769"/>
    <w:rsid w:val="00BB58BD"/>
    <w:rsid w:val="00BB767A"/>
    <w:rsid w:val="00BB76CA"/>
    <w:rsid w:val="00BB7B0A"/>
    <w:rsid w:val="00BC039A"/>
    <w:rsid w:val="00BC0742"/>
    <w:rsid w:val="00BC099C"/>
    <w:rsid w:val="00BC0BFF"/>
    <w:rsid w:val="00BC1020"/>
    <w:rsid w:val="00BC1C1A"/>
    <w:rsid w:val="00BC20F9"/>
    <w:rsid w:val="00BC4C9C"/>
    <w:rsid w:val="00BC5157"/>
    <w:rsid w:val="00BC6FE4"/>
    <w:rsid w:val="00BC7893"/>
    <w:rsid w:val="00BC7AC8"/>
    <w:rsid w:val="00BD110B"/>
    <w:rsid w:val="00BD1D40"/>
    <w:rsid w:val="00BD22D7"/>
    <w:rsid w:val="00BD39FE"/>
    <w:rsid w:val="00BD4323"/>
    <w:rsid w:val="00BD4682"/>
    <w:rsid w:val="00BD46B9"/>
    <w:rsid w:val="00BD5864"/>
    <w:rsid w:val="00BD72EE"/>
    <w:rsid w:val="00BD7799"/>
    <w:rsid w:val="00BD7CE7"/>
    <w:rsid w:val="00BE022C"/>
    <w:rsid w:val="00BE0490"/>
    <w:rsid w:val="00BE0AAE"/>
    <w:rsid w:val="00BE25F8"/>
    <w:rsid w:val="00BE3632"/>
    <w:rsid w:val="00BE37CC"/>
    <w:rsid w:val="00BE3ADB"/>
    <w:rsid w:val="00BE3D82"/>
    <w:rsid w:val="00BE42BF"/>
    <w:rsid w:val="00BE5D53"/>
    <w:rsid w:val="00BE6FE5"/>
    <w:rsid w:val="00BE77AC"/>
    <w:rsid w:val="00BE7E8B"/>
    <w:rsid w:val="00BF1F41"/>
    <w:rsid w:val="00BF265B"/>
    <w:rsid w:val="00BF27A6"/>
    <w:rsid w:val="00BF2A17"/>
    <w:rsid w:val="00BF2A85"/>
    <w:rsid w:val="00BF2CC4"/>
    <w:rsid w:val="00BF3CB6"/>
    <w:rsid w:val="00BF45DB"/>
    <w:rsid w:val="00BF69AC"/>
    <w:rsid w:val="00BF7E10"/>
    <w:rsid w:val="00C00494"/>
    <w:rsid w:val="00C00D0A"/>
    <w:rsid w:val="00C01FBB"/>
    <w:rsid w:val="00C02619"/>
    <w:rsid w:val="00C03F5A"/>
    <w:rsid w:val="00C052F6"/>
    <w:rsid w:val="00C05BCC"/>
    <w:rsid w:val="00C06AB2"/>
    <w:rsid w:val="00C06CCE"/>
    <w:rsid w:val="00C11ADB"/>
    <w:rsid w:val="00C11D85"/>
    <w:rsid w:val="00C11DD8"/>
    <w:rsid w:val="00C121B4"/>
    <w:rsid w:val="00C1276E"/>
    <w:rsid w:val="00C1281A"/>
    <w:rsid w:val="00C12960"/>
    <w:rsid w:val="00C13DBD"/>
    <w:rsid w:val="00C1423A"/>
    <w:rsid w:val="00C1551D"/>
    <w:rsid w:val="00C1594B"/>
    <w:rsid w:val="00C15ED9"/>
    <w:rsid w:val="00C15F15"/>
    <w:rsid w:val="00C16192"/>
    <w:rsid w:val="00C167B3"/>
    <w:rsid w:val="00C1688E"/>
    <w:rsid w:val="00C16AED"/>
    <w:rsid w:val="00C23491"/>
    <w:rsid w:val="00C2471A"/>
    <w:rsid w:val="00C25600"/>
    <w:rsid w:val="00C258C2"/>
    <w:rsid w:val="00C26328"/>
    <w:rsid w:val="00C27C63"/>
    <w:rsid w:val="00C27F1D"/>
    <w:rsid w:val="00C30220"/>
    <w:rsid w:val="00C31AE2"/>
    <w:rsid w:val="00C32025"/>
    <w:rsid w:val="00C3239D"/>
    <w:rsid w:val="00C33971"/>
    <w:rsid w:val="00C34C38"/>
    <w:rsid w:val="00C35674"/>
    <w:rsid w:val="00C35F0D"/>
    <w:rsid w:val="00C361C7"/>
    <w:rsid w:val="00C36C3E"/>
    <w:rsid w:val="00C40402"/>
    <w:rsid w:val="00C416EA"/>
    <w:rsid w:val="00C42A94"/>
    <w:rsid w:val="00C4312B"/>
    <w:rsid w:val="00C43438"/>
    <w:rsid w:val="00C43AE1"/>
    <w:rsid w:val="00C45F0D"/>
    <w:rsid w:val="00C469DB"/>
    <w:rsid w:val="00C46DBB"/>
    <w:rsid w:val="00C5176A"/>
    <w:rsid w:val="00C5199E"/>
    <w:rsid w:val="00C52ECF"/>
    <w:rsid w:val="00C53DDF"/>
    <w:rsid w:val="00C555ED"/>
    <w:rsid w:val="00C56967"/>
    <w:rsid w:val="00C5722F"/>
    <w:rsid w:val="00C5742C"/>
    <w:rsid w:val="00C60523"/>
    <w:rsid w:val="00C6214E"/>
    <w:rsid w:val="00C62A83"/>
    <w:rsid w:val="00C64179"/>
    <w:rsid w:val="00C64226"/>
    <w:rsid w:val="00C64612"/>
    <w:rsid w:val="00C64E42"/>
    <w:rsid w:val="00C65827"/>
    <w:rsid w:val="00C66851"/>
    <w:rsid w:val="00C668CF"/>
    <w:rsid w:val="00C67149"/>
    <w:rsid w:val="00C67485"/>
    <w:rsid w:val="00C7015C"/>
    <w:rsid w:val="00C709BF"/>
    <w:rsid w:val="00C70A28"/>
    <w:rsid w:val="00C711B9"/>
    <w:rsid w:val="00C716DB"/>
    <w:rsid w:val="00C7184D"/>
    <w:rsid w:val="00C7202D"/>
    <w:rsid w:val="00C72307"/>
    <w:rsid w:val="00C72695"/>
    <w:rsid w:val="00C739C6"/>
    <w:rsid w:val="00C74D04"/>
    <w:rsid w:val="00C7528E"/>
    <w:rsid w:val="00C75709"/>
    <w:rsid w:val="00C758A6"/>
    <w:rsid w:val="00C7603F"/>
    <w:rsid w:val="00C76B4A"/>
    <w:rsid w:val="00C80273"/>
    <w:rsid w:val="00C82811"/>
    <w:rsid w:val="00C82E68"/>
    <w:rsid w:val="00C833D0"/>
    <w:rsid w:val="00C83748"/>
    <w:rsid w:val="00C83C4A"/>
    <w:rsid w:val="00C8451D"/>
    <w:rsid w:val="00C856D2"/>
    <w:rsid w:val="00C86B66"/>
    <w:rsid w:val="00C873EA"/>
    <w:rsid w:val="00C877AF"/>
    <w:rsid w:val="00C90681"/>
    <w:rsid w:val="00C91D41"/>
    <w:rsid w:val="00C91E35"/>
    <w:rsid w:val="00C9254D"/>
    <w:rsid w:val="00C9271F"/>
    <w:rsid w:val="00C9303F"/>
    <w:rsid w:val="00C94471"/>
    <w:rsid w:val="00C946B2"/>
    <w:rsid w:val="00C96015"/>
    <w:rsid w:val="00C964C0"/>
    <w:rsid w:val="00C9694A"/>
    <w:rsid w:val="00C96A09"/>
    <w:rsid w:val="00C96A2B"/>
    <w:rsid w:val="00C96A4C"/>
    <w:rsid w:val="00C97012"/>
    <w:rsid w:val="00C971DA"/>
    <w:rsid w:val="00C97FF8"/>
    <w:rsid w:val="00CA029B"/>
    <w:rsid w:val="00CA043D"/>
    <w:rsid w:val="00CA0F83"/>
    <w:rsid w:val="00CA100B"/>
    <w:rsid w:val="00CA122C"/>
    <w:rsid w:val="00CA1A33"/>
    <w:rsid w:val="00CA3F93"/>
    <w:rsid w:val="00CA4052"/>
    <w:rsid w:val="00CA4865"/>
    <w:rsid w:val="00CA5345"/>
    <w:rsid w:val="00CA5556"/>
    <w:rsid w:val="00CA562E"/>
    <w:rsid w:val="00CA6046"/>
    <w:rsid w:val="00CA6AC4"/>
    <w:rsid w:val="00CA7D11"/>
    <w:rsid w:val="00CB0632"/>
    <w:rsid w:val="00CB0BB1"/>
    <w:rsid w:val="00CB16CB"/>
    <w:rsid w:val="00CB212C"/>
    <w:rsid w:val="00CB25CA"/>
    <w:rsid w:val="00CB3A93"/>
    <w:rsid w:val="00CB3AF1"/>
    <w:rsid w:val="00CB3C04"/>
    <w:rsid w:val="00CB48C8"/>
    <w:rsid w:val="00CB4AD5"/>
    <w:rsid w:val="00CB5598"/>
    <w:rsid w:val="00CB5F6C"/>
    <w:rsid w:val="00CB6520"/>
    <w:rsid w:val="00CB66BF"/>
    <w:rsid w:val="00CB71C9"/>
    <w:rsid w:val="00CB722D"/>
    <w:rsid w:val="00CB7766"/>
    <w:rsid w:val="00CC15C0"/>
    <w:rsid w:val="00CC2EDB"/>
    <w:rsid w:val="00CC3155"/>
    <w:rsid w:val="00CC468C"/>
    <w:rsid w:val="00CC525E"/>
    <w:rsid w:val="00CC5311"/>
    <w:rsid w:val="00CC5D9C"/>
    <w:rsid w:val="00CC72E0"/>
    <w:rsid w:val="00CD101F"/>
    <w:rsid w:val="00CD1908"/>
    <w:rsid w:val="00CD1E64"/>
    <w:rsid w:val="00CD4139"/>
    <w:rsid w:val="00CD4173"/>
    <w:rsid w:val="00CD4461"/>
    <w:rsid w:val="00CD4A0C"/>
    <w:rsid w:val="00CD5855"/>
    <w:rsid w:val="00CD6313"/>
    <w:rsid w:val="00CD6FC1"/>
    <w:rsid w:val="00CD7F6C"/>
    <w:rsid w:val="00CE0CCB"/>
    <w:rsid w:val="00CE0F4D"/>
    <w:rsid w:val="00CE50E8"/>
    <w:rsid w:val="00CE5D08"/>
    <w:rsid w:val="00CE6611"/>
    <w:rsid w:val="00CE7235"/>
    <w:rsid w:val="00CF048F"/>
    <w:rsid w:val="00CF0C40"/>
    <w:rsid w:val="00CF0C84"/>
    <w:rsid w:val="00CF119D"/>
    <w:rsid w:val="00CF153D"/>
    <w:rsid w:val="00CF1989"/>
    <w:rsid w:val="00CF1ED0"/>
    <w:rsid w:val="00CF1ED3"/>
    <w:rsid w:val="00CF21A8"/>
    <w:rsid w:val="00CF35CC"/>
    <w:rsid w:val="00CF3621"/>
    <w:rsid w:val="00CF475C"/>
    <w:rsid w:val="00CF58C4"/>
    <w:rsid w:val="00CF5FDC"/>
    <w:rsid w:val="00CF64F2"/>
    <w:rsid w:val="00CF7220"/>
    <w:rsid w:val="00D001F3"/>
    <w:rsid w:val="00D00BF3"/>
    <w:rsid w:val="00D026B3"/>
    <w:rsid w:val="00D0280D"/>
    <w:rsid w:val="00D02AF5"/>
    <w:rsid w:val="00D04F6D"/>
    <w:rsid w:val="00D05014"/>
    <w:rsid w:val="00D0583E"/>
    <w:rsid w:val="00D05D01"/>
    <w:rsid w:val="00D06F65"/>
    <w:rsid w:val="00D079A8"/>
    <w:rsid w:val="00D07A30"/>
    <w:rsid w:val="00D106F4"/>
    <w:rsid w:val="00D1105C"/>
    <w:rsid w:val="00D1111C"/>
    <w:rsid w:val="00D111FE"/>
    <w:rsid w:val="00D11983"/>
    <w:rsid w:val="00D120E8"/>
    <w:rsid w:val="00D12539"/>
    <w:rsid w:val="00D13DF8"/>
    <w:rsid w:val="00D1477B"/>
    <w:rsid w:val="00D149E1"/>
    <w:rsid w:val="00D15BD2"/>
    <w:rsid w:val="00D2029E"/>
    <w:rsid w:val="00D20D54"/>
    <w:rsid w:val="00D20DBC"/>
    <w:rsid w:val="00D21718"/>
    <w:rsid w:val="00D21A53"/>
    <w:rsid w:val="00D22B5B"/>
    <w:rsid w:val="00D25E70"/>
    <w:rsid w:val="00D25ECA"/>
    <w:rsid w:val="00D26079"/>
    <w:rsid w:val="00D26325"/>
    <w:rsid w:val="00D268F9"/>
    <w:rsid w:val="00D269A0"/>
    <w:rsid w:val="00D27CBA"/>
    <w:rsid w:val="00D3030B"/>
    <w:rsid w:val="00D3044E"/>
    <w:rsid w:val="00D30933"/>
    <w:rsid w:val="00D32F9A"/>
    <w:rsid w:val="00D344B8"/>
    <w:rsid w:val="00D34DD9"/>
    <w:rsid w:val="00D3571D"/>
    <w:rsid w:val="00D36348"/>
    <w:rsid w:val="00D37375"/>
    <w:rsid w:val="00D37521"/>
    <w:rsid w:val="00D37A01"/>
    <w:rsid w:val="00D4055A"/>
    <w:rsid w:val="00D40EC1"/>
    <w:rsid w:val="00D41F30"/>
    <w:rsid w:val="00D42462"/>
    <w:rsid w:val="00D42683"/>
    <w:rsid w:val="00D42FCB"/>
    <w:rsid w:val="00D431C8"/>
    <w:rsid w:val="00D46DE4"/>
    <w:rsid w:val="00D47012"/>
    <w:rsid w:val="00D47BA2"/>
    <w:rsid w:val="00D50B51"/>
    <w:rsid w:val="00D50BB8"/>
    <w:rsid w:val="00D50BEC"/>
    <w:rsid w:val="00D52908"/>
    <w:rsid w:val="00D52B3D"/>
    <w:rsid w:val="00D531A1"/>
    <w:rsid w:val="00D5442C"/>
    <w:rsid w:val="00D54BDA"/>
    <w:rsid w:val="00D55A69"/>
    <w:rsid w:val="00D5753D"/>
    <w:rsid w:val="00D577E3"/>
    <w:rsid w:val="00D5783D"/>
    <w:rsid w:val="00D57A32"/>
    <w:rsid w:val="00D6027F"/>
    <w:rsid w:val="00D621A4"/>
    <w:rsid w:val="00D62B43"/>
    <w:rsid w:val="00D63B76"/>
    <w:rsid w:val="00D63CA4"/>
    <w:rsid w:val="00D63D80"/>
    <w:rsid w:val="00D63F17"/>
    <w:rsid w:val="00D64FBE"/>
    <w:rsid w:val="00D6570C"/>
    <w:rsid w:val="00D6669F"/>
    <w:rsid w:val="00D6717F"/>
    <w:rsid w:val="00D67B54"/>
    <w:rsid w:val="00D702EB"/>
    <w:rsid w:val="00D70695"/>
    <w:rsid w:val="00D7241C"/>
    <w:rsid w:val="00D73E87"/>
    <w:rsid w:val="00D74531"/>
    <w:rsid w:val="00D75E8B"/>
    <w:rsid w:val="00D76139"/>
    <w:rsid w:val="00D764EF"/>
    <w:rsid w:val="00D80C41"/>
    <w:rsid w:val="00D81024"/>
    <w:rsid w:val="00D814EC"/>
    <w:rsid w:val="00D81DFB"/>
    <w:rsid w:val="00D82386"/>
    <w:rsid w:val="00D82870"/>
    <w:rsid w:val="00D837CF"/>
    <w:rsid w:val="00D83D17"/>
    <w:rsid w:val="00D840D1"/>
    <w:rsid w:val="00D84569"/>
    <w:rsid w:val="00D8464D"/>
    <w:rsid w:val="00D84A18"/>
    <w:rsid w:val="00D8540A"/>
    <w:rsid w:val="00D85418"/>
    <w:rsid w:val="00D86351"/>
    <w:rsid w:val="00D868D1"/>
    <w:rsid w:val="00D86915"/>
    <w:rsid w:val="00D86BC7"/>
    <w:rsid w:val="00D86EC2"/>
    <w:rsid w:val="00D87BCA"/>
    <w:rsid w:val="00D900D5"/>
    <w:rsid w:val="00D90AE4"/>
    <w:rsid w:val="00D90C8A"/>
    <w:rsid w:val="00D91B06"/>
    <w:rsid w:val="00D92126"/>
    <w:rsid w:val="00D9235F"/>
    <w:rsid w:val="00D929D9"/>
    <w:rsid w:val="00D92E89"/>
    <w:rsid w:val="00D938F0"/>
    <w:rsid w:val="00D9436E"/>
    <w:rsid w:val="00D95529"/>
    <w:rsid w:val="00D963C7"/>
    <w:rsid w:val="00D97694"/>
    <w:rsid w:val="00D978A2"/>
    <w:rsid w:val="00DA08D4"/>
    <w:rsid w:val="00DA0B48"/>
    <w:rsid w:val="00DA0C69"/>
    <w:rsid w:val="00DA13A9"/>
    <w:rsid w:val="00DA1940"/>
    <w:rsid w:val="00DA4B92"/>
    <w:rsid w:val="00DA4D61"/>
    <w:rsid w:val="00DA5AA5"/>
    <w:rsid w:val="00DA6416"/>
    <w:rsid w:val="00DA6DFD"/>
    <w:rsid w:val="00DA77F2"/>
    <w:rsid w:val="00DB0C8E"/>
    <w:rsid w:val="00DB1168"/>
    <w:rsid w:val="00DB1217"/>
    <w:rsid w:val="00DB1F47"/>
    <w:rsid w:val="00DB2F59"/>
    <w:rsid w:val="00DB40CE"/>
    <w:rsid w:val="00DB4231"/>
    <w:rsid w:val="00DB4434"/>
    <w:rsid w:val="00DB4797"/>
    <w:rsid w:val="00DB57F6"/>
    <w:rsid w:val="00DB5D3C"/>
    <w:rsid w:val="00DB6802"/>
    <w:rsid w:val="00DB6D9B"/>
    <w:rsid w:val="00DC075E"/>
    <w:rsid w:val="00DC0A25"/>
    <w:rsid w:val="00DC1583"/>
    <w:rsid w:val="00DC15A4"/>
    <w:rsid w:val="00DC34A8"/>
    <w:rsid w:val="00DC3EDC"/>
    <w:rsid w:val="00DC4879"/>
    <w:rsid w:val="00DC58BD"/>
    <w:rsid w:val="00DC60FB"/>
    <w:rsid w:val="00DD0D9C"/>
    <w:rsid w:val="00DD20C3"/>
    <w:rsid w:val="00DD2E04"/>
    <w:rsid w:val="00DD36C3"/>
    <w:rsid w:val="00DD4B71"/>
    <w:rsid w:val="00DD5642"/>
    <w:rsid w:val="00DD56D6"/>
    <w:rsid w:val="00DD5A3B"/>
    <w:rsid w:val="00DD5AAB"/>
    <w:rsid w:val="00DD618B"/>
    <w:rsid w:val="00DE0BE9"/>
    <w:rsid w:val="00DE36CC"/>
    <w:rsid w:val="00DE3CED"/>
    <w:rsid w:val="00DE4D3B"/>
    <w:rsid w:val="00DE517E"/>
    <w:rsid w:val="00DE5508"/>
    <w:rsid w:val="00DE59EE"/>
    <w:rsid w:val="00DE5F3C"/>
    <w:rsid w:val="00DE600B"/>
    <w:rsid w:val="00DE69D0"/>
    <w:rsid w:val="00DE76F9"/>
    <w:rsid w:val="00DE7BF4"/>
    <w:rsid w:val="00DF01A9"/>
    <w:rsid w:val="00DF1401"/>
    <w:rsid w:val="00DF2C35"/>
    <w:rsid w:val="00DF376C"/>
    <w:rsid w:val="00DF3775"/>
    <w:rsid w:val="00DF40BF"/>
    <w:rsid w:val="00DF42A7"/>
    <w:rsid w:val="00DF4F76"/>
    <w:rsid w:val="00DF5185"/>
    <w:rsid w:val="00DF6AC7"/>
    <w:rsid w:val="00DF6BD6"/>
    <w:rsid w:val="00DF6CD7"/>
    <w:rsid w:val="00DF7E17"/>
    <w:rsid w:val="00E0154C"/>
    <w:rsid w:val="00E020DE"/>
    <w:rsid w:val="00E02BB5"/>
    <w:rsid w:val="00E0310C"/>
    <w:rsid w:val="00E03207"/>
    <w:rsid w:val="00E04409"/>
    <w:rsid w:val="00E061A0"/>
    <w:rsid w:val="00E100CF"/>
    <w:rsid w:val="00E10C54"/>
    <w:rsid w:val="00E11DDA"/>
    <w:rsid w:val="00E11FA7"/>
    <w:rsid w:val="00E1380B"/>
    <w:rsid w:val="00E14B18"/>
    <w:rsid w:val="00E150AA"/>
    <w:rsid w:val="00E166D7"/>
    <w:rsid w:val="00E16896"/>
    <w:rsid w:val="00E17EC4"/>
    <w:rsid w:val="00E206FF"/>
    <w:rsid w:val="00E20C2E"/>
    <w:rsid w:val="00E21D87"/>
    <w:rsid w:val="00E22336"/>
    <w:rsid w:val="00E24A5C"/>
    <w:rsid w:val="00E255B4"/>
    <w:rsid w:val="00E25924"/>
    <w:rsid w:val="00E27595"/>
    <w:rsid w:val="00E27860"/>
    <w:rsid w:val="00E30FFE"/>
    <w:rsid w:val="00E315E2"/>
    <w:rsid w:val="00E3179B"/>
    <w:rsid w:val="00E317D5"/>
    <w:rsid w:val="00E31AB9"/>
    <w:rsid w:val="00E32B4A"/>
    <w:rsid w:val="00E33096"/>
    <w:rsid w:val="00E3344F"/>
    <w:rsid w:val="00E33BC1"/>
    <w:rsid w:val="00E33E77"/>
    <w:rsid w:val="00E34087"/>
    <w:rsid w:val="00E34254"/>
    <w:rsid w:val="00E34C7A"/>
    <w:rsid w:val="00E35694"/>
    <w:rsid w:val="00E35AFF"/>
    <w:rsid w:val="00E364A0"/>
    <w:rsid w:val="00E36652"/>
    <w:rsid w:val="00E36A52"/>
    <w:rsid w:val="00E36C93"/>
    <w:rsid w:val="00E37458"/>
    <w:rsid w:val="00E3794C"/>
    <w:rsid w:val="00E379B7"/>
    <w:rsid w:val="00E379E8"/>
    <w:rsid w:val="00E4005D"/>
    <w:rsid w:val="00E40978"/>
    <w:rsid w:val="00E41758"/>
    <w:rsid w:val="00E422C1"/>
    <w:rsid w:val="00E42E9E"/>
    <w:rsid w:val="00E42FBC"/>
    <w:rsid w:val="00E43448"/>
    <w:rsid w:val="00E436AC"/>
    <w:rsid w:val="00E448CA"/>
    <w:rsid w:val="00E467D2"/>
    <w:rsid w:val="00E46CF7"/>
    <w:rsid w:val="00E47CF1"/>
    <w:rsid w:val="00E50507"/>
    <w:rsid w:val="00E51EF9"/>
    <w:rsid w:val="00E520B9"/>
    <w:rsid w:val="00E523E5"/>
    <w:rsid w:val="00E52FA1"/>
    <w:rsid w:val="00E53296"/>
    <w:rsid w:val="00E54273"/>
    <w:rsid w:val="00E557FB"/>
    <w:rsid w:val="00E567B9"/>
    <w:rsid w:val="00E56FA8"/>
    <w:rsid w:val="00E60552"/>
    <w:rsid w:val="00E624CE"/>
    <w:rsid w:val="00E63A57"/>
    <w:rsid w:val="00E6436B"/>
    <w:rsid w:val="00E64C23"/>
    <w:rsid w:val="00E652E4"/>
    <w:rsid w:val="00E6558F"/>
    <w:rsid w:val="00E66914"/>
    <w:rsid w:val="00E66FE6"/>
    <w:rsid w:val="00E6732A"/>
    <w:rsid w:val="00E702CA"/>
    <w:rsid w:val="00E711D8"/>
    <w:rsid w:val="00E715EB"/>
    <w:rsid w:val="00E72580"/>
    <w:rsid w:val="00E745F7"/>
    <w:rsid w:val="00E747D7"/>
    <w:rsid w:val="00E749F5"/>
    <w:rsid w:val="00E74AD3"/>
    <w:rsid w:val="00E76C39"/>
    <w:rsid w:val="00E77DCA"/>
    <w:rsid w:val="00E77E0D"/>
    <w:rsid w:val="00E81739"/>
    <w:rsid w:val="00E8207E"/>
    <w:rsid w:val="00E8225B"/>
    <w:rsid w:val="00E82BC5"/>
    <w:rsid w:val="00E876D2"/>
    <w:rsid w:val="00E90C17"/>
    <w:rsid w:val="00E914B0"/>
    <w:rsid w:val="00E92B99"/>
    <w:rsid w:val="00E932C0"/>
    <w:rsid w:val="00E93B70"/>
    <w:rsid w:val="00E93DBA"/>
    <w:rsid w:val="00E95E0C"/>
    <w:rsid w:val="00E95F43"/>
    <w:rsid w:val="00E96295"/>
    <w:rsid w:val="00E969C4"/>
    <w:rsid w:val="00E96F9B"/>
    <w:rsid w:val="00E9771C"/>
    <w:rsid w:val="00EA0CE2"/>
    <w:rsid w:val="00EA17F6"/>
    <w:rsid w:val="00EA32C7"/>
    <w:rsid w:val="00EA4F07"/>
    <w:rsid w:val="00EA59CB"/>
    <w:rsid w:val="00EA655D"/>
    <w:rsid w:val="00EA69BB"/>
    <w:rsid w:val="00EA742C"/>
    <w:rsid w:val="00EA749A"/>
    <w:rsid w:val="00EB0421"/>
    <w:rsid w:val="00EB0CF2"/>
    <w:rsid w:val="00EB22FE"/>
    <w:rsid w:val="00EB27FA"/>
    <w:rsid w:val="00EB2B9D"/>
    <w:rsid w:val="00EB43E0"/>
    <w:rsid w:val="00EB485A"/>
    <w:rsid w:val="00EB51F7"/>
    <w:rsid w:val="00EB5D89"/>
    <w:rsid w:val="00EB7238"/>
    <w:rsid w:val="00EC026A"/>
    <w:rsid w:val="00EC058C"/>
    <w:rsid w:val="00EC0B1C"/>
    <w:rsid w:val="00EC1387"/>
    <w:rsid w:val="00EC1498"/>
    <w:rsid w:val="00EC14FC"/>
    <w:rsid w:val="00EC19CD"/>
    <w:rsid w:val="00EC1A9D"/>
    <w:rsid w:val="00EC1CE8"/>
    <w:rsid w:val="00EC21E7"/>
    <w:rsid w:val="00EC2370"/>
    <w:rsid w:val="00EC23FA"/>
    <w:rsid w:val="00EC27E1"/>
    <w:rsid w:val="00EC29F1"/>
    <w:rsid w:val="00EC2E52"/>
    <w:rsid w:val="00EC33B7"/>
    <w:rsid w:val="00EC3B0E"/>
    <w:rsid w:val="00EC54E0"/>
    <w:rsid w:val="00EC5D8C"/>
    <w:rsid w:val="00EC6171"/>
    <w:rsid w:val="00EC618F"/>
    <w:rsid w:val="00EC61D7"/>
    <w:rsid w:val="00EC677E"/>
    <w:rsid w:val="00EC6989"/>
    <w:rsid w:val="00EC6DD1"/>
    <w:rsid w:val="00ED1E2A"/>
    <w:rsid w:val="00ED20DC"/>
    <w:rsid w:val="00ED276A"/>
    <w:rsid w:val="00ED4A7B"/>
    <w:rsid w:val="00ED5220"/>
    <w:rsid w:val="00ED6D32"/>
    <w:rsid w:val="00ED7CDA"/>
    <w:rsid w:val="00ED7E2C"/>
    <w:rsid w:val="00EE0672"/>
    <w:rsid w:val="00EE06D1"/>
    <w:rsid w:val="00EE0A1A"/>
    <w:rsid w:val="00EE0BA6"/>
    <w:rsid w:val="00EE17E3"/>
    <w:rsid w:val="00EE183E"/>
    <w:rsid w:val="00EE1D83"/>
    <w:rsid w:val="00EE215C"/>
    <w:rsid w:val="00EE273C"/>
    <w:rsid w:val="00EE2AEF"/>
    <w:rsid w:val="00EE2BE7"/>
    <w:rsid w:val="00EE2C60"/>
    <w:rsid w:val="00EE30A8"/>
    <w:rsid w:val="00EE37F1"/>
    <w:rsid w:val="00EE4136"/>
    <w:rsid w:val="00EE4B60"/>
    <w:rsid w:val="00EE64A8"/>
    <w:rsid w:val="00EE7753"/>
    <w:rsid w:val="00EE7E9A"/>
    <w:rsid w:val="00EF0CB8"/>
    <w:rsid w:val="00EF2AE7"/>
    <w:rsid w:val="00EF2CFC"/>
    <w:rsid w:val="00EF36CD"/>
    <w:rsid w:val="00EF59D1"/>
    <w:rsid w:val="00EF6592"/>
    <w:rsid w:val="00EF69A9"/>
    <w:rsid w:val="00EF74B8"/>
    <w:rsid w:val="00F00DE4"/>
    <w:rsid w:val="00F0163B"/>
    <w:rsid w:val="00F02AA4"/>
    <w:rsid w:val="00F02F0E"/>
    <w:rsid w:val="00F0391C"/>
    <w:rsid w:val="00F039B6"/>
    <w:rsid w:val="00F04ACC"/>
    <w:rsid w:val="00F04D59"/>
    <w:rsid w:val="00F06615"/>
    <w:rsid w:val="00F06BC1"/>
    <w:rsid w:val="00F06E47"/>
    <w:rsid w:val="00F07364"/>
    <w:rsid w:val="00F10B92"/>
    <w:rsid w:val="00F11E33"/>
    <w:rsid w:val="00F12276"/>
    <w:rsid w:val="00F1254F"/>
    <w:rsid w:val="00F14A71"/>
    <w:rsid w:val="00F151C1"/>
    <w:rsid w:val="00F154E9"/>
    <w:rsid w:val="00F157AB"/>
    <w:rsid w:val="00F16DBD"/>
    <w:rsid w:val="00F17550"/>
    <w:rsid w:val="00F201BC"/>
    <w:rsid w:val="00F203D5"/>
    <w:rsid w:val="00F20C99"/>
    <w:rsid w:val="00F21036"/>
    <w:rsid w:val="00F2290F"/>
    <w:rsid w:val="00F22C74"/>
    <w:rsid w:val="00F23CBD"/>
    <w:rsid w:val="00F2527A"/>
    <w:rsid w:val="00F2639D"/>
    <w:rsid w:val="00F26D1D"/>
    <w:rsid w:val="00F273A7"/>
    <w:rsid w:val="00F33CD2"/>
    <w:rsid w:val="00F33FF0"/>
    <w:rsid w:val="00F34279"/>
    <w:rsid w:val="00F34343"/>
    <w:rsid w:val="00F346A3"/>
    <w:rsid w:val="00F347B8"/>
    <w:rsid w:val="00F356D3"/>
    <w:rsid w:val="00F35DCF"/>
    <w:rsid w:val="00F36A79"/>
    <w:rsid w:val="00F36C2C"/>
    <w:rsid w:val="00F36E39"/>
    <w:rsid w:val="00F3799E"/>
    <w:rsid w:val="00F37FA5"/>
    <w:rsid w:val="00F401EB"/>
    <w:rsid w:val="00F408F9"/>
    <w:rsid w:val="00F40ED7"/>
    <w:rsid w:val="00F42180"/>
    <w:rsid w:val="00F4233C"/>
    <w:rsid w:val="00F4244E"/>
    <w:rsid w:val="00F44021"/>
    <w:rsid w:val="00F4584E"/>
    <w:rsid w:val="00F464AD"/>
    <w:rsid w:val="00F467D6"/>
    <w:rsid w:val="00F46B20"/>
    <w:rsid w:val="00F506E2"/>
    <w:rsid w:val="00F50A1F"/>
    <w:rsid w:val="00F50C73"/>
    <w:rsid w:val="00F512AF"/>
    <w:rsid w:val="00F51735"/>
    <w:rsid w:val="00F5220E"/>
    <w:rsid w:val="00F532B7"/>
    <w:rsid w:val="00F54337"/>
    <w:rsid w:val="00F548DB"/>
    <w:rsid w:val="00F54B49"/>
    <w:rsid w:val="00F54B6A"/>
    <w:rsid w:val="00F55698"/>
    <w:rsid w:val="00F56769"/>
    <w:rsid w:val="00F56F90"/>
    <w:rsid w:val="00F57514"/>
    <w:rsid w:val="00F578C1"/>
    <w:rsid w:val="00F616F4"/>
    <w:rsid w:val="00F62598"/>
    <w:rsid w:val="00F625CE"/>
    <w:rsid w:val="00F63450"/>
    <w:rsid w:val="00F6392C"/>
    <w:rsid w:val="00F63A40"/>
    <w:rsid w:val="00F64223"/>
    <w:rsid w:val="00F6458A"/>
    <w:rsid w:val="00F64717"/>
    <w:rsid w:val="00F64861"/>
    <w:rsid w:val="00F64AC9"/>
    <w:rsid w:val="00F64E23"/>
    <w:rsid w:val="00F64E92"/>
    <w:rsid w:val="00F653E2"/>
    <w:rsid w:val="00F65B67"/>
    <w:rsid w:val="00F67C82"/>
    <w:rsid w:val="00F67F55"/>
    <w:rsid w:val="00F709F0"/>
    <w:rsid w:val="00F71F58"/>
    <w:rsid w:val="00F71FEB"/>
    <w:rsid w:val="00F72607"/>
    <w:rsid w:val="00F728F7"/>
    <w:rsid w:val="00F72E94"/>
    <w:rsid w:val="00F73898"/>
    <w:rsid w:val="00F73A1D"/>
    <w:rsid w:val="00F73CDE"/>
    <w:rsid w:val="00F73DA0"/>
    <w:rsid w:val="00F74BFF"/>
    <w:rsid w:val="00F759B0"/>
    <w:rsid w:val="00F80E12"/>
    <w:rsid w:val="00F82052"/>
    <w:rsid w:val="00F82565"/>
    <w:rsid w:val="00F82701"/>
    <w:rsid w:val="00F82E94"/>
    <w:rsid w:val="00F84058"/>
    <w:rsid w:val="00F84823"/>
    <w:rsid w:val="00F85348"/>
    <w:rsid w:val="00F8538F"/>
    <w:rsid w:val="00F85DA0"/>
    <w:rsid w:val="00F86F45"/>
    <w:rsid w:val="00F870F0"/>
    <w:rsid w:val="00F876C7"/>
    <w:rsid w:val="00F8770D"/>
    <w:rsid w:val="00F87A80"/>
    <w:rsid w:val="00F91A89"/>
    <w:rsid w:val="00F92742"/>
    <w:rsid w:val="00F927D3"/>
    <w:rsid w:val="00F9295B"/>
    <w:rsid w:val="00F93677"/>
    <w:rsid w:val="00F950CA"/>
    <w:rsid w:val="00F96424"/>
    <w:rsid w:val="00FA1BDA"/>
    <w:rsid w:val="00FA2547"/>
    <w:rsid w:val="00FA2C51"/>
    <w:rsid w:val="00FA2E85"/>
    <w:rsid w:val="00FA2EBE"/>
    <w:rsid w:val="00FA31C4"/>
    <w:rsid w:val="00FA4216"/>
    <w:rsid w:val="00FA4571"/>
    <w:rsid w:val="00FA4A6B"/>
    <w:rsid w:val="00FA5023"/>
    <w:rsid w:val="00FA51EA"/>
    <w:rsid w:val="00FA56A0"/>
    <w:rsid w:val="00FA5A30"/>
    <w:rsid w:val="00FA5CCF"/>
    <w:rsid w:val="00FA6413"/>
    <w:rsid w:val="00FA7171"/>
    <w:rsid w:val="00FA7297"/>
    <w:rsid w:val="00FA7C23"/>
    <w:rsid w:val="00FB164F"/>
    <w:rsid w:val="00FB203F"/>
    <w:rsid w:val="00FB212A"/>
    <w:rsid w:val="00FB2695"/>
    <w:rsid w:val="00FB3100"/>
    <w:rsid w:val="00FB3660"/>
    <w:rsid w:val="00FB485D"/>
    <w:rsid w:val="00FB5933"/>
    <w:rsid w:val="00FB6132"/>
    <w:rsid w:val="00FB6948"/>
    <w:rsid w:val="00FC0ABA"/>
    <w:rsid w:val="00FC27CA"/>
    <w:rsid w:val="00FC34A5"/>
    <w:rsid w:val="00FC470F"/>
    <w:rsid w:val="00FC4A53"/>
    <w:rsid w:val="00FC5C6A"/>
    <w:rsid w:val="00FC5CC0"/>
    <w:rsid w:val="00FC6204"/>
    <w:rsid w:val="00FC63F0"/>
    <w:rsid w:val="00FC717C"/>
    <w:rsid w:val="00FC7636"/>
    <w:rsid w:val="00FC770A"/>
    <w:rsid w:val="00FD0B38"/>
    <w:rsid w:val="00FD188E"/>
    <w:rsid w:val="00FD1B2D"/>
    <w:rsid w:val="00FD2131"/>
    <w:rsid w:val="00FD2B90"/>
    <w:rsid w:val="00FD392D"/>
    <w:rsid w:val="00FD3FB7"/>
    <w:rsid w:val="00FD3FFE"/>
    <w:rsid w:val="00FD4576"/>
    <w:rsid w:val="00FD4EA1"/>
    <w:rsid w:val="00FD51B2"/>
    <w:rsid w:val="00FD6645"/>
    <w:rsid w:val="00FD78AE"/>
    <w:rsid w:val="00FD7B6E"/>
    <w:rsid w:val="00FE0B41"/>
    <w:rsid w:val="00FE0CF9"/>
    <w:rsid w:val="00FE1AB1"/>
    <w:rsid w:val="00FE4898"/>
    <w:rsid w:val="00FE4B54"/>
    <w:rsid w:val="00FE6D89"/>
    <w:rsid w:val="00FE7C59"/>
    <w:rsid w:val="00FF0029"/>
    <w:rsid w:val="00FF097B"/>
    <w:rsid w:val="00FF0EA5"/>
    <w:rsid w:val="00FF1840"/>
    <w:rsid w:val="00FF1E4A"/>
    <w:rsid w:val="00FF3AE6"/>
    <w:rsid w:val="00FF411B"/>
    <w:rsid w:val="00FF4C3E"/>
    <w:rsid w:val="00FF6B9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36215AA"/>
  <w15:docId w15:val="{4D62BC0A-5C66-4AE6-9A6E-D57EBD10E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qFormat="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BB7"/>
    <w:pPr>
      <w:widowControl w:val="0"/>
      <w:suppressAutoHyphens/>
    </w:pPr>
    <w:rPr>
      <w:rFonts w:eastAsia="Andale Sans UI"/>
      <w:color w:val="00000A"/>
      <w:kern w:val="2"/>
      <w:sz w:val="24"/>
      <w:szCs w:val="24"/>
    </w:rPr>
  </w:style>
  <w:style w:type="paragraph" w:styleId="1">
    <w:name w:val="heading 1"/>
    <w:basedOn w:val="a"/>
    <w:next w:val="a"/>
    <w:link w:val="1Char1"/>
    <w:qFormat/>
    <w:rsid w:val="00B3027C"/>
    <w:pPr>
      <w:keepNext/>
      <w:keepLines/>
      <w:widowControl/>
      <w:spacing w:before="240"/>
      <w:outlineLvl w:val="0"/>
    </w:pPr>
    <w:rPr>
      <w:rFonts w:ascii="Cambria" w:eastAsia="Times New Roman" w:hAnsi="Cambria"/>
      <w:color w:val="365F91"/>
      <w:kern w:val="0"/>
      <w:sz w:val="32"/>
      <w:szCs w:val="32"/>
      <w:lang w:eastAsia="ar-SA"/>
    </w:rPr>
  </w:style>
  <w:style w:type="paragraph" w:styleId="2">
    <w:name w:val="heading 2"/>
    <w:basedOn w:val="a"/>
    <w:next w:val="a"/>
    <w:link w:val="2Char"/>
    <w:qFormat/>
    <w:rsid w:val="00243D17"/>
    <w:pPr>
      <w:keepNext/>
      <w:widowControl/>
      <w:suppressAutoHyphens w:val="0"/>
      <w:spacing w:before="240" w:after="60"/>
      <w:outlineLvl w:val="1"/>
    </w:pPr>
    <w:rPr>
      <w:rFonts w:ascii="Cambria" w:eastAsia="Times New Roman" w:hAnsi="Cambria"/>
      <w:b/>
      <w:bCs/>
      <w:i/>
      <w:iCs/>
      <w:color w:val="auto"/>
      <w:kern w:val="0"/>
      <w:sz w:val="28"/>
      <w:szCs w:val="28"/>
    </w:rPr>
  </w:style>
  <w:style w:type="paragraph" w:styleId="3">
    <w:name w:val="heading 3"/>
    <w:basedOn w:val="a"/>
    <w:next w:val="a"/>
    <w:link w:val="3Char"/>
    <w:qFormat/>
    <w:rsid w:val="00243D17"/>
    <w:pPr>
      <w:keepNext/>
      <w:widowControl/>
      <w:suppressAutoHyphens w:val="0"/>
      <w:spacing w:before="240" w:after="60"/>
      <w:outlineLvl w:val="2"/>
    </w:pPr>
    <w:rPr>
      <w:rFonts w:ascii="Cambria" w:eastAsia="Times New Roman" w:hAnsi="Cambria"/>
      <w:b/>
      <w:bCs/>
      <w:color w:val="auto"/>
      <w:kern w:val="0"/>
      <w:sz w:val="26"/>
      <w:szCs w:val="26"/>
    </w:rPr>
  </w:style>
  <w:style w:type="paragraph" w:styleId="4">
    <w:name w:val="heading 4"/>
    <w:basedOn w:val="a"/>
    <w:next w:val="a"/>
    <w:link w:val="4Char1"/>
    <w:unhideWhenUsed/>
    <w:qFormat/>
    <w:rsid w:val="00F709F0"/>
    <w:pPr>
      <w:keepNext/>
      <w:spacing w:before="240" w:after="60"/>
      <w:outlineLvl w:val="3"/>
    </w:pPr>
    <w:rPr>
      <w:rFonts w:ascii="Calibri" w:eastAsia="Times New Roman" w:hAnsi="Calibri"/>
      <w:b/>
      <w:bCs/>
      <w:sz w:val="28"/>
      <w:szCs w:val="28"/>
    </w:rPr>
  </w:style>
  <w:style w:type="paragraph" w:styleId="5">
    <w:name w:val="heading 5"/>
    <w:basedOn w:val="a"/>
    <w:next w:val="a"/>
    <w:link w:val="5Char"/>
    <w:qFormat/>
    <w:rsid w:val="00243D17"/>
    <w:pPr>
      <w:widowControl/>
      <w:suppressAutoHyphens w:val="0"/>
      <w:spacing w:before="240" w:after="60"/>
      <w:outlineLvl w:val="4"/>
    </w:pPr>
    <w:rPr>
      <w:rFonts w:ascii="Calibri" w:eastAsia="Times New Roman" w:hAnsi="Calibri"/>
      <w:b/>
      <w:bCs/>
      <w:i/>
      <w:iCs/>
      <w:color w:val="auto"/>
      <w:kern w:val="0"/>
      <w:sz w:val="26"/>
      <w:szCs w:val="26"/>
    </w:rPr>
  </w:style>
  <w:style w:type="paragraph" w:styleId="6">
    <w:name w:val="heading 6"/>
    <w:basedOn w:val="a"/>
    <w:next w:val="a"/>
    <w:link w:val="6Char"/>
    <w:qFormat/>
    <w:rsid w:val="00DD2E04"/>
    <w:pPr>
      <w:keepNext/>
      <w:widowControl/>
      <w:jc w:val="both"/>
      <w:outlineLvl w:val="5"/>
    </w:pPr>
    <w:rPr>
      <w:rFonts w:ascii="Verdana" w:eastAsia="Times New Roman" w:hAnsi="Verdana" w:cs="Verdana"/>
      <w:b/>
      <w:bCs/>
      <w:color w:val="auto"/>
      <w:kern w:val="0"/>
      <w:sz w:val="22"/>
      <w:szCs w:val="20"/>
      <w:lang w:eastAsia="zh-CN"/>
    </w:rPr>
  </w:style>
  <w:style w:type="paragraph" w:styleId="7">
    <w:name w:val="heading 7"/>
    <w:basedOn w:val="a"/>
    <w:next w:val="a"/>
    <w:link w:val="7Char"/>
    <w:uiPriority w:val="9"/>
    <w:qFormat/>
    <w:rsid w:val="00243D17"/>
    <w:pPr>
      <w:keepNext/>
      <w:widowControl/>
      <w:suppressAutoHyphens w:val="0"/>
      <w:spacing w:line="240" w:lineRule="atLeast"/>
      <w:outlineLvl w:val="6"/>
    </w:pPr>
    <w:rPr>
      <w:rFonts w:ascii="Arial" w:eastAsia="Times New Roman" w:hAnsi="Arial"/>
      <w:b/>
      <w:color w:val="auto"/>
      <w:kern w:val="0"/>
      <w:sz w:val="22"/>
      <w:szCs w:val="20"/>
    </w:rPr>
  </w:style>
  <w:style w:type="paragraph" w:styleId="8">
    <w:name w:val="heading 8"/>
    <w:basedOn w:val="a"/>
    <w:next w:val="a"/>
    <w:link w:val="8Char"/>
    <w:qFormat/>
    <w:rsid w:val="00243D17"/>
    <w:pPr>
      <w:widowControl/>
      <w:suppressAutoHyphens w:val="0"/>
      <w:spacing w:before="240" w:after="60"/>
      <w:outlineLvl w:val="7"/>
    </w:pPr>
    <w:rPr>
      <w:rFonts w:ascii="Calibri" w:eastAsia="Times New Roman" w:hAnsi="Calibri"/>
      <w:i/>
      <w:iCs/>
      <w:color w:val="auto"/>
      <w:kern w:val="0"/>
    </w:rPr>
  </w:style>
  <w:style w:type="paragraph" w:styleId="9">
    <w:name w:val="heading 9"/>
    <w:basedOn w:val="a"/>
    <w:next w:val="a"/>
    <w:link w:val="9Char"/>
    <w:qFormat/>
    <w:rsid w:val="00243D17"/>
    <w:pPr>
      <w:keepNext/>
      <w:widowControl/>
      <w:suppressAutoHyphens w:val="0"/>
      <w:spacing w:line="240" w:lineRule="atLeast"/>
      <w:jc w:val="both"/>
      <w:outlineLvl w:val="8"/>
    </w:pPr>
    <w:rPr>
      <w:rFonts w:ascii="Arial" w:eastAsia="Times New Roman" w:hAnsi="Arial"/>
      <w:b/>
      <w:color w:val="auto"/>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Επικεφαλίδα 11"/>
    <w:basedOn w:val="a"/>
    <w:link w:val="1Char"/>
    <w:uiPriority w:val="9"/>
    <w:qFormat/>
    <w:rsid w:val="007A7BB7"/>
    <w:pPr>
      <w:keepNext/>
      <w:tabs>
        <w:tab w:val="left" w:pos="0"/>
        <w:tab w:val="left" w:pos="1134"/>
      </w:tabs>
      <w:ind w:left="432" w:hanging="432"/>
      <w:outlineLvl w:val="0"/>
    </w:pPr>
    <w:rPr>
      <w:rFonts w:ascii="Arial" w:hAnsi="Arial" w:cs="Arial"/>
      <w:b/>
      <w:iCs/>
    </w:rPr>
  </w:style>
  <w:style w:type="paragraph" w:customStyle="1" w:styleId="21">
    <w:name w:val="Επικεφαλίδα 21"/>
    <w:basedOn w:val="a"/>
    <w:qFormat/>
    <w:rsid w:val="007A7BB7"/>
    <w:pPr>
      <w:keepNext/>
      <w:tabs>
        <w:tab w:val="left" w:pos="0"/>
      </w:tabs>
      <w:ind w:left="432" w:hanging="432"/>
      <w:outlineLvl w:val="1"/>
    </w:pPr>
    <w:rPr>
      <w:rFonts w:ascii="Arial" w:hAnsi="Arial" w:cs="Arial"/>
      <w:b/>
    </w:rPr>
  </w:style>
  <w:style w:type="paragraph" w:customStyle="1" w:styleId="31">
    <w:name w:val="Επικεφαλίδα 31"/>
    <w:basedOn w:val="a"/>
    <w:qFormat/>
    <w:rsid w:val="00F536FA"/>
    <w:pPr>
      <w:keepNext/>
      <w:widowControl/>
      <w:numPr>
        <w:numId w:val="1"/>
      </w:numPr>
      <w:tabs>
        <w:tab w:val="left" w:pos="2268"/>
      </w:tabs>
      <w:suppressAutoHyphens w:val="0"/>
      <w:outlineLvl w:val="0"/>
    </w:pPr>
    <w:rPr>
      <w:rFonts w:ascii="Bookman Old Style" w:eastAsia="Times New Roman" w:hAnsi="Bookman Old Style"/>
      <w:b/>
      <w:bCs/>
      <w:color w:val="000000"/>
      <w:kern w:val="0"/>
      <w:lang w:eastAsia="en-US"/>
    </w:rPr>
  </w:style>
  <w:style w:type="paragraph" w:customStyle="1" w:styleId="41">
    <w:name w:val="Επικεφαλίδα 41"/>
    <w:basedOn w:val="a"/>
    <w:link w:val="4Char"/>
    <w:qFormat/>
    <w:rsid w:val="000315B3"/>
    <w:pPr>
      <w:keepNext/>
      <w:widowControl/>
      <w:suppressAutoHyphens w:val="0"/>
      <w:jc w:val="center"/>
      <w:outlineLvl w:val="3"/>
    </w:pPr>
    <w:rPr>
      <w:rFonts w:ascii="Arial" w:eastAsia="Times New Roman" w:hAnsi="Arial"/>
      <w:b/>
      <w:kern w:val="0"/>
      <w:sz w:val="40"/>
      <w:szCs w:val="20"/>
      <w:u w:val="single"/>
    </w:rPr>
  </w:style>
  <w:style w:type="paragraph" w:customStyle="1" w:styleId="61">
    <w:name w:val="Επικεφαλίδα 61"/>
    <w:basedOn w:val="a"/>
    <w:qFormat/>
    <w:rsid w:val="005B30B1"/>
    <w:pPr>
      <w:keepNext/>
      <w:widowControl/>
      <w:suppressAutoHyphens w:val="0"/>
      <w:jc w:val="both"/>
      <w:outlineLvl w:val="5"/>
    </w:pPr>
    <w:rPr>
      <w:rFonts w:ascii="Verdana" w:eastAsia="Times New Roman" w:hAnsi="Verdana"/>
      <w:b/>
      <w:bCs/>
      <w:kern w:val="0"/>
      <w:sz w:val="22"/>
      <w:szCs w:val="20"/>
    </w:rPr>
  </w:style>
  <w:style w:type="paragraph" w:customStyle="1" w:styleId="81">
    <w:name w:val="Επικεφαλίδα 81"/>
    <w:basedOn w:val="a"/>
    <w:qFormat/>
    <w:rsid w:val="007A7BB7"/>
    <w:pPr>
      <w:keepNext/>
      <w:tabs>
        <w:tab w:val="left" w:pos="0"/>
      </w:tabs>
      <w:ind w:left="432" w:hanging="432"/>
      <w:jc w:val="center"/>
      <w:outlineLvl w:val="7"/>
    </w:pPr>
    <w:rPr>
      <w:rFonts w:ascii="Arial" w:hAnsi="Arial" w:cs="Arial"/>
      <w:b/>
      <w:bCs/>
    </w:rPr>
  </w:style>
  <w:style w:type="paragraph" w:customStyle="1" w:styleId="91">
    <w:name w:val="Επικεφαλίδα 91"/>
    <w:basedOn w:val="a"/>
    <w:qFormat/>
    <w:rsid w:val="007A7BB7"/>
    <w:pPr>
      <w:keepNext/>
      <w:tabs>
        <w:tab w:val="left" w:pos="0"/>
      </w:tabs>
      <w:ind w:left="432" w:hanging="432"/>
      <w:jc w:val="center"/>
      <w:outlineLvl w:val="8"/>
    </w:pPr>
    <w:rPr>
      <w:rFonts w:ascii="Arial" w:hAnsi="Arial" w:cs="Arial"/>
      <w:bCs/>
    </w:rPr>
  </w:style>
  <w:style w:type="character" w:customStyle="1" w:styleId="a3">
    <w:name w:val="Χαρακτήρες υποσημείωσης"/>
    <w:qFormat/>
    <w:rsid w:val="007A7BB7"/>
    <w:rPr>
      <w:vertAlign w:val="superscript"/>
    </w:rPr>
  </w:style>
  <w:style w:type="character" w:customStyle="1" w:styleId="WW8Num3z0">
    <w:name w:val="WW8Num3z0"/>
    <w:qFormat/>
    <w:rsid w:val="007A7BB7"/>
    <w:rPr>
      <w:rFonts w:ascii="Wingdings" w:hAnsi="Wingdings" w:cs="Wingdings"/>
    </w:rPr>
  </w:style>
  <w:style w:type="character" w:customStyle="1" w:styleId="WW8Num3z1">
    <w:name w:val="WW8Num3z1"/>
    <w:qFormat/>
    <w:rsid w:val="007A7BB7"/>
    <w:rPr>
      <w:rFonts w:ascii="Courier New" w:hAnsi="Courier New" w:cs="Courier New"/>
    </w:rPr>
  </w:style>
  <w:style w:type="character" w:customStyle="1" w:styleId="WW8Num3z2">
    <w:name w:val="WW8Num3z2"/>
    <w:qFormat/>
    <w:rsid w:val="007A7BB7"/>
  </w:style>
  <w:style w:type="character" w:customStyle="1" w:styleId="WW8Num3z3">
    <w:name w:val="WW8Num3z3"/>
    <w:qFormat/>
    <w:rsid w:val="007A7BB7"/>
    <w:rPr>
      <w:rFonts w:ascii="Symbol" w:hAnsi="Symbol" w:cs="Symbol"/>
    </w:rPr>
  </w:style>
  <w:style w:type="character" w:customStyle="1" w:styleId="WW8Num3z4">
    <w:name w:val="WW8Num3z4"/>
    <w:qFormat/>
    <w:rsid w:val="007A7BB7"/>
  </w:style>
  <w:style w:type="character" w:customStyle="1" w:styleId="WW8Num3z5">
    <w:name w:val="WW8Num3z5"/>
    <w:qFormat/>
    <w:rsid w:val="007A7BB7"/>
  </w:style>
  <w:style w:type="character" w:customStyle="1" w:styleId="WW8Num3z6">
    <w:name w:val="WW8Num3z6"/>
    <w:qFormat/>
    <w:rsid w:val="007A7BB7"/>
  </w:style>
  <w:style w:type="character" w:customStyle="1" w:styleId="WW8Num3z7">
    <w:name w:val="WW8Num3z7"/>
    <w:qFormat/>
    <w:rsid w:val="007A7BB7"/>
    <w:rPr>
      <w:rFonts w:cs="Arial"/>
      <w:spacing w:val="40"/>
      <w:lang w:eastAsia="zh-CN"/>
    </w:rPr>
  </w:style>
  <w:style w:type="character" w:customStyle="1" w:styleId="WW8Num3z8">
    <w:name w:val="WW8Num3z8"/>
    <w:qFormat/>
    <w:rsid w:val="007A7BB7"/>
  </w:style>
  <w:style w:type="character" w:styleId="a4">
    <w:name w:val="footnote reference"/>
    <w:qFormat/>
    <w:rsid w:val="007A7BB7"/>
    <w:rPr>
      <w:vertAlign w:val="superscript"/>
    </w:rPr>
  </w:style>
  <w:style w:type="character" w:customStyle="1" w:styleId="WW8Num19z0">
    <w:name w:val="WW8Num19z0"/>
    <w:qFormat/>
    <w:rsid w:val="007A7BB7"/>
    <w:rPr>
      <w:rFonts w:ascii="Cambria" w:eastAsia="Cambria" w:hAnsi="Cambria" w:cs="Cambria"/>
      <w:b w:val="0"/>
      <w:bCs w:val="0"/>
      <w:i/>
      <w:iCs/>
      <w:sz w:val="18"/>
      <w:szCs w:val="18"/>
      <w:lang w:val="el-GR"/>
    </w:rPr>
  </w:style>
  <w:style w:type="character" w:customStyle="1" w:styleId="WW8Num19z1">
    <w:name w:val="WW8Num19z1"/>
    <w:qFormat/>
    <w:rsid w:val="007A7BB7"/>
  </w:style>
  <w:style w:type="character" w:customStyle="1" w:styleId="WW8Num19z2">
    <w:name w:val="WW8Num19z2"/>
    <w:qFormat/>
    <w:rsid w:val="007A7BB7"/>
  </w:style>
  <w:style w:type="character" w:customStyle="1" w:styleId="WW8Num19z3">
    <w:name w:val="WW8Num19z3"/>
    <w:qFormat/>
    <w:rsid w:val="007A7BB7"/>
  </w:style>
  <w:style w:type="character" w:customStyle="1" w:styleId="WW8Num19z4">
    <w:name w:val="WW8Num19z4"/>
    <w:qFormat/>
    <w:rsid w:val="007A7BB7"/>
  </w:style>
  <w:style w:type="character" w:customStyle="1" w:styleId="WW8Num19z5">
    <w:name w:val="WW8Num19z5"/>
    <w:qFormat/>
    <w:rsid w:val="007A7BB7"/>
  </w:style>
  <w:style w:type="character" w:customStyle="1" w:styleId="WW8Num19z6">
    <w:name w:val="WW8Num19z6"/>
    <w:qFormat/>
    <w:rsid w:val="007A7BB7"/>
  </w:style>
  <w:style w:type="character" w:customStyle="1" w:styleId="WW8Num19z7">
    <w:name w:val="WW8Num19z7"/>
    <w:qFormat/>
    <w:rsid w:val="007A7BB7"/>
  </w:style>
  <w:style w:type="character" w:customStyle="1" w:styleId="WW8Num19z8">
    <w:name w:val="WW8Num19z8"/>
    <w:qFormat/>
    <w:rsid w:val="007A7BB7"/>
  </w:style>
  <w:style w:type="character" w:customStyle="1" w:styleId="WW8Num2z0">
    <w:name w:val="WW8Num2z0"/>
    <w:qFormat/>
    <w:rsid w:val="007A7BB7"/>
    <w:rPr>
      <w:rFonts w:ascii="Cambria" w:hAnsi="Cambria" w:cs="Cambria"/>
      <w:sz w:val="18"/>
      <w:szCs w:val="18"/>
      <w:lang w:val="el-GR"/>
    </w:rPr>
  </w:style>
  <w:style w:type="character" w:customStyle="1" w:styleId="WW8Num2z1">
    <w:name w:val="WW8Num2z1"/>
    <w:qFormat/>
    <w:rsid w:val="007A7BB7"/>
  </w:style>
  <w:style w:type="character" w:customStyle="1" w:styleId="WW8Num2z2">
    <w:name w:val="WW8Num2z2"/>
    <w:qFormat/>
    <w:rsid w:val="007A7BB7"/>
  </w:style>
  <w:style w:type="character" w:customStyle="1" w:styleId="WW8Num2z3">
    <w:name w:val="WW8Num2z3"/>
    <w:qFormat/>
    <w:rsid w:val="007A7BB7"/>
  </w:style>
  <w:style w:type="character" w:customStyle="1" w:styleId="WW8Num2z4">
    <w:name w:val="WW8Num2z4"/>
    <w:qFormat/>
    <w:rsid w:val="007A7BB7"/>
  </w:style>
  <w:style w:type="character" w:customStyle="1" w:styleId="WW8Num2z5">
    <w:name w:val="WW8Num2z5"/>
    <w:qFormat/>
    <w:rsid w:val="007A7BB7"/>
  </w:style>
  <w:style w:type="character" w:customStyle="1" w:styleId="WW8Num2z6">
    <w:name w:val="WW8Num2z6"/>
    <w:qFormat/>
    <w:rsid w:val="007A7BB7"/>
  </w:style>
  <w:style w:type="character" w:customStyle="1" w:styleId="WW8Num2z7">
    <w:name w:val="WW8Num2z7"/>
    <w:qFormat/>
    <w:rsid w:val="007A7BB7"/>
  </w:style>
  <w:style w:type="character" w:customStyle="1" w:styleId="WW8Num2z8">
    <w:name w:val="WW8Num2z8"/>
    <w:qFormat/>
    <w:rsid w:val="007A7BB7"/>
  </w:style>
  <w:style w:type="character" w:customStyle="1" w:styleId="WW8Num4z0">
    <w:name w:val="WW8Num4z0"/>
    <w:qFormat/>
    <w:rsid w:val="007A7BB7"/>
    <w:rPr>
      <w:rFonts w:ascii="Arial" w:hAnsi="Arial" w:cs="Times New Roman"/>
      <w:b/>
      <w:sz w:val="22"/>
      <w:szCs w:val="22"/>
      <w:lang w:val="el-GR"/>
    </w:rPr>
  </w:style>
  <w:style w:type="character" w:customStyle="1" w:styleId="WW8Num4z1">
    <w:name w:val="WW8Num4z1"/>
    <w:qFormat/>
    <w:rsid w:val="007A7BB7"/>
    <w:rPr>
      <w:rFonts w:ascii="Cambria" w:hAnsi="Cambria" w:cs="Times New Roman"/>
      <w:b/>
      <w:sz w:val="22"/>
      <w:szCs w:val="22"/>
      <w:lang w:val="el-GR"/>
    </w:rPr>
  </w:style>
  <w:style w:type="character" w:customStyle="1" w:styleId="WW8Num5z0">
    <w:name w:val="WW8Num5z0"/>
    <w:qFormat/>
    <w:rsid w:val="007A7BB7"/>
    <w:rPr>
      <w:b/>
    </w:rPr>
  </w:style>
  <w:style w:type="character" w:customStyle="1" w:styleId="WW8Num5z1">
    <w:name w:val="WW8Num5z1"/>
    <w:qFormat/>
    <w:rsid w:val="007A7BB7"/>
    <w:rPr>
      <w:rFonts w:ascii="Cambria" w:hAnsi="Cambria" w:cs="Arial"/>
      <w:b/>
      <w:bCs/>
      <w:sz w:val="22"/>
      <w:szCs w:val="22"/>
    </w:rPr>
  </w:style>
  <w:style w:type="character" w:customStyle="1" w:styleId="WW8Num5z2">
    <w:name w:val="WW8Num5z2"/>
    <w:qFormat/>
    <w:rsid w:val="007A7BB7"/>
  </w:style>
  <w:style w:type="character" w:customStyle="1" w:styleId="WW8Num5z3">
    <w:name w:val="WW8Num5z3"/>
    <w:qFormat/>
    <w:rsid w:val="007A7BB7"/>
  </w:style>
  <w:style w:type="character" w:customStyle="1" w:styleId="WW8Num5z4">
    <w:name w:val="WW8Num5z4"/>
    <w:qFormat/>
    <w:rsid w:val="007A7BB7"/>
  </w:style>
  <w:style w:type="character" w:customStyle="1" w:styleId="WW8Num5z5">
    <w:name w:val="WW8Num5z5"/>
    <w:qFormat/>
    <w:rsid w:val="007A7BB7"/>
  </w:style>
  <w:style w:type="character" w:customStyle="1" w:styleId="WW8Num5z6">
    <w:name w:val="WW8Num5z6"/>
    <w:qFormat/>
    <w:rsid w:val="007A7BB7"/>
  </w:style>
  <w:style w:type="character" w:customStyle="1" w:styleId="WW8Num5z7">
    <w:name w:val="WW8Num5z7"/>
    <w:qFormat/>
    <w:rsid w:val="007A7BB7"/>
  </w:style>
  <w:style w:type="character" w:customStyle="1" w:styleId="WW8Num5z8">
    <w:name w:val="WW8Num5z8"/>
    <w:qFormat/>
    <w:rsid w:val="007A7BB7"/>
  </w:style>
  <w:style w:type="character" w:customStyle="1" w:styleId="a5">
    <w:name w:val="Αγκίστρωση σημειώσεων τέλους"/>
    <w:rsid w:val="007A7BB7"/>
    <w:rPr>
      <w:vertAlign w:val="superscript"/>
    </w:rPr>
  </w:style>
  <w:style w:type="character" w:customStyle="1" w:styleId="FootnoteReference1">
    <w:name w:val="Footnote Reference1"/>
    <w:qFormat/>
    <w:rsid w:val="007A7BB7"/>
    <w:rPr>
      <w:vertAlign w:val="superscript"/>
    </w:rPr>
  </w:style>
  <w:style w:type="character" w:customStyle="1" w:styleId="a6">
    <w:name w:val="Χαρακτήρες σημείωσης τέλους"/>
    <w:qFormat/>
    <w:rsid w:val="007A7BB7"/>
    <w:rPr>
      <w:vertAlign w:val="superscript"/>
    </w:rPr>
  </w:style>
  <w:style w:type="character" w:customStyle="1" w:styleId="WW8Num6z0">
    <w:name w:val="WW8Num6z0"/>
    <w:qFormat/>
    <w:rsid w:val="007A7BB7"/>
  </w:style>
  <w:style w:type="character" w:customStyle="1" w:styleId="WW8Num6z1">
    <w:name w:val="WW8Num6z1"/>
    <w:qFormat/>
    <w:rsid w:val="007A7BB7"/>
    <w:rPr>
      <w:rFonts w:ascii="Cambria" w:hAnsi="Cambria" w:cs="Cambria"/>
      <w:b/>
      <w:sz w:val="22"/>
      <w:szCs w:val="22"/>
    </w:rPr>
  </w:style>
  <w:style w:type="character" w:customStyle="1" w:styleId="WW8Num6z2">
    <w:name w:val="WW8Num6z2"/>
    <w:qFormat/>
    <w:rsid w:val="007A7BB7"/>
  </w:style>
  <w:style w:type="character" w:customStyle="1" w:styleId="WW8Num6z3">
    <w:name w:val="WW8Num6z3"/>
    <w:qFormat/>
    <w:rsid w:val="007A7BB7"/>
  </w:style>
  <w:style w:type="character" w:customStyle="1" w:styleId="WW8Num6z4">
    <w:name w:val="WW8Num6z4"/>
    <w:qFormat/>
    <w:rsid w:val="007A7BB7"/>
  </w:style>
  <w:style w:type="character" w:customStyle="1" w:styleId="WW8Num6z5">
    <w:name w:val="WW8Num6z5"/>
    <w:qFormat/>
    <w:rsid w:val="007A7BB7"/>
  </w:style>
  <w:style w:type="character" w:customStyle="1" w:styleId="WW8Num6z6">
    <w:name w:val="WW8Num6z6"/>
    <w:qFormat/>
    <w:rsid w:val="007A7BB7"/>
  </w:style>
  <w:style w:type="character" w:customStyle="1" w:styleId="WW8Num6z7">
    <w:name w:val="WW8Num6z7"/>
    <w:qFormat/>
    <w:rsid w:val="007A7BB7"/>
  </w:style>
  <w:style w:type="character" w:customStyle="1" w:styleId="WW8Num6z8">
    <w:name w:val="WW8Num6z8"/>
    <w:qFormat/>
    <w:rsid w:val="007A7BB7"/>
  </w:style>
  <w:style w:type="character" w:customStyle="1" w:styleId="WW8Num7z0">
    <w:name w:val="WW8Num7z0"/>
    <w:qFormat/>
    <w:rsid w:val="007A7BB7"/>
    <w:rPr>
      <w:rFonts w:ascii="Cambria" w:hAnsi="Cambria" w:cs="Cambria"/>
      <w:szCs w:val="22"/>
    </w:rPr>
  </w:style>
  <w:style w:type="character" w:customStyle="1" w:styleId="a7">
    <w:name w:val="Σύμβολο υποσημείωσης"/>
    <w:qFormat/>
    <w:rsid w:val="007A7BB7"/>
    <w:rPr>
      <w:vertAlign w:val="superscript"/>
    </w:rPr>
  </w:style>
  <w:style w:type="character" w:customStyle="1" w:styleId="WW8Num8z0">
    <w:name w:val="WW8Num8z0"/>
    <w:qFormat/>
    <w:rsid w:val="007A7BB7"/>
    <w:rPr>
      <w:rFonts w:ascii="Cambria" w:hAnsi="Cambria" w:cs="Cambria"/>
      <w:b/>
      <w:spacing w:val="0"/>
      <w:sz w:val="20"/>
      <w:szCs w:val="20"/>
    </w:rPr>
  </w:style>
  <w:style w:type="character" w:customStyle="1" w:styleId="WW8Num9z0">
    <w:name w:val="WW8Num9z0"/>
    <w:qFormat/>
    <w:rsid w:val="007A7BB7"/>
  </w:style>
  <w:style w:type="character" w:customStyle="1" w:styleId="WW8Num9z1">
    <w:name w:val="WW8Num9z1"/>
    <w:qFormat/>
    <w:rsid w:val="007A7BB7"/>
    <w:rPr>
      <w:rFonts w:ascii="Cambria" w:hAnsi="Cambria" w:cs="Cambria"/>
      <w:b/>
      <w:sz w:val="20"/>
      <w:szCs w:val="22"/>
      <w:lang w:val="en-US"/>
    </w:rPr>
  </w:style>
  <w:style w:type="character" w:customStyle="1" w:styleId="WW8Num9z2">
    <w:name w:val="WW8Num9z2"/>
    <w:qFormat/>
    <w:rsid w:val="007A7BB7"/>
  </w:style>
  <w:style w:type="character" w:customStyle="1" w:styleId="WW8Num9z3">
    <w:name w:val="WW8Num9z3"/>
    <w:qFormat/>
    <w:rsid w:val="007A7BB7"/>
  </w:style>
  <w:style w:type="character" w:customStyle="1" w:styleId="WW8Num9z4">
    <w:name w:val="WW8Num9z4"/>
    <w:qFormat/>
    <w:rsid w:val="007A7BB7"/>
  </w:style>
  <w:style w:type="character" w:customStyle="1" w:styleId="WW8Num9z5">
    <w:name w:val="WW8Num9z5"/>
    <w:qFormat/>
    <w:rsid w:val="007A7BB7"/>
  </w:style>
  <w:style w:type="character" w:customStyle="1" w:styleId="WW8Num9z6">
    <w:name w:val="WW8Num9z6"/>
    <w:qFormat/>
    <w:rsid w:val="007A7BB7"/>
  </w:style>
  <w:style w:type="character" w:customStyle="1" w:styleId="WW8Num9z7">
    <w:name w:val="WW8Num9z7"/>
    <w:qFormat/>
    <w:rsid w:val="007A7BB7"/>
  </w:style>
  <w:style w:type="character" w:customStyle="1" w:styleId="WW8Num9z8">
    <w:name w:val="WW8Num9z8"/>
    <w:qFormat/>
    <w:rsid w:val="007A7BB7"/>
  </w:style>
  <w:style w:type="character" w:customStyle="1" w:styleId="20">
    <w:name w:val="Παραπομπή υποσημείωσης2"/>
    <w:qFormat/>
    <w:rsid w:val="007A7BB7"/>
    <w:rPr>
      <w:vertAlign w:val="superscript"/>
    </w:rPr>
  </w:style>
  <w:style w:type="character" w:customStyle="1" w:styleId="WW8Num10z0">
    <w:name w:val="WW8Num10z0"/>
    <w:qFormat/>
    <w:rsid w:val="007A7BB7"/>
    <w:rPr>
      <w:b/>
      <w:color w:val="FF0000"/>
      <w:sz w:val="20"/>
    </w:rPr>
  </w:style>
  <w:style w:type="character" w:customStyle="1" w:styleId="WW8Num10z1">
    <w:name w:val="WW8Num10z1"/>
    <w:qFormat/>
    <w:rsid w:val="007A7BB7"/>
    <w:rPr>
      <w:rFonts w:ascii="Cambria" w:hAnsi="Cambria" w:cs="Cambria"/>
      <w:b/>
      <w:color w:val="000000"/>
      <w:sz w:val="20"/>
      <w:szCs w:val="22"/>
    </w:rPr>
  </w:style>
  <w:style w:type="character" w:customStyle="1" w:styleId="10">
    <w:name w:val="Παραπομπή υποσημείωσης1"/>
    <w:qFormat/>
    <w:rsid w:val="007A7BB7"/>
    <w:rPr>
      <w:vertAlign w:val="superscript"/>
    </w:rPr>
  </w:style>
  <w:style w:type="character" w:customStyle="1" w:styleId="WW8Num11z0">
    <w:name w:val="WW8Num11z0"/>
    <w:qFormat/>
    <w:rsid w:val="007A7BB7"/>
    <w:rPr>
      <w:rFonts w:ascii="Arial" w:hAnsi="Arial" w:cs="Arial"/>
      <w:b/>
      <w:sz w:val="20"/>
      <w:szCs w:val="22"/>
    </w:rPr>
  </w:style>
  <w:style w:type="character" w:customStyle="1" w:styleId="WW8Num11z1">
    <w:name w:val="WW8Num11z1"/>
    <w:qFormat/>
    <w:rsid w:val="007A7BB7"/>
    <w:rPr>
      <w:rFonts w:ascii="Cambria" w:hAnsi="Cambria" w:cs="Arial"/>
      <w:b/>
      <w:sz w:val="20"/>
      <w:szCs w:val="22"/>
    </w:rPr>
  </w:style>
  <w:style w:type="character" w:customStyle="1" w:styleId="WW8Num12z0">
    <w:name w:val="WW8Num12z0"/>
    <w:qFormat/>
    <w:rsid w:val="007A7BB7"/>
    <w:rPr>
      <w:rFonts w:ascii="Symbol" w:hAnsi="Symbol" w:cs="Symbol"/>
    </w:rPr>
  </w:style>
  <w:style w:type="character" w:customStyle="1" w:styleId="12">
    <w:name w:val="Προεπιλεγμένη γραμματοσειρά1"/>
    <w:qFormat/>
    <w:rsid w:val="007A7BB7"/>
  </w:style>
  <w:style w:type="character" w:customStyle="1" w:styleId="WW8Num13z0">
    <w:name w:val="WW8Num13z0"/>
    <w:qFormat/>
    <w:rsid w:val="007A7BB7"/>
    <w:rPr>
      <w:rFonts w:ascii="Arial" w:hAnsi="Arial" w:cs="Arial"/>
      <w:b/>
      <w:sz w:val="22"/>
      <w:szCs w:val="22"/>
    </w:rPr>
  </w:style>
  <w:style w:type="character" w:customStyle="1" w:styleId="WW8Num13z1">
    <w:name w:val="WW8Num13z1"/>
    <w:qFormat/>
    <w:rsid w:val="007A7BB7"/>
    <w:rPr>
      <w:rFonts w:ascii="Cambria" w:hAnsi="Cambria" w:cs="Arial"/>
      <w:b/>
      <w:sz w:val="22"/>
      <w:szCs w:val="22"/>
    </w:rPr>
  </w:style>
  <w:style w:type="character" w:styleId="a8">
    <w:name w:val="endnote reference"/>
    <w:qFormat/>
    <w:rsid w:val="007A7BB7"/>
    <w:rPr>
      <w:vertAlign w:val="superscript"/>
    </w:rPr>
  </w:style>
  <w:style w:type="character" w:customStyle="1" w:styleId="30">
    <w:name w:val="Παραπομπή υποσημείωσης3"/>
    <w:qFormat/>
    <w:rsid w:val="007A7BB7"/>
    <w:rPr>
      <w:vertAlign w:val="superscript"/>
    </w:rPr>
  </w:style>
  <w:style w:type="character" w:customStyle="1" w:styleId="WW8Num14z0">
    <w:name w:val="WW8Num14z0"/>
    <w:qFormat/>
    <w:rsid w:val="007A7BB7"/>
    <w:rPr>
      <w:b/>
    </w:rPr>
  </w:style>
  <w:style w:type="character" w:customStyle="1" w:styleId="WW8Num14z1">
    <w:name w:val="WW8Num14z1"/>
    <w:qFormat/>
    <w:rsid w:val="007A7BB7"/>
    <w:rPr>
      <w:rFonts w:ascii="Cambria" w:hAnsi="Cambria" w:cs="Arial"/>
      <w:b/>
      <w:i w:val="0"/>
      <w:sz w:val="20"/>
      <w:szCs w:val="20"/>
    </w:rPr>
  </w:style>
  <w:style w:type="character" w:customStyle="1" w:styleId="WW8Num14z2">
    <w:name w:val="WW8Num14z2"/>
    <w:qFormat/>
    <w:rsid w:val="007A7BB7"/>
  </w:style>
  <w:style w:type="character" w:customStyle="1" w:styleId="WW8Num14z3">
    <w:name w:val="WW8Num14z3"/>
    <w:qFormat/>
    <w:rsid w:val="007A7BB7"/>
  </w:style>
  <w:style w:type="character" w:customStyle="1" w:styleId="WW8Num14z4">
    <w:name w:val="WW8Num14z4"/>
    <w:qFormat/>
    <w:rsid w:val="007A7BB7"/>
  </w:style>
  <w:style w:type="character" w:customStyle="1" w:styleId="WW8Num14z5">
    <w:name w:val="WW8Num14z5"/>
    <w:qFormat/>
    <w:rsid w:val="007A7BB7"/>
  </w:style>
  <w:style w:type="character" w:customStyle="1" w:styleId="WW8Num14z6">
    <w:name w:val="WW8Num14z6"/>
    <w:qFormat/>
    <w:rsid w:val="007A7BB7"/>
  </w:style>
  <w:style w:type="character" w:customStyle="1" w:styleId="WW8Num14z7">
    <w:name w:val="WW8Num14z7"/>
    <w:qFormat/>
    <w:rsid w:val="007A7BB7"/>
  </w:style>
  <w:style w:type="character" w:customStyle="1" w:styleId="WW8Num14z8">
    <w:name w:val="WW8Num14z8"/>
    <w:qFormat/>
    <w:rsid w:val="007A7BB7"/>
  </w:style>
  <w:style w:type="character" w:customStyle="1" w:styleId="WW8Num15z0">
    <w:name w:val="WW8Num15z0"/>
    <w:qFormat/>
    <w:rsid w:val="007A7BB7"/>
    <w:rPr>
      <w:rFonts w:ascii="Symbol" w:hAnsi="Symbol" w:cs="Symbol"/>
      <w:sz w:val="22"/>
      <w:szCs w:val="22"/>
    </w:rPr>
  </w:style>
  <w:style w:type="character" w:customStyle="1" w:styleId="WW8Num16z0">
    <w:name w:val="WW8Num16z0"/>
    <w:qFormat/>
    <w:rsid w:val="007A7BB7"/>
    <w:rPr>
      <w:rFonts w:ascii="Calibri" w:hAnsi="Calibri" w:cs="Arial"/>
      <w:b/>
      <w:spacing w:val="5"/>
      <w:sz w:val="22"/>
      <w:szCs w:val="22"/>
    </w:rPr>
  </w:style>
  <w:style w:type="character" w:customStyle="1" w:styleId="WW8Num17z0">
    <w:name w:val="WW8Num17z0"/>
    <w:qFormat/>
    <w:rsid w:val="007A7BB7"/>
    <w:rPr>
      <w:rFonts w:ascii="Calibri" w:hAnsi="Calibri" w:cs="Arial"/>
      <w:b/>
      <w:spacing w:val="5"/>
      <w:sz w:val="22"/>
      <w:szCs w:val="22"/>
    </w:rPr>
  </w:style>
  <w:style w:type="character" w:customStyle="1" w:styleId="WW8Num18z0">
    <w:name w:val="WW8Num18z0"/>
    <w:qFormat/>
    <w:rsid w:val="007A7BB7"/>
    <w:rPr>
      <w:rFonts w:ascii="Arial" w:hAnsi="Arial" w:cs="Symbol"/>
      <w:b/>
      <w:bCs/>
      <w:color w:val="000000"/>
      <w:sz w:val="20"/>
      <w:szCs w:val="20"/>
    </w:rPr>
  </w:style>
  <w:style w:type="character" w:customStyle="1" w:styleId="WW8Num18z1">
    <w:name w:val="WW8Num18z1"/>
    <w:qFormat/>
    <w:rsid w:val="007A7BB7"/>
    <w:rPr>
      <w:rFonts w:ascii="Cambria" w:eastAsia="Arial" w:hAnsi="Cambria" w:cs="Courier New"/>
      <w:b/>
      <w:sz w:val="22"/>
      <w:szCs w:val="22"/>
    </w:rPr>
  </w:style>
  <w:style w:type="character" w:customStyle="1" w:styleId="ListLabel1">
    <w:name w:val="ListLabel 1"/>
    <w:qFormat/>
    <w:rsid w:val="007A7BB7"/>
    <w:rPr>
      <w:rFonts w:eastAsia="Wingdings"/>
    </w:rPr>
  </w:style>
  <w:style w:type="character" w:customStyle="1" w:styleId="ListLabel2">
    <w:name w:val="ListLabel 2"/>
    <w:qFormat/>
    <w:rsid w:val="007A7BB7"/>
    <w:rPr>
      <w:rFonts w:eastAsia="Courier New"/>
    </w:rPr>
  </w:style>
  <w:style w:type="character" w:customStyle="1" w:styleId="ListLabel3">
    <w:name w:val="ListLabel 3"/>
    <w:qFormat/>
    <w:rsid w:val="007A7BB7"/>
    <w:rPr>
      <w:rFonts w:eastAsia="Symbol"/>
    </w:rPr>
  </w:style>
  <w:style w:type="character" w:customStyle="1" w:styleId="ListLabel4">
    <w:name w:val="ListLabel 4"/>
    <w:qFormat/>
    <w:rsid w:val="007A7BB7"/>
    <w:rPr>
      <w:rFonts w:eastAsia="Arial"/>
    </w:rPr>
  </w:style>
  <w:style w:type="character" w:customStyle="1" w:styleId="WW8Num30z0">
    <w:name w:val="WW8Num30z0"/>
    <w:qFormat/>
    <w:rsid w:val="007A7BB7"/>
    <w:rPr>
      <w:rFonts w:ascii="Wingdings" w:hAnsi="Wingdings" w:cs="Wingdings"/>
      <w:b/>
      <w:sz w:val="22"/>
      <w:szCs w:val="22"/>
    </w:rPr>
  </w:style>
  <w:style w:type="character" w:customStyle="1" w:styleId="WW8Num30z1">
    <w:name w:val="WW8Num30z1"/>
    <w:qFormat/>
    <w:rsid w:val="007A7BB7"/>
  </w:style>
  <w:style w:type="character" w:customStyle="1" w:styleId="WW8Num30z2">
    <w:name w:val="WW8Num30z2"/>
    <w:qFormat/>
    <w:rsid w:val="007A7BB7"/>
  </w:style>
  <w:style w:type="character" w:customStyle="1" w:styleId="WW8Num30z3">
    <w:name w:val="WW8Num30z3"/>
    <w:qFormat/>
    <w:rsid w:val="007A7BB7"/>
  </w:style>
  <w:style w:type="character" w:customStyle="1" w:styleId="WW8Num30z4">
    <w:name w:val="WW8Num30z4"/>
    <w:qFormat/>
    <w:rsid w:val="007A7BB7"/>
  </w:style>
  <w:style w:type="character" w:customStyle="1" w:styleId="WW8Num30z5">
    <w:name w:val="WW8Num30z5"/>
    <w:qFormat/>
    <w:rsid w:val="007A7BB7"/>
  </w:style>
  <w:style w:type="character" w:customStyle="1" w:styleId="WW8Num30z6">
    <w:name w:val="WW8Num30z6"/>
    <w:qFormat/>
    <w:rsid w:val="007A7BB7"/>
  </w:style>
  <w:style w:type="character" w:customStyle="1" w:styleId="WW8Num30z7">
    <w:name w:val="WW8Num30z7"/>
    <w:qFormat/>
    <w:rsid w:val="007A7BB7"/>
    <w:rPr>
      <w:rFonts w:cs="Arial"/>
      <w:spacing w:val="40"/>
    </w:rPr>
  </w:style>
  <w:style w:type="character" w:customStyle="1" w:styleId="WW8Num30z8">
    <w:name w:val="WW8Num30z8"/>
    <w:qFormat/>
    <w:rsid w:val="007A7BB7"/>
  </w:style>
  <w:style w:type="character" w:customStyle="1" w:styleId="a9">
    <w:name w:val="Σύνδεσμος διαδικτύου"/>
    <w:rsid w:val="002F52C4"/>
    <w:rPr>
      <w:color w:val="0000FF"/>
      <w:u w:val="single"/>
    </w:rPr>
  </w:style>
  <w:style w:type="character" w:customStyle="1" w:styleId="3Char0">
    <w:name w:val="Σώμα κείμενου 3 Char"/>
    <w:basedOn w:val="a0"/>
    <w:link w:val="32"/>
    <w:qFormat/>
    <w:rsid w:val="000315B3"/>
    <w:rPr>
      <w:rFonts w:eastAsia="Andale Sans UI"/>
      <w:kern w:val="2"/>
      <w:sz w:val="16"/>
      <w:szCs w:val="16"/>
    </w:rPr>
  </w:style>
  <w:style w:type="character" w:customStyle="1" w:styleId="-HTMLChar">
    <w:name w:val="Προ-διαμορφωμένο HTML Char"/>
    <w:basedOn w:val="a0"/>
    <w:uiPriority w:val="99"/>
    <w:qFormat/>
    <w:rsid w:val="000315B3"/>
    <w:rPr>
      <w:rFonts w:ascii="Courier New" w:hAnsi="Courier New" w:cs="Courier New"/>
      <w:color w:val="00000A"/>
    </w:rPr>
  </w:style>
  <w:style w:type="character" w:customStyle="1" w:styleId="2Char0">
    <w:name w:val="Σώμα κείμενου 2 Char"/>
    <w:basedOn w:val="a0"/>
    <w:link w:val="22"/>
    <w:uiPriority w:val="99"/>
    <w:qFormat/>
    <w:rsid w:val="00C519C6"/>
    <w:rPr>
      <w:rFonts w:eastAsia="Andale Sans UI"/>
      <w:kern w:val="2"/>
      <w:sz w:val="24"/>
      <w:szCs w:val="24"/>
    </w:rPr>
  </w:style>
  <w:style w:type="character" w:customStyle="1" w:styleId="FontStyle18">
    <w:name w:val="Font Style18"/>
    <w:basedOn w:val="a0"/>
    <w:qFormat/>
    <w:rsid w:val="009F3092"/>
    <w:rPr>
      <w:rFonts w:ascii="Times New Roman" w:hAnsi="Times New Roman" w:cs="Times New Roman"/>
      <w:color w:val="000000"/>
      <w:sz w:val="22"/>
      <w:szCs w:val="22"/>
    </w:rPr>
  </w:style>
  <w:style w:type="character" w:customStyle="1" w:styleId="2Char1">
    <w:name w:val="Σώμα κείμενου με εσοχή 2 Char"/>
    <w:basedOn w:val="a0"/>
    <w:qFormat/>
    <w:rsid w:val="00FD6CA5"/>
    <w:rPr>
      <w:rFonts w:cs="Calibri"/>
      <w:sz w:val="24"/>
      <w:szCs w:val="24"/>
      <w:lang w:eastAsia="ar-SA"/>
    </w:rPr>
  </w:style>
  <w:style w:type="character" w:customStyle="1" w:styleId="FontStyle11">
    <w:name w:val="Font Style11"/>
    <w:basedOn w:val="a0"/>
    <w:qFormat/>
    <w:rsid w:val="00FD6CA5"/>
    <w:rPr>
      <w:rFonts w:ascii="Times New Roman" w:hAnsi="Times New Roman" w:cs="Times New Roman"/>
      <w:b/>
      <w:bCs/>
      <w:sz w:val="22"/>
      <w:szCs w:val="22"/>
    </w:rPr>
  </w:style>
  <w:style w:type="character" w:customStyle="1" w:styleId="Char1">
    <w:name w:val="Σώμα κειμένου Char1"/>
    <w:basedOn w:val="a0"/>
    <w:link w:val="aa"/>
    <w:uiPriority w:val="99"/>
    <w:semiHidden/>
    <w:qFormat/>
    <w:rsid w:val="00EE451D"/>
    <w:rPr>
      <w:rFonts w:ascii="Tahoma" w:eastAsia="Andale Sans UI" w:hAnsi="Tahoma" w:cs="Tahoma"/>
      <w:kern w:val="2"/>
      <w:sz w:val="16"/>
      <w:szCs w:val="16"/>
    </w:rPr>
  </w:style>
  <w:style w:type="character" w:styleId="ab">
    <w:name w:val="page number"/>
    <w:basedOn w:val="a0"/>
    <w:qFormat/>
    <w:rsid w:val="00807BED"/>
  </w:style>
  <w:style w:type="character" w:customStyle="1" w:styleId="4Char">
    <w:name w:val="Επικεφαλίδα 4 Char"/>
    <w:basedOn w:val="a0"/>
    <w:link w:val="41"/>
    <w:uiPriority w:val="9"/>
    <w:qFormat/>
    <w:rsid w:val="00B038A9"/>
    <w:rPr>
      <w:rFonts w:ascii="Cambria" w:eastAsia="Times New Roman" w:hAnsi="Cambria" w:cs="Times New Roman"/>
      <w:b/>
      <w:bCs/>
      <w:i/>
      <w:iCs/>
      <w:color w:val="4F81BD"/>
      <w:kern w:val="2"/>
      <w:sz w:val="24"/>
      <w:szCs w:val="24"/>
    </w:rPr>
  </w:style>
  <w:style w:type="character" w:customStyle="1" w:styleId="Char">
    <w:name w:val="Σώμα κείμενου με εσοχή Char"/>
    <w:basedOn w:val="a0"/>
    <w:link w:val="ac"/>
    <w:qFormat/>
    <w:rsid w:val="00081B4E"/>
    <w:rPr>
      <w:rFonts w:ascii="Arial" w:eastAsia="Andale Sans UI" w:hAnsi="Arial" w:cs="Arial"/>
      <w:kern w:val="2"/>
      <w:sz w:val="22"/>
      <w:szCs w:val="24"/>
    </w:rPr>
  </w:style>
  <w:style w:type="character" w:customStyle="1" w:styleId="contact-suburb">
    <w:name w:val="contact-suburb"/>
    <w:basedOn w:val="a0"/>
    <w:qFormat/>
    <w:rsid w:val="00081B4E"/>
  </w:style>
  <w:style w:type="character" w:customStyle="1" w:styleId="contact-postcode">
    <w:name w:val="contact-postcode"/>
    <w:basedOn w:val="a0"/>
    <w:qFormat/>
    <w:rsid w:val="00081B4E"/>
  </w:style>
  <w:style w:type="character" w:customStyle="1" w:styleId="Char0">
    <w:name w:val="Κείμενο σημείωσης τέλους Char"/>
    <w:basedOn w:val="a0"/>
    <w:link w:val="ad"/>
    <w:qFormat/>
    <w:rsid w:val="00081B4E"/>
    <w:rPr>
      <w:rFonts w:eastAsia="Andale Sans UI"/>
      <w:kern w:val="2"/>
    </w:rPr>
  </w:style>
  <w:style w:type="character" w:customStyle="1" w:styleId="DeltaViewInsertion">
    <w:name w:val="DeltaView Insertion"/>
    <w:qFormat/>
    <w:rsid w:val="00081B4E"/>
    <w:rPr>
      <w:b/>
      <w:i/>
      <w:spacing w:val="0"/>
      <w:lang w:val="el-GR"/>
    </w:rPr>
  </w:style>
  <w:style w:type="character" w:customStyle="1" w:styleId="NormalBoldChar">
    <w:name w:val="NormalBold Char"/>
    <w:qFormat/>
    <w:rsid w:val="00081B4E"/>
    <w:rPr>
      <w:rFonts w:ascii="Times New Roman" w:eastAsia="Times New Roman" w:hAnsi="Times New Roman" w:cs="Times New Roman"/>
      <w:b/>
      <w:sz w:val="24"/>
      <w:lang w:val="el-GR"/>
    </w:rPr>
  </w:style>
  <w:style w:type="character" w:customStyle="1" w:styleId="1Char">
    <w:name w:val="Επικεφαλίδα 1 Char"/>
    <w:basedOn w:val="a0"/>
    <w:link w:val="11"/>
    <w:uiPriority w:val="9"/>
    <w:qFormat/>
    <w:rsid w:val="00081B4E"/>
    <w:rPr>
      <w:rFonts w:ascii="Arial" w:eastAsia="Andale Sans UI" w:hAnsi="Arial" w:cs="Arial"/>
      <w:b/>
      <w:iCs/>
      <w:kern w:val="2"/>
      <w:sz w:val="24"/>
      <w:szCs w:val="24"/>
    </w:rPr>
  </w:style>
  <w:style w:type="character" w:styleId="ae">
    <w:name w:val="line number"/>
    <w:basedOn w:val="a0"/>
    <w:uiPriority w:val="99"/>
    <w:semiHidden/>
    <w:unhideWhenUsed/>
    <w:qFormat/>
    <w:rsid w:val="00081B4E"/>
  </w:style>
  <w:style w:type="character" w:customStyle="1" w:styleId="Char2">
    <w:name w:val="Κεφαλίδα Char"/>
    <w:basedOn w:val="a0"/>
    <w:link w:val="13"/>
    <w:uiPriority w:val="99"/>
    <w:qFormat/>
    <w:rsid w:val="00081B4E"/>
    <w:rPr>
      <w:rFonts w:ascii="Arial" w:eastAsia="Andale Sans UI" w:hAnsi="Arial" w:cs="Arial"/>
      <w:kern w:val="2"/>
      <w:sz w:val="22"/>
      <w:szCs w:val="24"/>
    </w:rPr>
  </w:style>
  <w:style w:type="character" w:customStyle="1" w:styleId="Char3">
    <w:name w:val="Κείμενο πλαισίου Char"/>
    <w:basedOn w:val="a0"/>
    <w:link w:val="af"/>
    <w:uiPriority w:val="99"/>
    <w:qFormat/>
    <w:rsid w:val="00081B4E"/>
    <w:rPr>
      <w:rFonts w:eastAsia="Andale Sans UI"/>
      <w:kern w:val="2"/>
      <w:sz w:val="24"/>
      <w:szCs w:val="24"/>
    </w:rPr>
  </w:style>
  <w:style w:type="character" w:customStyle="1" w:styleId="Char4">
    <w:name w:val="Σώμα κειμένου Char"/>
    <w:basedOn w:val="a0"/>
    <w:qFormat/>
    <w:rsid w:val="00EF49C2"/>
    <w:rPr>
      <w:rFonts w:eastAsia="Andale Sans UI"/>
      <w:kern w:val="2"/>
      <w:sz w:val="24"/>
      <w:szCs w:val="24"/>
    </w:rPr>
  </w:style>
  <w:style w:type="character" w:customStyle="1" w:styleId="ListLabel5">
    <w:name w:val="ListLabel 5"/>
    <w:qFormat/>
    <w:rsid w:val="00642FED"/>
    <w:rPr>
      <w:rFonts w:cs="Wingdings"/>
    </w:rPr>
  </w:style>
  <w:style w:type="character" w:customStyle="1" w:styleId="ListLabel6">
    <w:name w:val="ListLabel 6"/>
    <w:qFormat/>
    <w:rsid w:val="00642FED"/>
    <w:rPr>
      <w:rFonts w:cs="Courier New"/>
    </w:rPr>
  </w:style>
  <w:style w:type="character" w:customStyle="1" w:styleId="ListLabel7">
    <w:name w:val="ListLabel 7"/>
    <w:qFormat/>
    <w:rsid w:val="00642FED"/>
    <w:rPr>
      <w:rFonts w:cs="Symbol"/>
    </w:rPr>
  </w:style>
  <w:style w:type="character" w:customStyle="1" w:styleId="ListLabel8">
    <w:name w:val="ListLabel 8"/>
    <w:qFormat/>
    <w:rsid w:val="00642FED"/>
    <w:rPr>
      <w:rFonts w:cs="Arial"/>
      <w:spacing w:val="40"/>
      <w:lang w:eastAsia="zh-CN"/>
    </w:rPr>
  </w:style>
  <w:style w:type="character" w:customStyle="1" w:styleId="ListLabel9">
    <w:name w:val="ListLabel 9"/>
    <w:qFormat/>
    <w:rsid w:val="00642FED"/>
    <w:rPr>
      <w:rFonts w:cs="Cambria"/>
      <w:b/>
      <w:spacing w:val="0"/>
      <w:sz w:val="20"/>
      <w:szCs w:val="20"/>
    </w:rPr>
  </w:style>
  <w:style w:type="character" w:customStyle="1" w:styleId="ListLabel10">
    <w:name w:val="ListLabel 10"/>
    <w:qFormat/>
    <w:rsid w:val="00642FED"/>
    <w:rPr>
      <w:rFonts w:cs="Courier New"/>
    </w:rPr>
  </w:style>
  <w:style w:type="character" w:customStyle="1" w:styleId="ListLabel11">
    <w:name w:val="ListLabel 11"/>
    <w:qFormat/>
    <w:rsid w:val="00642FED"/>
    <w:rPr>
      <w:rFonts w:cs="Courier New"/>
    </w:rPr>
  </w:style>
  <w:style w:type="character" w:customStyle="1" w:styleId="ListLabel12">
    <w:name w:val="ListLabel 12"/>
    <w:qFormat/>
    <w:rsid w:val="00642FED"/>
    <w:rPr>
      <w:rFonts w:cs="Courier New"/>
    </w:rPr>
  </w:style>
  <w:style w:type="character" w:customStyle="1" w:styleId="ListLabel13">
    <w:name w:val="ListLabel 13"/>
    <w:qFormat/>
    <w:rsid w:val="00642FED"/>
    <w:rPr>
      <w:rFonts w:cs="Courier New"/>
    </w:rPr>
  </w:style>
  <w:style w:type="character" w:customStyle="1" w:styleId="ListLabel14">
    <w:name w:val="ListLabel 14"/>
    <w:qFormat/>
    <w:rsid w:val="00642FED"/>
    <w:rPr>
      <w:rFonts w:cs="Courier New"/>
    </w:rPr>
  </w:style>
  <w:style w:type="character" w:customStyle="1" w:styleId="ListLabel15">
    <w:name w:val="ListLabel 15"/>
    <w:qFormat/>
    <w:rsid w:val="00642FED"/>
    <w:rPr>
      <w:rFonts w:cs="Courier New"/>
    </w:rPr>
  </w:style>
  <w:style w:type="character" w:customStyle="1" w:styleId="ListLabel16">
    <w:name w:val="ListLabel 16"/>
    <w:qFormat/>
    <w:rsid w:val="00642FED"/>
    <w:rPr>
      <w:rFonts w:cs="Courier New"/>
    </w:rPr>
  </w:style>
  <w:style w:type="character" w:customStyle="1" w:styleId="ListLabel17">
    <w:name w:val="ListLabel 17"/>
    <w:qFormat/>
    <w:rsid w:val="00642FED"/>
    <w:rPr>
      <w:rFonts w:cs="Courier New"/>
    </w:rPr>
  </w:style>
  <w:style w:type="character" w:customStyle="1" w:styleId="ListLabel18">
    <w:name w:val="ListLabel 18"/>
    <w:qFormat/>
    <w:rsid w:val="00642FED"/>
    <w:rPr>
      <w:rFonts w:cs="Courier New"/>
    </w:rPr>
  </w:style>
  <w:style w:type="character" w:customStyle="1" w:styleId="ListLabel19">
    <w:name w:val="ListLabel 19"/>
    <w:qFormat/>
    <w:rsid w:val="00642FED"/>
    <w:rPr>
      <w:color w:val="00000A"/>
    </w:rPr>
  </w:style>
  <w:style w:type="character" w:customStyle="1" w:styleId="ListLabel20">
    <w:name w:val="ListLabel 20"/>
    <w:qFormat/>
    <w:rsid w:val="00642FED"/>
    <w:rPr>
      <w:rFonts w:cs="Symbol"/>
      <w:sz w:val="20"/>
    </w:rPr>
  </w:style>
  <w:style w:type="character" w:customStyle="1" w:styleId="ListLabel21">
    <w:name w:val="ListLabel 21"/>
    <w:qFormat/>
    <w:rsid w:val="00642FED"/>
    <w:rPr>
      <w:rFonts w:cs="Arial"/>
      <w:b/>
      <w:sz w:val="20"/>
    </w:rPr>
  </w:style>
  <w:style w:type="character" w:customStyle="1" w:styleId="ListLabel22">
    <w:name w:val="ListLabel 22"/>
    <w:qFormat/>
    <w:rsid w:val="00642FED"/>
    <w:rPr>
      <w:rFonts w:cs="Courier New"/>
    </w:rPr>
  </w:style>
  <w:style w:type="character" w:customStyle="1" w:styleId="ListLabel23">
    <w:name w:val="ListLabel 23"/>
    <w:qFormat/>
    <w:rsid w:val="00642FED"/>
    <w:rPr>
      <w:rFonts w:cs="Courier New"/>
    </w:rPr>
  </w:style>
  <w:style w:type="character" w:customStyle="1" w:styleId="ListLabel24">
    <w:name w:val="ListLabel 24"/>
    <w:qFormat/>
    <w:rsid w:val="00642FED"/>
    <w:rPr>
      <w:rFonts w:cs="Courier New"/>
    </w:rPr>
  </w:style>
  <w:style w:type="character" w:customStyle="1" w:styleId="ListLabel25">
    <w:name w:val="ListLabel 25"/>
    <w:qFormat/>
    <w:rsid w:val="00642FED"/>
    <w:rPr>
      <w:rFonts w:cs="Courier New"/>
    </w:rPr>
  </w:style>
  <w:style w:type="character" w:customStyle="1" w:styleId="ListLabel26">
    <w:name w:val="ListLabel 26"/>
    <w:qFormat/>
    <w:rsid w:val="00642FED"/>
    <w:rPr>
      <w:rFonts w:cs="Courier New"/>
    </w:rPr>
  </w:style>
  <w:style w:type="character" w:customStyle="1" w:styleId="ListLabel27">
    <w:name w:val="ListLabel 27"/>
    <w:qFormat/>
    <w:rsid w:val="00642FED"/>
    <w:rPr>
      <w:rFonts w:cs="Courier New"/>
    </w:rPr>
  </w:style>
  <w:style w:type="character" w:customStyle="1" w:styleId="ListLabel28">
    <w:name w:val="ListLabel 28"/>
    <w:qFormat/>
    <w:rsid w:val="00642FED"/>
    <w:rPr>
      <w:rFonts w:cs="Courier New"/>
    </w:rPr>
  </w:style>
  <w:style w:type="character" w:customStyle="1" w:styleId="ListLabel29">
    <w:name w:val="ListLabel 29"/>
    <w:qFormat/>
    <w:rsid w:val="00642FED"/>
    <w:rPr>
      <w:rFonts w:cs="Courier New"/>
    </w:rPr>
  </w:style>
  <w:style w:type="character" w:customStyle="1" w:styleId="ListLabel30">
    <w:name w:val="ListLabel 30"/>
    <w:qFormat/>
    <w:rsid w:val="00642FED"/>
    <w:rPr>
      <w:rFonts w:cs="Courier New"/>
    </w:rPr>
  </w:style>
  <w:style w:type="character" w:customStyle="1" w:styleId="ListLabel31">
    <w:name w:val="ListLabel 31"/>
    <w:qFormat/>
    <w:rsid w:val="00642FED"/>
    <w:rPr>
      <w:rFonts w:cs="Courier New"/>
    </w:rPr>
  </w:style>
  <w:style w:type="character" w:customStyle="1" w:styleId="ListLabel32">
    <w:name w:val="ListLabel 32"/>
    <w:qFormat/>
    <w:rsid w:val="00642FED"/>
    <w:rPr>
      <w:rFonts w:cs="Courier New"/>
    </w:rPr>
  </w:style>
  <w:style w:type="character" w:customStyle="1" w:styleId="ListLabel33">
    <w:name w:val="ListLabel 33"/>
    <w:qFormat/>
    <w:rsid w:val="00642FED"/>
    <w:rPr>
      <w:rFonts w:cs="Courier New"/>
    </w:rPr>
  </w:style>
  <w:style w:type="character" w:customStyle="1" w:styleId="ListLabel34">
    <w:name w:val="ListLabel 34"/>
    <w:qFormat/>
    <w:rsid w:val="00642FED"/>
    <w:rPr>
      <w:b/>
    </w:rPr>
  </w:style>
  <w:style w:type="character" w:customStyle="1" w:styleId="ListLabel35">
    <w:name w:val="ListLabel 35"/>
    <w:qFormat/>
    <w:rsid w:val="00642FED"/>
    <w:rPr>
      <w:rFonts w:cs="Courier New"/>
    </w:rPr>
  </w:style>
  <w:style w:type="character" w:customStyle="1" w:styleId="ListLabel36">
    <w:name w:val="ListLabel 36"/>
    <w:qFormat/>
    <w:rsid w:val="00642FED"/>
    <w:rPr>
      <w:rFonts w:cs="Courier New"/>
    </w:rPr>
  </w:style>
  <w:style w:type="character" w:customStyle="1" w:styleId="ListLabel37">
    <w:name w:val="ListLabel 37"/>
    <w:qFormat/>
    <w:rsid w:val="00642FED"/>
    <w:rPr>
      <w:rFonts w:cs="Courier New"/>
    </w:rPr>
  </w:style>
  <w:style w:type="character" w:customStyle="1" w:styleId="ListLabel38">
    <w:name w:val="ListLabel 38"/>
    <w:qFormat/>
    <w:rsid w:val="00642FED"/>
    <w:rPr>
      <w:rFonts w:cs="Courier New"/>
    </w:rPr>
  </w:style>
  <w:style w:type="character" w:customStyle="1" w:styleId="ListLabel39">
    <w:name w:val="ListLabel 39"/>
    <w:qFormat/>
    <w:rsid w:val="00642FED"/>
    <w:rPr>
      <w:rFonts w:cs="Courier New"/>
    </w:rPr>
  </w:style>
  <w:style w:type="character" w:customStyle="1" w:styleId="ListLabel40">
    <w:name w:val="ListLabel 40"/>
    <w:qFormat/>
    <w:rsid w:val="00642FED"/>
    <w:rPr>
      <w:rFonts w:cs="Courier New"/>
    </w:rPr>
  </w:style>
  <w:style w:type="character" w:customStyle="1" w:styleId="ListLabel41">
    <w:name w:val="ListLabel 41"/>
    <w:qFormat/>
    <w:rsid w:val="00642FED"/>
    <w:rPr>
      <w:rFonts w:eastAsia="Cambria" w:cs="Cambria"/>
      <w:b w:val="0"/>
      <w:bCs w:val="0"/>
      <w:i/>
      <w:iCs/>
      <w:sz w:val="18"/>
      <w:szCs w:val="18"/>
      <w:lang w:val="el-GR"/>
    </w:rPr>
  </w:style>
  <w:style w:type="character" w:customStyle="1" w:styleId="ListLabel42">
    <w:name w:val="ListLabel 42"/>
    <w:qFormat/>
    <w:rsid w:val="00642FED"/>
    <w:rPr>
      <w:rFonts w:cs="Cambria"/>
      <w:sz w:val="18"/>
      <w:szCs w:val="18"/>
      <w:lang w:val="el-GR"/>
    </w:rPr>
  </w:style>
  <w:style w:type="character" w:customStyle="1" w:styleId="ListLabel43">
    <w:name w:val="ListLabel 43"/>
    <w:qFormat/>
    <w:rsid w:val="00642FED"/>
    <w:rPr>
      <w:b/>
    </w:rPr>
  </w:style>
  <w:style w:type="character" w:customStyle="1" w:styleId="ListLabel44">
    <w:name w:val="ListLabel 44"/>
    <w:qFormat/>
    <w:rsid w:val="00642FED"/>
    <w:rPr>
      <w:rFonts w:cs="Symbol"/>
      <w:sz w:val="20"/>
    </w:rPr>
  </w:style>
  <w:style w:type="character" w:customStyle="1" w:styleId="ListLabel45">
    <w:name w:val="ListLabel 45"/>
    <w:qFormat/>
    <w:rsid w:val="00642FED"/>
    <w:rPr>
      <w:rFonts w:cs="Wingdings"/>
    </w:rPr>
  </w:style>
  <w:style w:type="paragraph" w:customStyle="1" w:styleId="af0">
    <w:name w:val="Επικεφαλίδα"/>
    <w:basedOn w:val="a"/>
    <w:next w:val="aa"/>
    <w:qFormat/>
    <w:rsid w:val="007A7BB7"/>
    <w:pPr>
      <w:keepNext/>
      <w:spacing w:before="240" w:after="120"/>
    </w:pPr>
    <w:rPr>
      <w:rFonts w:ascii="Arial" w:hAnsi="Arial" w:cs="Tahoma"/>
      <w:sz w:val="28"/>
      <w:szCs w:val="28"/>
    </w:rPr>
  </w:style>
  <w:style w:type="paragraph" w:styleId="aa">
    <w:name w:val="Body Text"/>
    <w:basedOn w:val="a"/>
    <w:link w:val="Char1"/>
    <w:rsid w:val="007A7BB7"/>
    <w:pPr>
      <w:spacing w:after="120"/>
    </w:pPr>
  </w:style>
  <w:style w:type="paragraph" w:styleId="af1">
    <w:name w:val="List"/>
    <w:basedOn w:val="aa"/>
    <w:rsid w:val="007A7BB7"/>
    <w:rPr>
      <w:rFonts w:cs="Tahoma"/>
    </w:rPr>
  </w:style>
  <w:style w:type="paragraph" w:customStyle="1" w:styleId="14">
    <w:name w:val="Λεζάντα1"/>
    <w:basedOn w:val="a"/>
    <w:qFormat/>
    <w:rsid w:val="00642FED"/>
    <w:pPr>
      <w:suppressLineNumbers/>
      <w:spacing w:before="120" w:after="120"/>
    </w:pPr>
    <w:rPr>
      <w:rFonts w:cs="Arial"/>
      <w:i/>
      <w:iCs/>
    </w:rPr>
  </w:style>
  <w:style w:type="paragraph" w:customStyle="1" w:styleId="af2">
    <w:name w:val="Ευρετήριο"/>
    <w:basedOn w:val="a"/>
    <w:qFormat/>
    <w:rsid w:val="007A7BB7"/>
    <w:pPr>
      <w:suppressLineNumbers/>
    </w:pPr>
    <w:rPr>
      <w:rFonts w:cs="Tahoma"/>
    </w:rPr>
  </w:style>
  <w:style w:type="paragraph" w:styleId="af3">
    <w:name w:val="caption"/>
    <w:basedOn w:val="a"/>
    <w:qFormat/>
    <w:rsid w:val="007A7BB7"/>
    <w:pPr>
      <w:suppressLineNumbers/>
      <w:spacing w:before="120" w:after="120"/>
    </w:pPr>
    <w:rPr>
      <w:rFonts w:cs="Tahoma"/>
      <w:i/>
      <w:iCs/>
    </w:rPr>
  </w:style>
  <w:style w:type="paragraph" w:styleId="af4">
    <w:name w:val="footnote text"/>
    <w:basedOn w:val="a"/>
    <w:link w:val="Char5"/>
    <w:qFormat/>
    <w:rsid w:val="007A7BB7"/>
    <w:pPr>
      <w:suppressLineNumbers/>
      <w:ind w:left="339" w:hanging="339"/>
    </w:pPr>
    <w:rPr>
      <w:sz w:val="20"/>
      <w:szCs w:val="20"/>
    </w:rPr>
  </w:style>
  <w:style w:type="paragraph" w:customStyle="1" w:styleId="15">
    <w:name w:val="Παράγραφος λίστας1"/>
    <w:basedOn w:val="a"/>
    <w:qFormat/>
    <w:rsid w:val="007A7BB7"/>
    <w:pPr>
      <w:ind w:left="720"/>
    </w:pPr>
  </w:style>
  <w:style w:type="paragraph" w:customStyle="1" w:styleId="16">
    <w:name w:val="Κεφαλίδα1"/>
    <w:basedOn w:val="a"/>
    <w:uiPriority w:val="99"/>
    <w:rsid w:val="007A7BB7"/>
    <w:pPr>
      <w:tabs>
        <w:tab w:val="center" w:pos="4320"/>
        <w:tab w:val="right" w:pos="8640"/>
      </w:tabs>
    </w:pPr>
    <w:rPr>
      <w:rFonts w:ascii="Arial" w:hAnsi="Arial" w:cs="Arial"/>
      <w:sz w:val="22"/>
    </w:rPr>
  </w:style>
  <w:style w:type="paragraph" w:customStyle="1" w:styleId="Normalgr">
    <w:name w:val="Normalgr"/>
    <w:qFormat/>
    <w:rsid w:val="007A7BB7"/>
    <w:pPr>
      <w:tabs>
        <w:tab w:val="left" w:pos="1021"/>
        <w:tab w:val="left" w:pos="1588"/>
      </w:tabs>
      <w:suppressAutoHyphens/>
      <w:jc w:val="both"/>
    </w:pPr>
    <w:rPr>
      <w:rFonts w:ascii="Arial" w:eastAsia="Arial" w:hAnsi="Arial" w:cs="Arial"/>
      <w:color w:val="00000A"/>
      <w:spacing w:val="15"/>
      <w:kern w:val="2"/>
      <w:sz w:val="24"/>
      <w:lang w:val="en-GB" w:eastAsia="zh-CN"/>
    </w:rPr>
  </w:style>
  <w:style w:type="paragraph" w:customStyle="1" w:styleId="17">
    <w:name w:val="Κείμενο μακροεντολής1"/>
    <w:qFormat/>
    <w:rsid w:val="007A7BB7"/>
    <w:pPr>
      <w:tabs>
        <w:tab w:val="left" w:pos="480"/>
        <w:tab w:val="left" w:pos="960"/>
        <w:tab w:val="left" w:pos="1440"/>
        <w:tab w:val="left" w:pos="1920"/>
        <w:tab w:val="left" w:pos="2400"/>
        <w:tab w:val="left" w:pos="2880"/>
        <w:tab w:val="left" w:pos="3360"/>
        <w:tab w:val="left" w:pos="3840"/>
        <w:tab w:val="left" w:pos="4320"/>
      </w:tabs>
      <w:suppressAutoHyphens/>
      <w:overflowPunct w:val="0"/>
      <w:textAlignment w:val="baseline"/>
    </w:pPr>
    <w:rPr>
      <w:rFonts w:ascii="Courier New" w:eastAsia="Arial" w:hAnsi="Courier New" w:cs="Courier New"/>
      <w:color w:val="00000A"/>
      <w:kern w:val="2"/>
      <w:sz w:val="24"/>
      <w:lang w:eastAsia="zh-CN"/>
    </w:rPr>
  </w:style>
  <w:style w:type="paragraph" w:customStyle="1" w:styleId="18">
    <w:name w:val="Κείμενο σχολίου1"/>
    <w:basedOn w:val="a"/>
    <w:qFormat/>
    <w:rsid w:val="007A7BB7"/>
  </w:style>
  <w:style w:type="paragraph" w:customStyle="1" w:styleId="310">
    <w:name w:val="Σώμα κείμενου με εσοχή 31"/>
    <w:basedOn w:val="a"/>
    <w:qFormat/>
    <w:rsid w:val="007A7BB7"/>
    <w:pPr>
      <w:spacing w:line="240" w:lineRule="atLeast"/>
      <w:ind w:left="1100"/>
      <w:jc w:val="both"/>
    </w:pPr>
    <w:rPr>
      <w:rFonts w:ascii="Arial" w:hAnsi="Arial" w:cs="Arial"/>
    </w:rPr>
  </w:style>
  <w:style w:type="paragraph" w:customStyle="1" w:styleId="para-1">
    <w:name w:val="para-1"/>
    <w:basedOn w:val="a"/>
    <w:qFormat/>
    <w:rsid w:val="007A7BB7"/>
    <w:pPr>
      <w:tabs>
        <w:tab w:val="left" w:pos="1021"/>
        <w:tab w:val="left" w:pos="1588"/>
        <w:tab w:val="left" w:pos="2155"/>
        <w:tab w:val="left" w:pos="2722"/>
        <w:tab w:val="left" w:pos="3289"/>
      </w:tabs>
      <w:ind w:left="1021" w:hanging="1021"/>
      <w:jc w:val="both"/>
    </w:pPr>
    <w:rPr>
      <w:rFonts w:ascii="Arial" w:hAnsi="Arial" w:cs="Arial"/>
      <w:spacing w:val="5"/>
      <w:sz w:val="22"/>
    </w:rPr>
  </w:style>
  <w:style w:type="paragraph" w:customStyle="1" w:styleId="Standard">
    <w:name w:val="Standard"/>
    <w:qFormat/>
    <w:rsid w:val="007A7BB7"/>
    <w:pPr>
      <w:widowControl w:val="0"/>
      <w:suppressAutoHyphens/>
      <w:textAlignment w:val="baseline"/>
    </w:pPr>
    <w:rPr>
      <w:rFonts w:cs="Tahoma"/>
      <w:color w:val="00000A"/>
      <w:kern w:val="2"/>
      <w:sz w:val="24"/>
      <w:szCs w:val="24"/>
      <w:lang w:val="en-US" w:eastAsia="zh-CN"/>
    </w:rPr>
  </w:style>
  <w:style w:type="paragraph" w:customStyle="1" w:styleId="para-2">
    <w:name w:val="para-2"/>
    <w:basedOn w:val="para-1"/>
    <w:qFormat/>
    <w:rsid w:val="007A7BB7"/>
    <w:pPr>
      <w:ind w:left="1588" w:hanging="1588"/>
    </w:pPr>
  </w:style>
  <w:style w:type="paragraph" w:styleId="ac">
    <w:name w:val="Body Text Indent"/>
    <w:basedOn w:val="a"/>
    <w:link w:val="Char"/>
    <w:rsid w:val="007A7BB7"/>
    <w:pPr>
      <w:ind w:firstLine="1134"/>
      <w:jc w:val="both"/>
    </w:pPr>
    <w:rPr>
      <w:rFonts w:ascii="Arial" w:hAnsi="Arial" w:cs="Arial"/>
      <w:sz w:val="22"/>
    </w:rPr>
  </w:style>
  <w:style w:type="paragraph" w:styleId="ad">
    <w:name w:val="endnote text"/>
    <w:basedOn w:val="a"/>
    <w:link w:val="Char0"/>
    <w:qFormat/>
    <w:rsid w:val="007A7BB7"/>
    <w:pPr>
      <w:suppressLineNumbers/>
      <w:ind w:left="339" w:hanging="339"/>
    </w:pPr>
    <w:rPr>
      <w:sz w:val="20"/>
      <w:szCs w:val="20"/>
    </w:rPr>
  </w:style>
  <w:style w:type="paragraph" w:customStyle="1" w:styleId="13">
    <w:name w:val="Υποσέλιδο1"/>
    <w:basedOn w:val="a"/>
    <w:link w:val="Char2"/>
    <w:uiPriority w:val="99"/>
    <w:rsid w:val="007A7BB7"/>
    <w:pPr>
      <w:suppressLineNumbers/>
      <w:tabs>
        <w:tab w:val="center" w:pos="4819"/>
        <w:tab w:val="right" w:pos="9638"/>
      </w:tabs>
    </w:pPr>
  </w:style>
  <w:style w:type="paragraph" w:customStyle="1" w:styleId="af5">
    <w:name w:val="Περιεχόμενα πίνακα"/>
    <w:basedOn w:val="a"/>
    <w:qFormat/>
    <w:rsid w:val="007A7BB7"/>
    <w:pPr>
      <w:suppressLineNumbers/>
    </w:pPr>
  </w:style>
  <w:style w:type="paragraph" w:customStyle="1" w:styleId="af6">
    <w:name w:val="Επικεφαλίδα πίνακα"/>
    <w:basedOn w:val="af5"/>
    <w:qFormat/>
    <w:rsid w:val="007A7BB7"/>
    <w:pPr>
      <w:jc w:val="center"/>
    </w:pPr>
    <w:rPr>
      <w:b/>
      <w:bCs/>
    </w:rPr>
  </w:style>
  <w:style w:type="paragraph" w:customStyle="1" w:styleId="af7">
    <w:name w:val="Προμορφοποιημένο κείμενο"/>
    <w:basedOn w:val="a"/>
    <w:qFormat/>
    <w:rsid w:val="007A7BB7"/>
    <w:rPr>
      <w:rFonts w:ascii="Liberation Mono" w:eastAsia="Liberation Mono" w:hAnsi="Liberation Mono" w:cs="Liberation Mono"/>
      <w:sz w:val="20"/>
      <w:szCs w:val="20"/>
    </w:rPr>
  </w:style>
  <w:style w:type="paragraph" w:styleId="af8">
    <w:name w:val="List Paragraph"/>
    <w:basedOn w:val="a"/>
    <w:qFormat/>
    <w:rsid w:val="00064A37"/>
    <w:pPr>
      <w:ind w:left="720"/>
    </w:pPr>
  </w:style>
  <w:style w:type="paragraph" w:customStyle="1" w:styleId="Default">
    <w:name w:val="Default"/>
    <w:qFormat/>
    <w:rsid w:val="002749FF"/>
    <w:rPr>
      <w:rFonts w:ascii="Cambria" w:hAnsi="Cambria" w:cs="Cambria"/>
      <w:color w:val="000000"/>
      <w:sz w:val="24"/>
      <w:szCs w:val="24"/>
    </w:rPr>
  </w:style>
  <w:style w:type="paragraph" w:styleId="Web">
    <w:name w:val="Normal (Web)"/>
    <w:basedOn w:val="a"/>
    <w:uiPriority w:val="99"/>
    <w:unhideWhenUsed/>
    <w:qFormat/>
    <w:rsid w:val="005B30B1"/>
    <w:pPr>
      <w:widowControl/>
      <w:suppressAutoHyphens w:val="0"/>
      <w:spacing w:before="280" w:after="280"/>
    </w:pPr>
    <w:rPr>
      <w:rFonts w:eastAsia="Times New Roman"/>
      <w:kern w:val="0"/>
      <w:lang w:eastAsia="ar-SA"/>
    </w:rPr>
  </w:style>
  <w:style w:type="paragraph" w:styleId="32">
    <w:name w:val="Body Text 3"/>
    <w:basedOn w:val="a"/>
    <w:link w:val="3Char0"/>
    <w:uiPriority w:val="99"/>
    <w:unhideWhenUsed/>
    <w:qFormat/>
    <w:rsid w:val="000315B3"/>
    <w:pPr>
      <w:spacing w:after="120"/>
    </w:pPr>
    <w:rPr>
      <w:sz w:val="16"/>
      <w:szCs w:val="16"/>
    </w:rPr>
  </w:style>
  <w:style w:type="paragraph" w:styleId="-HTML">
    <w:name w:val="HTML Preformatted"/>
    <w:basedOn w:val="a"/>
    <w:uiPriority w:val="99"/>
    <w:qFormat/>
    <w:rsid w:val="000315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rPr>
  </w:style>
  <w:style w:type="paragraph" w:styleId="22">
    <w:name w:val="Body Text 2"/>
    <w:basedOn w:val="a"/>
    <w:link w:val="2Char0"/>
    <w:uiPriority w:val="99"/>
    <w:unhideWhenUsed/>
    <w:qFormat/>
    <w:rsid w:val="00C519C6"/>
    <w:pPr>
      <w:spacing w:after="120" w:line="480" w:lineRule="auto"/>
    </w:pPr>
  </w:style>
  <w:style w:type="paragraph" w:customStyle="1" w:styleId="Style10">
    <w:name w:val="Style10"/>
    <w:basedOn w:val="a"/>
    <w:uiPriority w:val="99"/>
    <w:qFormat/>
    <w:rsid w:val="009F3092"/>
    <w:pPr>
      <w:suppressAutoHyphens w:val="0"/>
      <w:spacing w:line="340" w:lineRule="exact"/>
      <w:ind w:firstLine="734"/>
      <w:jc w:val="both"/>
    </w:pPr>
    <w:rPr>
      <w:rFonts w:eastAsia="Times New Roman"/>
      <w:kern w:val="0"/>
    </w:rPr>
  </w:style>
  <w:style w:type="paragraph" w:styleId="23">
    <w:name w:val="Body Text Indent 2"/>
    <w:basedOn w:val="a"/>
    <w:qFormat/>
    <w:rsid w:val="00FD6CA5"/>
    <w:pPr>
      <w:widowControl/>
      <w:spacing w:after="120" w:line="480" w:lineRule="auto"/>
      <w:ind w:left="283"/>
    </w:pPr>
    <w:rPr>
      <w:rFonts w:eastAsia="Times New Roman" w:cs="Calibri"/>
      <w:kern w:val="0"/>
      <w:lang w:eastAsia="ar-SA"/>
    </w:rPr>
  </w:style>
  <w:style w:type="paragraph" w:customStyle="1" w:styleId="Style3">
    <w:name w:val="Style3"/>
    <w:basedOn w:val="a"/>
    <w:qFormat/>
    <w:rsid w:val="00FD6CA5"/>
    <w:pPr>
      <w:suppressAutoHyphens w:val="0"/>
    </w:pPr>
    <w:rPr>
      <w:rFonts w:eastAsia="Times New Roman"/>
      <w:kern w:val="0"/>
    </w:rPr>
  </w:style>
  <w:style w:type="paragraph" w:styleId="af">
    <w:name w:val="Balloon Text"/>
    <w:basedOn w:val="a"/>
    <w:link w:val="Char3"/>
    <w:uiPriority w:val="99"/>
    <w:unhideWhenUsed/>
    <w:qFormat/>
    <w:rsid w:val="00EE451D"/>
    <w:rPr>
      <w:rFonts w:ascii="Tahoma" w:hAnsi="Tahoma" w:cs="Tahoma"/>
      <w:sz w:val="16"/>
      <w:szCs w:val="16"/>
    </w:rPr>
  </w:style>
  <w:style w:type="paragraph" w:customStyle="1" w:styleId="Bodytext9">
    <w:name w:val="Body text (9)"/>
    <w:basedOn w:val="a"/>
    <w:qFormat/>
    <w:rsid w:val="005040FE"/>
    <w:pPr>
      <w:widowControl/>
      <w:shd w:val="clear" w:color="auto" w:fill="FFFFFF"/>
      <w:suppressAutoHyphens w:val="0"/>
      <w:spacing w:before="300" w:line="269" w:lineRule="exact"/>
    </w:pPr>
    <w:rPr>
      <w:rFonts w:ascii="Bookman Old Style" w:eastAsia="Bookman Old Style" w:hAnsi="Bookman Old Style" w:cs="Bookman Old Style"/>
      <w:kern w:val="0"/>
      <w:sz w:val="19"/>
      <w:szCs w:val="19"/>
      <w:lang w:eastAsia="en-US"/>
    </w:rPr>
  </w:style>
  <w:style w:type="paragraph" w:customStyle="1" w:styleId="Bodytext4">
    <w:name w:val="Body text (4)"/>
    <w:basedOn w:val="a"/>
    <w:qFormat/>
    <w:rsid w:val="005040FE"/>
    <w:pPr>
      <w:widowControl/>
      <w:shd w:val="clear" w:color="auto" w:fill="FFFFFF"/>
      <w:suppressAutoHyphens w:val="0"/>
      <w:spacing w:line="211" w:lineRule="exact"/>
      <w:ind w:hanging="520"/>
      <w:jc w:val="center"/>
    </w:pPr>
    <w:rPr>
      <w:rFonts w:ascii="Bookman Old Style" w:eastAsia="Bookman Old Style" w:hAnsi="Bookman Old Style" w:cs="Bookman Old Style"/>
      <w:kern w:val="0"/>
      <w:sz w:val="17"/>
      <w:szCs w:val="17"/>
      <w:lang w:eastAsia="en-US"/>
    </w:rPr>
  </w:style>
  <w:style w:type="paragraph" w:customStyle="1" w:styleId="Style1">
    <w:name w:val="Style1"/>
    <w:basedOn w:val="a"/>
    <w:qFormat/>
    <w:rsid w:val="00081B4E"/>
    <w:pPr>
      <w:suppressAutoHyphens w:val="0"/>
    </w:pPr>
    <w:rPr>
      <w:rFonts w:ascii="Arial" w:eastAsia="Times New Roman" w:hAnsi="Arial" w:cs="Arial"/>
      <w:kern w:val="0"/>
    </w:rPr>
  </w:style>
  <w:style w:type="paragraph" w:customStyle="1" w:styleId="ChapterTitle">
    <w:name w:val="ChapterTitle"/>
    <w:basedOn w:val="a"/>
    <w:qFormat/>
    <w:rsid w:val="00081B4E"/>
    <w:pPr>
      <w:keepNext/>
      <w:widowControl/>
      <w:spacing w:before="120" w:after="360" w:line="276" w:lineRule="auto"/>
      <w:jc w:val="center"/>
    </w:pPr>
    <w:rPr>
      <w:rFonts w:ascii="Calibri" w:eastAsia="Times New Roman" w:hAnsi="Calibri" w:cs="Calibri"/>
      <w:b/>
      <w:sz w:val="22"/>
      <w:szCs w:val="22"/>
      <w:lang w:eastAsia="zh-CN"/>
    </w:rPr>
  </w:style>
  <w:style w:type="paragraph" w:customStyle="1" w:styleId="SectionTitle">
    <w:name w:val="SectionTitle"/>
    <w:basedOn w:val="a"/>
    <w:qFormat/>
    <w:rsid w:val="00081B4E"/>
    <w:pPr>
      <w:keepNext/>
      <w:widowControl/>
      <w:spacing w:before="120" w:after="360" w:line="276" w:lineRule="auto"/>
      <w:ind w:firstLine="397"/>
      <w:jc w:val="center"/>
    </w:pPr>
    <w:rPr>
      <w:rFonts w:ascii="Calibri" w:eastAsia="Times New Roman" w:hAnsi="Calibri" w:cs="Calibri"/>
      <w:b/>
      <w:smallCaps/>
      <w:sz w:val="28"/>
      <w:szCs w:val="22"/>
      <w:lang w:eastAsia="zh-CN"/>
    </w:rPr>
  </w:style>
  <w:style w:type="paragraph" w:customStyle="1" w:styleId="Style4">
    <w:name w:val="Style4"/>
    <w:basedOn w:val="a"/>
    <w:qFormat/>
    <w:rsid w:val="008746DC"/>
    <w:pPr>
      <w:suppressAutoHyphens w:val="0"/>
      <w:spacing w:line="338" w:lineRule="exact"/>
      <w:jc w:val="both"/>
    </w:pPr>
    <w:rPr>
      <w:rFonts w:eastAsia="Times New Roman"/>
      <w:kern w:val="0"/>
    </w:rPr>
  </w:style>
  <w:style w:type="paragraph" w:customStyle="1" w:styleId="210">
    <w:name w:val="Σώμα κείμενου 21"/>
    <w:basedOn w:val="a"/>
    <w:qFormat/>
    <w:rsid w:val="00C14BBD"/>
    <w:pPr>
      <w:widowControl/>
    </w:pPr>
    <w:rPr>
      <w:rFonts w:ascii="Arial" w:eastAsia="Times New Roman" w:hAnsi="Arial" w:cs="Arial"/>
      <w:kern w:val="0"/>
      <w:szCs w:val="20"/>
      <w:lang w:eastAsia="zh-CN"/>
    </w:rPr>
  </w:style>
  <w:style w:type="paragraph" w:customStyle="1" w:styleId="311">
    <w:name w:val="Σώμα κείμενου 31"/>
    <w:basedOn w:val="a"/>
    <w:qFormat/>
    <w:rsid w:val="00927B10"/>
    <w:pPr>
      <w:widowControl/>
      <w:tabs>
        <w:tab w:val="left" w:pos="10773"/>
      </w:tabs>
      <w:jc w:val="both"/>
    </w:pPr>
    <w:rPr>
      <w:rFonts w:ascii="Arial" w:eastAsia="Times New Roman" w:hAnsi="Arial" w:cs="Arial"/>
      <w:kern w:val="0"/>
      <w:sz w:val="22"/>
      <w:szCs w:val="20"/>
      <w:lang w:eastAsia="zh-CN"/>
    </w:rPr>
  </w:style>
  <w:style w:type="paragraph" w:customStyle="1" w:styleId="western">
    <w:name w:val="western"/>
    <w:basedOn w:val="a"/>
    <w:qFormat/>
    <w:rsid w:val="00927B10"/>
    <w:pPr>
      <w:widowControl/>
      <w:spacing w:before="280" w:after="280"/>
    </w:pPr>
    <w:rPr>
      <w:rFonts w:eastAsia="Times New Roman"/>
      <w:color w:val="000000"/>
      <w:kern w:val="0"/>
      <w:lang w:eastAsia="zh-CN"/>
    </w:rPr>
  </w:style>
  <w:style w:type="paragraph" w:customStyle="1" w:styleId="af9">
    <w:name w:val="Περιεχόμενα πλαισίου"/>
    <w:basedOn w:val="a"/>
    <w:qFormat/>
    <w:rsid w:val="003737E2"/>
    <w:pPr>
      <w:widowControl/>
      <w:suppressAutoHyphens w:val="0"/>
    </w:pPr>
    <w:rPr>
      <w:rFonts w:eastAsia="Times New Roman"/>
      <w:kern w:val="0"/>
      <w:lang w:val="en-GB" w:eastAsia="en-US"/>
    </w:rPr>
  </w:style>
  <w:style w:type="character" w:customStyle="1" w:styleId="6Char">
    <w:name w:val="Επικεφαλίδα 6 Char"/>
    <w:basedOn w:val="a0"/>
    <w:link w:val="6"/>
    <w:uiPriority w:val="9"/>
    <w:rsid w:val="00DD2E04"/>
    <w:rPr>
      <w:rFonts w:ascii="Verdana" w:hAnsi="Verdana" w:cs="Verdana"/>
      <w:b/>
      <w:bCs/>
      <w:sz w:val="22"/>
      <w:lang w:eastAsia="zh-CN"/>
    </w:rPr>
  </w:style>
  <w:style w:type="character" w:customStyle="1" w:styleId="4Char1">
    <w:name w:val="Επικεφαλίδα 4 Char1"/>
    <w:basedOn w:val="a0"/>
    <w:link w:val="4"/>
    <w:uiPriority w:val="9"/>
    <w:semiHidden/>
    <w:rsid w:val="00F709F0"/>
    <w:rPr>
      <w:rFonts w:ascii="Calibri" w:eastAsia="Times New Roman" w:hAnsi="Calibri" w:cs="Times New Roman"/>
      <w:b/>
      <w:bCs/>
      <w:color w:val="00000A"/>
      <w:kern w:val="2"/>
      <w:sz w:val="28"/>
      <w:szCs w:val="28"/>
    </w:rPr>
  </w:style>
  <w:style w:type="character" w:customStyle="1" w:styleId="1Char1">
    <w:name w:val="Επικεφαλίδα 1 Char1"/>
    <w:basedOn w:val="a0"/>
    <w:link w:val="1"/>
    <w:rsid w:val="00B3027C"/>
    <w:rPr>
      <w:rFonts w:ascii="Cambria" w:eastAsia="Times New Roman" w:hAnsi="Cambria" w:cs="Times New Roman"/>
      <w:b/>
      <w:bCs/>
      <w:color w:val="00000A"/>
      <w:kern w:val="32"/>
      <w:sz w:val="32"/>
      <w:szCs w:val="32"/>
    </w:rPr>
  </w:style>
  <w:style w:type="character" w:styleId="-">
    <w:name w:val="Hyperlink"/>
    <w:unhideWhenUsed/>
    <w:rsid w:val="00B3027C"/>
    <w:rPr>
      <w:color w:val="0000FF"/>
      <w:u w:val="single"/>
    </w:rPr>
  </w:style>
  <w:style w:type="character" w:customStyle="1" w:styleId="2Char">
    <w:name w:val="Επικεφαλίδα 2 Char"/>
    <w:basedOn w:val="a0"/>
    <w:link w:val="2"/>
    <w:uiPriority w:val="9"/>
    <w:rsid w:val="00243D17"/>
    <w:rPr>
      <w:rFonts w:ascii="Cambria" w:hAnsi="Cambria"/>
      <w:b/>
      <w:bCs/>
      <w:i/>
      <w:iCs/>
      <w:sz w:val="28"/>
      <w:szCs w:val="28"/>
    </w:rPr>
  </w:style>
  <w:style w:type="character" w:customStyle="1" w:styleId="3Char">
    <w:name w:val="Επικεφαλίδα 3 Char"/>
    <w:basedOn w:val="a0"/>
    <w:link w:val="3"/>
    <w:uiPriority w:val="9"/>
    <w:rsid w:val="00243D17"/>
    <w:rPr>
      <w:rFonts w:ascii="Cambria" w:hAnsi="Cambria"/>
      <w:b/>
      <w:bCs/>
      <w:sz w:val="26"/>
      <w:szCs w:val="26"/>
    </w:rPr>
  </w:style>
  <w:style w:type="character" w:customStyle="1" w:styleId="5Char">
    <w:name w:val="Επικεφαλίδα 5 Char"/>
    <w:basedOn w:val="a0"/>
    <w:link w:val="5"/>
    <w:rsid w:val="00243D17"/>
    <w:rPr>
      <w:rFonts w:ascii="Calibri" w:hAnsi="Calibri"/>
      <w:b/>
      <w:bCs/>
      <w:i/>
      <w:iCs/>
      <w:sz w:val="26"/>
      <w:szCs w:val="26"/>
    </w:rPr>
  </w:style>
  <w:style w:type="character" w:customStyle="1" w:styleId="7Char">
    <w:name w:val="Επικεφαλίδα 7 Char"/>
    <w:basedOn w:val="a0"/>
    <w:link w:val="7"/>
    <w:uiPriority w:val="9"/>
    <w:rsid w:val="00243D17"/>
    <w:rPr>
      <w:rFonts w:ascii="Arial" w:hAnsi="Arial"/>
      <w:b/>
      <w:sz w:val="22"/>
    </w:rPr>
  </w:style>
  <w:style w:type="character" w:customStyle="1" w:styleId="8Char">
    <w:name w:val="Επικεφαλίδα 8 Char"/>
    <w:basedOn w:val="a0"/>
    <w:link w:val="8"/>
    <w:uiPriority w:val="9"/>
    <w:rsid w:val="00243D17"/>
    <w:rPr>
      <w:rFonts w:ascii="Calibri" w:hAnsi="Calibri"/>
      <w:i/>
      <w:iCs/>
      <w:sz w:val="24"/>
      <w:szCs w:val="24"/>
    </w:rPr>
  </w:style>
  <w:style w:type="character" w:customStyle="1" w:styleId="9Char">
    <w:name w:val="Επικεφαλίδα 9 Char"/>
    <w:basedOn w:val="a0"/>
    <w:link w:val="9"/>
    <w:uiPriority w:val="9"/>
    <w:rsid w:val="00243D17"/>
    <w:rPr>
      <w:rFonts w:ascii="Arial" w:hAnsi="Arial"/>
      <w:b/>
      <w:sz w:val="22"/>
    </w:rPr>
  </w:style>
  <w:style w:type="paragraph" w:styleId="afa">
    <w:name w:val="List Number"/>
    <w:basedOn w:val="a"/>
    <w:rsid w:val="00243D17"/>
    <w:pPr>
      <w:widowControl/>
      <w:tabs>
        <w:tab w:val="num" w:pos="360"/>
      </w:tabs>
      <w:suppressAutoHyphens w:val="0"/>
      <w:ind w:left="360" w:hanging="360"/>
    </w:pPr>
    <w:rPr>
      <w:rFonts w:ascii="Calibri" w:eastAsia="Calibri" w:hAnsi="Calibri"/>
      <w:color w:val="auto"/>
      <w:kern w:val="0"/>
      <w:sz w:val="20"/>
      <w:szCs w:val="20"/>
    </w:rPr>
  </w:style>
  <w:style w:type="paragraph" w:customStyle="1" w:styleId="bodynumberingChar">
    <w:name w:val="body numbering Char"/>
    <w:rsid w:val="00243D17"/>
    <w:pPr>
      <w:numPr>
        <w:numId w:val="2"/>
      </w:numPr>
      <w:jc w:val="both"/>
    </w:pPr>
    <w:rPr>
      <w:rFonts w:ascii="Tahoma" w:hAnsi="Tahoma"/>
      <w:strike/>
      <w:sz w:val="22"/>
    </w:rPr>
  </w:style>
  <w:style w:type="paragraph" w:customStyle="1" w:styleId="Numbered">
    <w:name w:val="Numbered"/>
    <w:basedOn w:val="afa"/>
    <w:rsid w:val="00243D17"/>
    <w:pPr>
      <w:keepLines/>
      <w:numPr>
        <w:numId w:val="3"/>
      </w:numPr>
      <w:spacing w:line="280" w:lineRule="atLeast"/>
      <w:jc w:val="both"/>
    </w:pPr>
    <w:rPr>
      <w:sz w:val="22"/>
    </w:rPr>
  </w:style>
  <w:style w:type="character" w:customStyle="1" w:styleId="contact-street">
    <w:name w:val="contact-street"/>
    <w:rsid w:val="00243D17"/>
    <w:rPr>
      <w:rFonts w:ascii="Calibri" w:eastAsia="Calibri" w:hAnsi="Calibri" w:cs="Times New Roman"/>
    </w:rPr>
  </w:style>
  <w:style w:type="character" w:customStyle="1" w:styleId="contact-state">
    <w:name w:val="contact-state"/>
    <w:rsid w:val="00243D17"/>
    <w:rPr>
      <w:rFonts w:ascii="Calibri" w:eastAsia="Calibri" w:hAnsi="Calibri" w:cs="Times New Roman"/>
    </w:rPr>
  </w:style>
  <w:style w:type="character" w:customStyle="1" w:styleId="apple-converted-space">
    <w:name w:val="apple-converted-space"/>
    <w:rsid w:val="00243D17"/>
    <w:rPr>
      <w:rFonts w:ascii="Calibri" w:eastAsia="Calibri" w:hAnsi="Calibri" w:cs="Times New Roman"/>
    </w:rPr>
  </w:style>
  <w:style w:type="paragraph" w:styleId="afb">
    <w:name w:val="Title"/>
    <w:basedOn w:val="a"/>
    <w:link w:val="Char6"/>
    <w:uiPriority w:val="10"/>
    <w:qFormat/>
    <w:rsid w:val="00243D17"/>
    <w:pPr>
      <w:widowControl/>
      <w:suppressAutoHyphens w:val="0"/>
      <w:jc w:val="center"/>
    </w:pPr>
    <w:rPr>
      <w:rFonts w:eastAsia="Times New Roman"/>
      <w:b/>
      <w:color w:val="auto"/>
      <w:kern w:val="0"/>
      <w:szCs w:val="20"/>
    </w:rPr>
  </w:style>
  <w:style w:type="character" w:customStyle="1" w:styleId="Char6">
    <w:name w:val="Τίτλος Char"/>
    <w:basedOn w:val="a0"/>
    <w:link w:val="afb"/>
    <w:uiPriority w:val="10"/>
    <w:rsid w:val="00243D17"/>
    <w:rPr>
      <w:b/>
      <w:sz w:val="24"/>
    </w:rPr>
  </w:style>
  <w:style w:type="paragraph" w:styleId="afc">
    <w:name w:val="No Spacing"/>
    <w:link w:val="Char7"/>
    <w:uiPriority w:val="1"/>
    <w:qFormat/>
    <w:rsid w:val="00243D17"/>
    <w:rPr>
      <w:rFonts w:ascii="Calibri" w:hAnsi="Calibri"/>
      <w:sz w:val="22"/>
      <w:szCs w:val="22"/>
      <w:lang w:eastAsia="en-US"/>
    </w:rPr>
  </w:style>
  <w:style w:type="character" w:customStyle="1" w:styleId="Char7">
    <w:name w:val="Χωρίς διάστιχο Char"/>
    <w:link w:val="afc"/>
    <w:uiPriority w:val="1"/>
    <w:rsid w:val="00243D17"/>
    <w:rPr>
      <w:rFonts w:ascii="Calibri" w:hAnsi="Calibri"/>
      <w:sz w:val="22"/>
      <w:szCs w:val="22"/>
      <w:lang w:eastAsia="en-US" w:bidi="ar-SA"/>
    </w:rPr>
  </w:style>
  <w:style w:type="paragraph" w:styleId="afd">
    <w:name w:val="header"/>
    <w:basedOn w:val="a"/>
    <w:link w:val="Char10"/>
    <w:rsid w:val="00243D17"/>
    <w:pPr>
      <w:widowControl/>
      <w:tabs>
        <w:tab w:val="center" w:pos="4153"/>
        <w:tab w:val="right" w:pos="8306"/>
      </w:tabs>
      <w:suppressAutoHyphens w:val="0"/>
      <w:spacing w:after="200" w:line="276" w:lineRule="auto"/>
    </w:pPr>
    <w:rPr>
      <w:rFonts w:ascii="Calibri" w:eastAsia="Calibri" w:hAnsi="Calibri"/>
      <w:color w:val="auto"/>
      <w:kern w:val="0"/>
      <w:lang w:eastAsia="en-US"/>
    </w:rPr>
  </w:style>
  <w:style w:type="character" w:customStyle="1" w:styleId="Char10">
    <w:name w:val="Κεφαλίδα Char1"/>
    <w:basedOn w:val="a0"/>
    <w:link w:val="afd"/>
    <w:uiPriority w:val="99"/>
    <w:semiHidden/>
    <w:rsid w:val="00243D17"/>
    <w:rPr>
      <w:rFonts w:eastAsia="Andale Sans UI"/>
      <w:color w:val="00000A"/>
      <w:kern w:val="2"/>
      <w:sz w:val="24"/>
      <w:szCs w:val="24"/>
    </w:rPr>
  </w:style>
  <w:style w:type="paragraph" w:styleId="afe">
    <w:name w:val="footer"/>
    <w:basedOn w:val="a"/>
    <w:link w:val="Char8"/>
    <w:rsid w:val="00243D17"/>
    <w:pPr>
      <w:widowControl/>
      <w:tabs>
        <w:tab w:val="center" w:pos="4153"/>
        <w:tab w:val="right" w:pos="8306"/>
      </w:tabs>
      <w:suppressAutoHyphens w:val="0"/>
      <w:spacing w:after="200" w:line="276" w:lineRule="auto"/>
    </w:pPr>
    <w:rPr>
      <w:rFonts w:ascii="Calibri" w:eastAsia="Calibri" w:hAnsi="Calibri"/>
      <w:color w:val="auto"/>
      <w:kern w:val="0"/>
      <w:lang w:eastAsia="en-US"/>
    </w:rPr>
  </w:style>
  <w:style w:type="character" w:customStyle="1" w:styleId="Char8">
    <w:name w:val="Υποσέλιδο Char"/>
    <w:basedOn w:val="a0"/>
    <w:link w:val="afe"/>
    <w:uiPriority w:val="99"/>
    <w:qFormat/>
    <w:rsid w:val="00243D17"/>
    <w:rPr>
      <w:rFonts w:ascii="Calibri" w:eastAsia="Calibri" w:hAnsi="Calibri"/>
      <w:sz w:val="24"/>
      <w:szCs w:val="24"/>
      <w:lang w:eastAsia="en-US"/>
    </w:rPr>
  </w:style>
  <w:style w:type="paragraph" w:customStyle="1" w:styleId="bodystyle">
    <w:name w:val="bodystyle"/>
    <w:basedOn w:val="a"/>
    <w:rsid w:val="00243D17"/>
    <w:pPr>
      <w:widowControl/>
      <w:suppressAutoHyphens w:val="0"/>
      <w:spacing w:before="100" w:beforeAutospacing="1" w:after="100" w:afterAutospacing="1"/>
    </w:pPr>
    <w:rPr>
      <w:rFonts w:ascii="Calibri" w:eastAsia="Calibri" w:hAnsi="Calibri"/>
      <w:color w:val="auto"/>
      <w:kern w:val="0"/>
    </w:rPr>
  </w:style>
  <w:style w:type="paragraph" w:styleId="33">
    <w:name w:val="Body Text Indent 3"/>
    <w:basedOn w:val="a"/>
    <w:link w:val="3Char1"/>
    <w:uiPriority w:val="99"/>
    <w:rsid w:val="00243D17"/>
    <w:pPr>
      <w:widowControl/>
      <w:suppressAutoHyphens w:val="0"/>
      <w:spacing w:after="120"/>
      <w:ind w:left="283"/>
    </w:pPr>
    <w:rPr>
      <w:rFonts w:eastAsia="Times New Roman"/>
      <w:color w:val="auto"/>
      <w:kern w:val="0"/>
      <w:sz w:val="16"/>
      <w:szCs w:val="16"/>
    </w:rPr>
  </w:style>
  <w:style w:type="character" w:customStyle="1" w:styleId="3Char1">
    <w:name w:val="Σώμα κείμενου με εσοχή 3 Char"/>
    <w:basedOn w:val="a0"/>
    <w:link w:val="33"/>
    <w:uiPriority w:val="99"/>
    <w:rsid w:val="00243D17"/>
    <w:rPr>
      <w:sz w:val="16"/>
      <w:szCs w:val="16"/>
    </w:rPr>
  </w:style>
  <w:style w:type="numbering" w:customStyle="1" w:styleId="NoList1">
    <w:name w:val="No List1"/>
    <w:next w:val="a2"/>
    <w:rsid w:val="00243D17"/>
  </w:style>
  <w:style w:type="paragraph" w:customStyle="1" w:styleId="BodyText23">
    <w:name w:val="Body Text 23"/>
    <w:basedOn w:val="a"/>
    <w:rsid w:val="00243D17"/>
    <w:pPr>
      <w:widowControl/>
      <w:suppressAutoHyphens w:val="0"/>
      <w:spacing w:line="240" w:lineRule="atLeast"/>
      <w:ind w:left="720"/>
      <w:jc w:val="both"/>
    </w:pPr>
    <w:rPr>
      <w:rFonts w:ascii="Arial" w:eastAsia="Calibri" w:hAnsi="Arial"/>
      <w:color w:val="auto"/>
      <w:kern w:val="0"/>
      <w:sz w:val="20"/>
      <w:szCs w:val="20"/>
    </w:rPr>
  </w:style>
  <w:style w:type="paragraph" w:customStyle="1" w:styleId="BodyText22">
    <w:name w:val="Body Text 22"/>
    <w:basedOn w:val="a"/>
    <w:rsid w:val="00243D17"/>
    <w:pPr>
      <w:widowControl/>
      <w:suppressAutoHyphens w:val="0"/>
      <w:spacing w:line="240" w:lineRule="atLeast"/>
      <w:jc w:val="both"/>
    </w:pPr>
    <w:rPr>
      <w:rFonts w:ascii="Arial" w:eastAsia="Calibri" w:hAnsi="Arial"/>
      <w:color w:val="auto"/>
      <w:kern w:val="0"/>
      <w:sz w:val="22"/>
      <w:szCs w:val="20"/>
      <w:lang w:val="en-US"/>
    </w:rPr>
  </w:style>
  <w:style w:type="paragraph" w:customStyle="1" w:styleId="PlainText2">
    <w:name w:val="Plain Text2"/>
    <w:basedOn w:val="a"/>
    <w:rsid w:val="00243D17"/>
    <w:pPr>
      <w:widowControl/>
      <w:suppressAutoHyphens w:val="0"/>
    </w:pPr>
    <w:rPr>
      <w:rFonts w:ascii="Courier New" w:eastAsia="Calibri" w:hAnsi="Courier New"/>
      <w:color w:val="auto"/>
      <w:kern w:val="0"/>
      <w:sz w:val="20"/>
      <w:szCs w:val="20"/>
    </w:rPr>
  </w:style>
  <w:style w:type="paragraph" w:styleId="aff">
    <w:name w:val="Plain Text"/>
    <w:basedOn w:val="a"/>
    <w:link w:val="Char9"/>
    <w:rsid w:val="00243D17"/>
    <w:pPr>
      <w:widowControl/>
      <w:suppressAutoHyphens w:val="0"/>
    </w:pPr>
    <w:rPr>
      <w:rFonts w:ascii="Courier New" w:eastAsia="Times New Roman" w:hAnsi="Courier New"/>
      <w:color w:val="auto"/>
      <w:kern w:val="0"/>
      <w:sz w:val="20"/>
      <w:szCs w:val="20"/>
    </w:rPr>
  </w:style>
  <w:style w:type="character" w:customStyle="1" w:styleId="Char9">
    <w:name w:val="Απλό κείμενο Char"/>
    <w:basedOn w:val="a0"/>
    <w:link w:val="aff"/>
    <w:rsid w:val="00243D17"/>
    <w:rPr>
      <w:rFonts w:ascii="Courier New" w:hAnsi="Courier New"/>
    </w:rPr>
  </w:style>
  <w:style w:type="paragraph" w:customStyle="1" w:styleId="ListParagraph1">
    <w:name w:val="List Paragraph1"/>
    <w:basedOn w:val="a"/>
    <w:rsid w:val="00243D17"/>
    <w:pPr>
      <w:widowControl/>
      <w:suppressAutoHyphens w:val="0"/>
      <w:spacing w:after="200" w:line="276" w:lineRule="auto"/>
      <w:ind w:left="720"/>
    </w:pPr>
    <w:rPr>
      <w:rFonts w:ascii="Calibri" w:eastAsia="Calibri" w:hAnsi="Calibri" w:cs="Calibri"/>
      <w:color w:val="auto"/>
      <w:kern w:val="0"/>
      <w:sz w:val="22"/>
      <w:szCs w:val="22"/>
    </w:rPr>
  </w:style>
  <w:style w:type="paragraph" w:customStyle="1" w:styleId="BodyText21">
    <w:name w:val="Body Text 21"/>
    <w:basedOn w:val="a"/>
    <w:rsid w:val="00243D17"/>
    <w:pPr>
      <w:widowControl/>
      <w:suppressAutoHyphens w:val="0"/>
      <w:spacing w:line="240" w:lineRule="atLeast"/>
      <w:jc w:val="both"/>
    </w:pPr>
    <w:rPr>
      <w:rFonts w:ascii="Arial" w:eastAsia="Calibri" w:hAnsi="Arial"/>
      <w:color w:val="auto"/>
      <w:kern w:val="0"/>
      <w:sz w:val="22"/>
      <w:szCs w:val="20"/>
      <w:lang w:val="en-US"/>
    </w:rPr>
  </w:style>
  <w:style w:type="paragraph" w:customStyle="1" w:styleId="PlainText1">
    <w:name w:val="Plain Text1"/>
    <w:basedOn w:val="a"/>
    <w:rsid w:val="00243D17"/>
    <w:pPr>
      <w:widowControl/>
      <w:suppressAutoHyphens w:val="0"/>
    </w:pPr>
    <w:rPr>
      <w:rFonts w:ascii="Courier New" w:eastAsia="Calibri" w:hAnsi="Courier New"/>
      <w:color w:val="auto"/>
      <w:kern w:val="0"/>
      <w:sz w:val="20"/>
      <w:szCs w:val="20"/>
    </w:rPr>
  </w:style>
  <w:style w:type="paragraph" w:customStyle="1" w:styleId="ListParagraph2">
    <w:name w:val="List Paragraph2"/>
    <w:basedOn w:val="a"/>
    <w:rsid w:val="00243D17"/>
    <w:pPr>
      <w:widowControl/>
      <w:suppressAutoHyphens w:val="0"/>
      <w:ind w:left="720"/>
      <w:contextualSpacing/>
    </w:pPr>
    <w:rPr>
      <w:rFonts w:ascii="Calibri" w:eastAsia="Calibri" w:hAnsi="Calibri"/>
      <w:color w:val="auto"/>
      <w:kern w:val="0"/>
      <w:sz w:val="20"/>
      <w:szCs w:val="20"/>
    </w:rPr>
  </w:style>
  <w:style w:type="paragraph" w:customStyle="1" w:styleId="24">
    <w:name w:val="Óôõë2"/>
    <w:basedOn w:val="a"/>
    <w:rsid w:val="00243D17"/>
    <w:pPr>
      <w:widowControl/>
      <w:suppressAutoHyphens w:val="0"/>
    </w:pPr>
    <w:rPr>
      <w:rFonts w:ascii="Calibri" w:eastAsia="Calibri" w:hAnsi="Calibri"/>
      <w:color w:val="auto"/>
      <w:kern w:val="0"/>
      <w:sz w:val="20"/>
      <w:szCs w:val="20"/>
    </w:rPr>
  </w:style>
  <w:style w:type="paragraph" w:customStyle="1" w:styleId="yiv9060283497">
    <w:name w:val="yiv9060283497"/>
    <w:basedOn w:val="a"/>
    <w:rsid w:val="00243D17"/>
    <w:pPr>
      <w:widowControl/>
      <w:suppressAutoHyphens w:val="0"/>
      <w:spacing w:before="100" w:beforeAutospacing="1" w:after="100" w:afterAutospacing="1"/>
    </w:pPr>
    <w:rPr>
      <w:rFonts w:ascii="Calibri" w:eastAsia="Calibri" w:hAnsi="Calibri"/>
      <w:color w:val="auto"/>
      <w:kern w:val="0"/>
    </w:rPr>
  </w:style>
  <w:style w:type="character" w:styleId="aff0">
    <w:name w:val="Strong"/>
    <w:qFormat/>
    <w:rsid w:val="00243D17"/>
    <w:rPr>
      <w:rFonts w:ascii="Calibri" w:eastAsia="Calibri" w:hAnsi="Calibri" w:cs="Times New Roman"/>
      <w:b/>
      <w:bCs/>
    </w:rPr>
  </w:style>
  <w:style w:type="character" w:customStyle="1" w:styleId="mw-headline">
    <w:name w:val="mw-headline"/>
    <w:rsid w:val="00243D17"/>
    <w:rPr>
      <w:rFonts w:ascii="Calibri" w:eastAsia="Calibri" w:hAnsi="Calibri" w:cs="Times New Roman"/>
    </w:rPr>
  </w:style>
  <w:style w:type="character" w:styleId="-0">
    <w:name w:val="FollowedHyperlink"/>
    <w:rsid w:val="00243D17"/>
    <w:rPr>
      <w:rFonts w:ascii="Calibri" w:eastAsia="Calibri" w:hAnsi="Calibri" w:cs="Times New Roman"/>
      <w:color w:val="800080"/>
      <w:u w:val="single"/>
    </w:rPr>
  </w:style>
  <w:style w:type="paragraph" w:customStyle="1" w:styleId="CharCharCharCharChar">
    <w:name w:val="Char Char Char Char Char"/>
    <w:basedOn w:val="a"/>
    <w:rsid w:val="00243D17"/>
    <w:pPr>
      <w:widowControl/>
      <w:suppressAutoHyphens w:val="0"/>
      <w:autoSpaceDE w:val="0"/>
      <w:autoSpaceDN w:val="0"/>
      <w:adjustRightInd w:val="0"/>
      <w:spacing w:after="160" w:line="240" w:lineRule="exact"/>
    </w:pPr>
    <w:rPr>
      <w:rFonts w:ascii="Verdana" w:eastAsia="Calibri" w:hAnsi="Verdana"/>
      <w:color w:val="auto"/>
      <w:kern w:val="0"/>
      <w:sz w:val="20"/>
      <w:szCs w:val="20"/>
      <w:lang w:val="en-US" w:eastAsia="en-US"/>
    </w:rPr>
  </w:style>
  <w:style w:type="paragraph" w:customStyle="1" w:styleId="25">
    <w:name w:val="Παράγραφος λίστας2"/>
    <w:basedOn w:val="a"/>
    <w:rsid w:val="00AC5653"/>
    <w:pPr>
      <w:widowControl/>
      <w:spacing w:after="200" w:line="276" w:lineRule="auto"/>
      <w:ind w:left="720"/>
    </w:pPr>
    <w:rPr>
      <w:rFonts w:ascii="Calibri" w:eastAsia="Times New Roman" w:hAnsi="Calibri" w:cs="Calibri"/>
      <w:color w:val="auto"/>
      <w:kern w:val="0"/>
      <w:sz w:val="22"/>
      <w:szCs w:val="22"/>
      <w:lang w:eastAsia="en-US"/>
    </w:rPr>
  </w:style>
  <w:style w:type="character" w:customStyle="1" w:styleId="Char11">
    <w:name w:val="Κείμενο πλαισίου Char1"/>
    <w:basedOn w:val="a0"/>
    <w:uiPriority w:val="99"/>
    <w:qFormat/>
    <w:rsid w:val="00575719"/>
    <w:rPr>
      <w:rFonts w:ascii="Calibri" w:eastAsia="Times New Roman" w:hAnsi="Calibri" w:cs="Times New Roman"/>
      <w:kern w:val="2"/>
      <w:sz w:val="20"/>
      <w:szCs w:val="20"/>
      <w:lang w:eastAsia="zh-CN"/>
    </w:rPr>
  </w:style>
  <w:style w:type="character" w:customStyle="1" w:styleId="aff1">
    <w:name w:val="Χαρακτήρες αρίθμησης"/>
    <w:qFormat/>
    <w:rsid w:val="00575719"/>
  </w:style>
  <w:style w:type="character" w:customStyle="1" w:styleId="aff2">
    <w:name w:val="Αγκίστρωση υποσημείωσης"/>
    <w:rsid w:val="00575719"/>
    <w:rPr>
      <w:vertAlign w:val="superscript"/>
    </w:rPr>
  </w:style>
  <w:style w:type="paragraph" w:customStyle="1" w:styleId="EndnoteSymbol">
    <w:name w:val="Endnote Symbol"/>
    <w:basedOn w:val="a"/>
    <w:qFormat/>
    <w:rsid w:val="00575719"/>
    <w:pPr>
      <w:widowControl/>
    </w:pPr>
    <w:rPr>
      <w:rFonts w:eastAsia="Times New Roman" w:cs="Calibri"/>
      <w:kern w:val="0"/>
      <w:lang w:eastAsia="ar-SA"/>
    </w:rPr>
  </w:style>
  <w:style w:type="paragraph" w:customStyle="1" w:styleId="19">
    <w:name w:val="Κείμενο υποσημείωσης1"/>
    <w:basedOn w:val="a"/>
    <w:rsid w:val="00575719"/>
    <w:pPr>
      <w:widowControl/>
    </w:pPr>
    <w:rPr>
      <w:rFonts w:eastAsia="Times New Roman" w:cs="Calibri"/>
      <w:kern w:val="0"/>
      <w:lang w:eastAsia="ar-SA"/>
    </w:rPr>
  </w:style>
  <w:style w:type="paragraph" w:customStyle="1" w:styleId="1a">
    <w:name w:val="Κείμενο σημείωσης τέλους1"/>
    <w:basedOn w:val="a"/>
    <w:rsid w:val="00575719"/>
    <w:pPr>
      <w:widowControl/>
    </w:pPr>
    <w:rPr>
      <w:rFonts w:eastAsia="Times New Roman" w:cs="Calibri"/>
      <w:kern w:val="0"/>
      <w:lang w:eastAsia="ar-SA"/>
    </w:rPr>
  </w:style>
  <w:style w:type="character" w:customStyle="1" w:styleId="WW8Num21z5">
    <w:name w:val="WW8Num21z5"/>
    <w:rsid w:val="00B84E54"/>
  </w:style>
  <w:style w:type="character" w:customStyle="1" w:styleId="FontStyle14">
    <w:name w:val="Font Style14"/>
    <w:basedOn w:val="a0"/>
    <w:uiPriority w:val="99"/>
    <w:rsid w:val="00EA4F07"/>
    <w:rPr>
      <w:rFonts w:ascii="Arial Unicode MS" w:eastAsia="Arial Unicode MS" w:cs="Arial Unicode MS"/>
      <w:b/>
      <w:bCs/>
      <w:sz w:val="18"/>
      <w:szCs w:val="18"/>
    </w:rPr>
  </w:style>
  <w:style w:type="character" w:customStyle="1" w:styleId="WW8Num1z0">
    <w:name w:val="WW8Num1z0"/>
    <w:rsid w:val="005B2FCC"/>
  </w:style>
  <w:style w:type="character" w:customStyle="1" w:styleId="WW8Num1z1">
    <w:name w:val="WW8Num1z1"/>
    <w:rsid w:val="005B2FCC"/>
  </w:style>
  <w:style w:type="character" w:customStyle="1" w:styleId="WW8Num1z2">
    <w:name w:val="WW8Num1z2"/>
    <w:rsid w:val="005B2FCC"/>
  </w:style>
  <w:style w:type="character" w:customStyle="1" w:styleId="WW8Num1z3">
    <w:name w:val="WW8Num1z3"/>
    <w:rsid w:val="005B2FCC"/>
  </w:style>
  <w:style w:type="character" w:customStyle="1" w:styleId="WW8Num1z4">
    <w:name w:val="WW8Num1z4"/>
    <w:rsid w:val="005B2FCC"/>
  </w:style>
  <w:style w:type="character" w:customStyle="1" w:styleId="WW8Num1z5">
    <w:name w:val="WW8Num1z5"/>
    <w:rsid w:val="005B2FCC"/>
  </w:style>
  <w:style w:type="character" w:customStyle="1" w:styleId="WW8Num1z6">
    <w:name w:val="WW8Num1z6"/>
    <w:rsid w:val="005B2FCC"/>
  </w:style>
  <w:style w:type="character" w:customStyle="1" w:styleId="WW8Num1z7">
    <w:name w:val="WW8Num1z7"/>
    <w:rsid w:val="005B2FCC"/>
  </w:style>
  <w:style w:type="character" w:customStyle="1" w:styleId="WW8Num1z8">
    <w:name w:val="WW8Num1z8"/>
    <w:rsid w:val="005B2FCC"/>
  </w:style>
  <w:style w:type="character" w:customStyle="1" w:styleId="WW8Num4z2">
    <w:name w:val="WW8Num4z2"/>
    <w:rsid w:val="005B2FCC"/>
  </w:style>
  <w:style w:type="character" w:customStyle="1" w:styleId="WW8Num4z3">
    <w:name w:val="WW8Num4z3"/>
    <w:rsid w:val="005B2FCC"/>
  </w:style>
  <w:style w:type="character" w:customStyle="1" w:styleId="WW8Num4z4">
    <w:name w:val="WW8Num4z4"/>
    <w:rsid w:val="005B2FCC"/>
  </w:style>
  <w:style w:type="character" w:customStyle="1" w:styleId="WW8Num4z5">
    <w:name w:val="WW8Num4z5"/>
    <w:rsid w:val="005B2FCC"/>
  </w:style>
  <w:style w:type="character" w:customStyle="1" w:styleId="WW8Num4z6">
    <w:name w:val="WW8Num4z6"/>
    <w:rsid w:val="005B2FCC"/>
  </w:style>
  <w:style w:type="character" w:customStyle="1" w:styleId="WW8Num4z7">
    <w:name w:val="WW8Num4z7"/>
    <w:rsid w:val="005B2FCC"/>
  </w:style>
  <w:style w:type="character" w:customStyle="1" w:styleId="WW8Num4z8">
    <w:name w:val="WW8Num4z8"/>
    <w:rsid w:val="005B2FCC"/>
  </w:style>
  <w:style w:type="character" w:customStyle="1" w:styleId="WW8Num8z1">
    <w:name w:val="WW8Num8z1"/>
    <w:rsid w:val="005B2FCC"/>
    <w:rPr>
      <w:rFonts w:ascii="Cambria" w:hAnsi="Cambria" w:cs="Cambria"/>
      <w:b/>
      <w:i/>
      <w:sz w:val="20"/>
      <w:szCs w:val="22"/>
      <w:lang w:val="en-US"/>
    </w:rPr>
  </w:style>
  <w:style w:type="character" w:customStyle="1" w:styleId="WW8Num8z2">
    <w:name w:val="WW8Num8z2"/>
    <w:rsid w:val="005B2FCC"/>
  </w:style>
  <w:style w:type="character" w:customStyle="1" w:styleId="WW8Num8z3">
    <w:name w:val="WW8Num8z3"/>
    <w:rsid w:val="005B2FCC"/>
  </w:style>
  <w:style w:type="character" w:customStyle="1" w:styleId="WW8Num8z4">
    <w:name w:val="WW8Num8z4"/>
    <w:rsid w:val="005B2FCC"/>
  </w:style>
  <w:style w:type="character" w:customStyle="1" w:styleId="WW8Num8z5">
    <w:name w:val="WW8Num8z5"/>
    <w:rsid w:val="005B2FCC"/>
  </w:style>
  <w:style w:type="character" w:customStyle="1" w:styleId="WW8Num8z6">
    <w:name w:val="WW8Num8z6"/>
    <w:rsid w:val="005B2FCC"/>
  </w:style>
  <w:style w:type="character" w:customStyle="1" w:styleId="WW8Num8z7">
    <w:name w:val="WW8Num8z7"/>
    <w:rsid w:val="005B2FCC"/>
  </w:style>
  <w:style w:type="character" w:customStyle="1" w:styleId="WW8Num8z8">
    <w:name w:val="WW8Num8z8"/>
    <w:rsid w:val="005B2FCC"/>
  </w:style>
  <w:style w:type="character" w:customStyle="1" w:styleId="WW8Num12z1">
    <w:name w:val="WW8Num12z1"/>
    <w:rsid w:val="005B2FCC"/>
    <w:rPr>
      <w:rFonts w:ascii="Cambria" w:hAnsi="Cambria" w:cs="Arial"/>
      <w:b/>
      <w:sz w:val="22"/>
      <w:szCs w:val="22"/>
    </w:rPr>
  </w:style>
  <w:style w:type="character" w:customStyle="1" w:styleId="WW8Num7z1">
    <w:name w:val="WW8Num7z1"/>
    <w:rsid w:val="005B2FCC"/>
    <w:rPr>
      <w:rFonts w:ascii="Cambria" w:hAnsi="Cambria" w:cs="Cambria"/>
      <w:b/>
      <w:i/>
      <w:sz w:val="20"/>
      <w:szCs w:val="22"/>
      <w:lang w:val="en-US"/>
    </w:rPr>
  </w:style>
  <w:style w:type="character" w:customStyle="1" w:styleId="WW8Num7z2">
    <w:name w:val="WW8Num7z2"/>
    <w:rsid w:val="005B2FCC"/>
  </w:style>
  <w:style w:type="character" w:customStyle="1" w:styleId="WW8Num7z3">
    <w:name w:val="WW8Num7z3"/>
    <w:rsid w:val="005B2FCC"/>
  </w:style>
  <w:style w:type="character" w:customStyle="1" w:styleId="WW8Num7z4">
    <w:name w:val="WW8Num7z4"/>
    <w:rsid w:val="005B2FCC"/>
  </w:style>
  <w:style w:type="character" w:customStyle="1" w:styleId="WW8Num7z5">
    <w:name w:val="WW8Num7z5"/>
    <w:rsid w:val="005B2FCC"/>
  </w:style>
  <w:style w:type="character" w:customStyle="1" w:styleId="WW8Num7z6">
    <w:name w:val="WW8Num7z6"/>
    <w:rsid w:val="005B2FCC"/>
  </w:style>
  <w:style w:type="character" w:customStyle="1" w:styleId="WW8Num7z7">
    <w:name w:val="WW8Num7z7"/>
    <w:rsid w:val="005B2FCC"/>
  </w:style>
  <w:style w:type="character" w:customStyle="1" w:styleId="WW8Num7z8">
    <w:name w:val="WW8Num7z8"/>
    <w:rsid w:val="005B2FCC"/>
  </w:style>
  <w:style w:type="character" w:customStyle="1" w:styleId="WW8Num13z2">
    <w:name w:val="WW8Num13z2"/>
    <w:rsid w:val="005B2FCC"/>
  </w:style>
  <w:style w:type="character" w:customStyle="1" w:styleId="WW8Num13z3">
    <w:name w:val="WW8Num13z3"/>
    <w:rsid w:val="005B2FCC"/>
  </w:style>
  <w:style w:type="character" w:customStyle="1" w:styleId="WW8Num13z4">
    <w:name w:val="WW8Num13z4"/>
    <w:rsid w:val="005B2FCC"/>
  </w:style>
  <w:style w:type="character" w:customStyle="1" w:styleId="WW8Num13z5">
    <w:name w:val="WW8Num13z5"/>
    <w:rsid w:val="005B2FCC"/>
  </w:style>
  <w:style w:type="character" w:customStyle="1" w:styleId="WW8Num13z6">
    <w:name w:val="WW8Num13z6"/>
    <w:rsid w:val="005B2FCC"/>
  </w:style>
  <w:style w:type="character" w:customStyle="1" w:styleId="WW8Num13z7">
    <w:name w:val="WW8Num13z7"/>
    <w:rsid w:val="005B2FCC"/>
  </w:style>
  <w:style w:type="character" w:customStyle="1" w:styleId="WW8Num13z8">
    <w:name w:val="WW8Num13z8"/>
    <w:rsid w:val="005B2FCC"/>
  </w:style>
  <w:style w:type="character" w:customStyle="1" w:styleId="WW-DefaultParagraphFont">
    <w:name w:val="WW-Default Paragraph Font"/>
    <w:rsid w:val="005B2FCC"/>
  </w:style>
  <w:style w:type="character" w:customStyle="1" w:styleId="WW8Num15z1">
    <w:name w:val="WW8Num15z1"/>
    <w:rsid w:val="005B2FCC"/>
  </w:style>
  <w:style w:type="character" w:customStyle="1" w:styleId="WW8Num15z2">
    <w:name w:val="WW8Num15z2"/>
    <w:rsid w:val="005B2FCC"/>
  </w:style>
  <w:style w:type="character" w:customStyle="1" w:styleId="WW8Num15z3">
    <w:name w:val="WW8Num15z3"/>
    <w:rsid w:val="005B2FCC"/>
  </w:style>
  <w:style w:type="character" w:customStyle="1" w:styleId="WW8Num15z4">
    <w:name w:val="WW8Num15z4"/>
    <w:rsid w:val="005B2FCC"/>
  </w:style>
  <w:style w:type="character" w:customStyle="1" w:styleId="WW8Num15z5">
    <w:name w:val="WW8Num15z5"/>
    <w:rsid w:val="005B2FCC"/>
  </w:style>
  <w:style w:type="character" w:customStyle="1" w:styleId="WW8Num15z6">
    <w:name w:val="WW8Num15z6"/>
    <w:rsid w:val="005B2FCC"/>
  </w:style>
  <w:style w:type="character" w:customStyle="1" w:styleId="WW8Num15z7">
    <w:name w:val="WW8Num15z7"/>
    <w:rsid w:val="005B2FCC"/>
  </w:style>
  <w:style w:type="character" w:customStyle="1" w:styleId="WW8Num15z8">
    <w:name w:val="WW8Num15z8"/>
    <w:rsid w:val="005B2FCC"/>
  </w:style>
  <w:style w:type="character" w:customStyle="1" w:styleId="WW8Num16z1">
    <w:name w:val="WW8Num16z1"/>
    <w:rsid w:val="005B2FCC"/>
  </w:style>
  <w:style w:type="character" w:customStyle="1" w:styleId="WW8Num16z2">
    <w:name w:val="WW8Num16z2"/>
    <w:rsid w:val="005B2FCC"/>
  </w:style>
  <w:style w:type="character" w:customStyle="1" w:styleId="WW8Num16z3">
    <w:name w:val="WW8Num16z3"/>
    <w:rsid w:val="005B2FCC"/>
  </w:style>
  <w:style w:type="character" w:customStyle="1" w:styleId="WW8Num16z4">
    <w:name w:val="WW8Num16z4"/>
    <w:rsid w:val="005B2FCC"/>
  </w:style>
  <w:style w:type="character" w:customStyle="1" w:styleId="WW8Num16z5">
    <w:name w:val="WW8Num16z5"/>
    <w:rsid w:val="005B2FCC"/>
  </w:style>
  <w:style w:type="character" w:customStyle="1" w:styleId="WW8Num16z6">
    <w:name w:val="WW8Num16z6"/>
    <w:rsid w:val="005B2FCC"/>
  </w:style>
  <w:style w:type="character" w:customStyle="1" w:styleId="WW8Num16z7">
    <w:name w:val="WW8Num16z7"/>
    <w:rsid w:val="005B2FCC"/>
  </w:style>
  <w:style w:type="character" w:customStyle="1" w:styleId="WW8Num16z8">
    <w:name w:val="WW8Num16z8"/>
    <w:rsid w:val="005B2FCC"/>
  </w:style>
  <w:style w:type="character" w:customStyle="1" w:styleId="34">
    <w:name w:val="Προεπιλεγμένη γραμματοσειρά3"/>
    <w:rsid w:val="005B2FCC"/>
  </w:style>
  <w:style w:type="character" w:customStyle="1" w:styleId="WW8Num17z1">
    <w:name w:val="WW8Num17z1"/>
    <w:rsid w:val="005B2FCC"/>
  </w:style>
  <w:style w:type="character" w:customStyle="1" w:styleId="WW8Num17z2">
    <w:name w:val="WW8Num17z2"/>
    <w:rsid w:val="005B2FCC"/>
  </w:style>
  <w:style w:type="character" w:customStyle="1" w:styleId="WW8Num17z3">
    <w:name w:val="WW8Num17z3"/>
    <w:rsid w:val="005B2FCC"/>
  </w:style>
  <w:style w:type="character" w:customStyle="1" w:styleId="WW8Num17z4">
    <w:name w:val="WW8Num17z4"/>
    <w:rsid w:val="005B2FCC"/>
  </w:style>
  <w:style w:type="character" w:customStyle="1" w:styleId="WW8Num17z5">
    <w:name w:val="WW8Num17z5"/>
    <w:rsid w:val="005B2FCC"/>
  </w:style>
  <w:style w:type="character" w:customStyle="1" w:styleId="WW8Num17z6">
    <w:name w:val="WW8Num17z6"/>
    <w:rsid w:val="005B2FCC"/>
  </w:style>
  <w:style w:type="character" w:customStyle="1" w:styleId="WW8Num17z7">
    <w:name w:val="WW8Num17z7"/>
    <w:rsid w:val="005B2FCC"/>
    <w:rPr>
      <w:rFonts w:cs="Arial"/>
      <w:spacing w:val="40"/>
    </w:rPr>
  </w:style>
  <w:style w:type="character" w:customStyle="1" w:styleId="WW8Num17z8">
    <w:name w:val="WW8Num17z8"/>
    <w:rsid w:val="005B2FCC"/>
  </w:style>
  <w:style w:type="character" w:customStyle="1" w:styleId="WW8Num18z2">
    <w:name w:val="WW8Num18z2"/>
    <w:rsid w:val="005B2FCC"/>
  </w:style>
  <w:style w:type="character" w:customStyle="1" w:styleId="WW8Num18z3">
    <w:name w:val="WW8Num18z3"/>
    <w:rsid w:val="005B2FCC"/>
  </w:style>
  <w:style w:type="character" w:customStyle="1" w:styleId="WW8Num18z4">
    <w:name w:val="WW8Num18z4"/>
    <w:rsid w:val="005B2FCC"/>
  </w:style>
  <w:style w:type="character" w:customStyle="1" w:styleId="WW8Num18z5">
    <w:name w:val="WW8Num18z5"/>
    <w:rsid w:val="005B2FCC"/>
  </w:style>
  <w:style w:type="character" w:customStyle="1" w:styleId="WW8Num18z6">
    <w:name w:val="WW8Num18z6"/>
    <w:rsid w:val="005B2FCC"/>
  </w:style>
  <w:style w:type="character" w:customStyle="1" w:styleId="WW8Num18z7">
    <w:name w:val="WW8Num18z7"/>
    <w:rsid w:val="005B2FCC"/>
  </w:style>
  <w:style w:type="character" w:customStyle="1" w:styleId="WW8Num18z8">
    <w:name w:val="WW8Num18z8"/>
    <w:rsid w:val="005B2FCC"/>
  </w:style>
  <w:style w:type="character" w:customStyle="1" w:styleId="26">
    <w:name w:val="Προεπιλεγμένη γραμματοσειρά2"/>
    <w:rsid w:val="005B2FCC"/>
  </w:style>
  <w:style w:type="character" w:customStyle="1" w:styleId="40">
    <w:name w:val="Παραπομπή υποσημείωσης4"/>
    <w:rsid w:val="005B2FCC"/>
    <w:rPr>
      <w:vertAlign w:val="superscript"/>
    </w:rPr>
  </w:style>
  <w:style w:type="character" w:customStyle="1" w:styleId="WW-">
    <w:name w:val="WW-Χαρακτήρες σημείωσης τέλους"/>
    <w:rsid w:val="005B2FCC"/>
    <w:rPr>
      <w:vertAlign w:val="superscript"/>
    </w:rPr>
  </w:style>
  <w:style w:type="character" w:customStyle="1" w:styleId="27">
    <w:name w:val="Παραπομπή σημείωσης τέλους2"/>
    <w:rsid w:val="005B2FCC"/>
    <w:rPr>
      <w:vertAlign w:val="superscript"/>
    </w:rPr>
  </w:style>
  <w:style w:type="character" w:customStyle="1" w:styleId="Footnoteanchor">
    <w:name w:val="Footnote anchor"/>
    <w:rsid w:val="005B2FCC"/>
    <w:rPr>
      <w:vertAlign w:val="superscript"/>
    </w:rPr>
  </w:style>
  <w:style w:type="character" w:customStyle="1" w:styleId="1b">
    <w:name w:val="Παραπομπή σημείωσης τέλους1"/>
    <w:rsid w:val="005B2FCC"/>
    <w:rPr>
      <w:vertAlign w:val="superscript"/>
    </w:rPr>
  </w:style>
  <w:style w:type="character" w:customStyle="1" w:styleId="35">
    <w:name w:val="Παραπομπή σημείωσης τέλους3"/>
    <w:rsid w:val="005B2FCC"/>
    <w:rPr>
      <w:vertAlign w:val="superscript"/>
    </w:rPr>
  </w:style>
  <w:style w:type="character" w:customStyle="1" w:styleId="50">
    <w:name w:val="Παραπομπή υποσημείωσης5"/>
    <w:rsid w:val="005B2FCC"/>
    <w:rPr>
      <w:vertAlign w:val="superscript"/>
    </w:rPr>
  </w:style>
  <w:style w:type="character" w:customStyle="1" w:styleId="FootnoteSymbol">
    <w:name w:val="Footnote Symbol"/>
    <w:rsid w:val="005B2FCC"/>
    <w:rPr>
      <w:vertAlign w:val="superscript"/>
    </w:rPr>
  </w:style>
  <w:style w:type="character" w:customStyle="1" w:styleId="WW-EndnoteReference">
    <w:name w:val="WW-Endnote Reference"/>
    <w:rsid w:val="005B2FCC"/>
    <w:rPr>
      <w:vertAlign w:val="superscript"/>
    </w:rPr>
  </w:style>
  <w:style w:type="character" w:customStyle="1" w:styleId="WW-FootnoteReference">
    <w:name w:val="WW-Footnote Reference"/>
    <w:rsid w:val="005B2FCC"/>
    <w:rPr>
      <w:vertAlign w:val="superscript"/>
    </w:rPr>
  </w:style>
  <w:style w:type="character" w:customStyle="1" w:styleId="aff3">
    <w:name w:val="Σύνδεση ευρετηρίου"/>
    <w:rsid w:val="005B2FCC"/>
  </w:style>
  <w:style w:type="character" w:customStyle="1" w:styleId="WW-EndnoteReference1">
    <w:name w:val="WW-Endnote Reference1"/>
    <w:rsid w:val="005B2FCC"/>
    <w:rPr>
      <w:vertAlign w:val="superscript"/>
    </w:rPr>
  </w:style>
  <w:style w:type="character" w:styleId="aff4">
    <w:name w:val="annotation reference"/>
    <w:rsid w:val="005B2FCC"/>
    <w:rPr>
      <w:sz w:val="16"/>
      <w:szCs w:val="16"/>
    </w:rPr>
  </w:style>
  <w:style w:type="character" w:customStyle="1" w:styleId="WW-EndnoteReference2">
    <w:name w:val="WW-Endnote Reference2"/>
    <w:rsid w:val="005B2FCC"/>
    <w:rPr>
      <w:vertAlign w:val="superscript"/>
    </w:rPr>
  </w:style>
  <w:style w:type="paragraph" w:customStyle="1" w:styleId="WW-Caption">
    <w:name w:val="WW-Caption"/>
    <w:basedOn w:val="a"/>
    <w:rsid w:val="005B2FCC"/>
    <w:pPr>
      <w:suppressLineNumbers/>
      <w:spacing w:before="120" w:after="120"/>
    </w:pPr>
    <w:rPr>
      <w:rFonts w:cs="Mangal"/>
      <w:i/>
      <w:iCs/>
      <w:color w:val="auto"/>
      <w:kern w:val="1"/>
      <w:lang w:eastAsia="zh-CN"/>
    </w:rPr>
  </w:style>
  <w:style w:type="paragraph" w:customStyle="1" w:styleId="28">
    <w:name w:val="Λεζάντα2"/>
    <w:basedOn w:val="a"/>
    <w:rsid w:val="005B2FCC"/>
    <w:pPr>
      <w:suppressLineNumbers/>
      <w:spacing w:before="120" w:after="120"/>
    </w:pPr>
    <w:rPr>
      <w:rFonts w:cs="Mangal"/>
      <w:i/>
      <w:iCs/>
      <w:color w:val="auto"/>
      <w:kern w:val="1"/>
      <w:lang w:eastAsia="zh-CN"/>
    </w:rPr>
  </w:style>
  <w:style w:type="paragraph" w:customStyle="1" w:styleId="1c">
    <w:name w:val="Λεζάντα1"/>
    <w:basedOn w:val="a"/>
    <w:rsid w:val="005B2FCC"/>
    <w:pPr>
      <w:suppressLineNumbers/>
      <w:spacing w:before="120" w:after="120"/>
    </w:pPr>
    <w:rPr>
      <w:rFonts w:cs="Tahoma"/>
      <w:i/>
      <w:iCs/>
      <w:color w:val="auto"/>
      <w:kern w:val="1"/>
      <w:lang w:eastAsia="zh-CN"/>
    </w:rPr>
  </w:style>
  <w:style w:type="paragraph" w:customStyle="1" w:styleId="Footnote">
    <w:name w:val="Footnote"/>
    <w:basedOn w:val="Standard"/>
    <w:rsid w:val="005B2FCC"/>
    <w:pPr>
      <w:suppressLineNumbers/>
    </w:pPr>
    <w:rPr>
      <w:rFonts w:eastAsia="Andale Sans UI"/>
      <w:color w:val="auto"/>
      <w:kern w:val="1"/>
      <w:sz w:val="20"/>
      <w:szCs w:val="20"/>
      <w:lang w:bidi="en-US"/>
    </w:rPr>
  </w:style>
  <w:style w:type="paragraph" w:customStyle="1" w:styleId="Standarduser">
    <w:name w:val="Standard (user)"/>
    <w:rsid w:val="005B2FCC"/>
    <w:pPr>
      <w:widowControl w:val="0"/>
      <w:suppressAutoHyphens/>
      <w:textAlignment w:val="baseline"/>
    </w:pPr>
    <w:rPr>
      <w:rFonts w:cs="Tahoma"/>
      <w:kern w:val="1"/>
      <w:sz w:val="24"/>
      <w:szCs w:val="24"/>
      <w:lang w:val="en-US" w:eastAsia="zh-CN"/>
    </w:rPr>
  </w:style>
  <w:style w:type="paragraph" w:customStyle="1" w:styleId="1d">
    <w:name w:val="Βασικό1"/>
    <w:rsid w:val="005B2FCC"/>
    <w:pPr>
      <w:suppressAutoHyphens/>
      <w:spacing w:line="276" w:lineRule="auto"/>
    </w:pPr>
    <w:rPr>
      <w:rFonts w:ascii="Arial" w:eastAsia="Arial" w:hAnsi="Arial" w:cs="Arial"/>
      <w:color w:val="000000"/>
      <w:sz w:val="22"/>
      <w:szCs w:val="22"/>
      <w:lang w:eastAsia="zh-CN"/>
    </w:rPr>
  </w:style>
  <w:style w:type="paragraph" w:customStyle="1" w:styleId="1e">
    <w:name w:val="Κείμενο πλαισίου1"/>
    <w:basedOn w:val="a"/>
    <w:rsid w:val="005B2FCC"/>
    <w:rPr>
      <w:rFonts w:ascii="Tahoma" w:hAnsi="Tahoma" w:cs="Tahoma"/>
      <w:color w:val="auto"/>
      <w:kern w:val="1"/>
      <w:sz w:val="16"/>
      <w:szCs w:val="16"/>
      <w:lang w:eastAsia="zh-CN"/>
    </w:rPr>
  </w:style>
  <w:style w:type="paragraph" w:customStyle="1" w:styleId="Textbodyindent">
    <w:name w:val="Text body indent"/>
    <w:basedOn w:val="Standard"/>
    <w:rsid w:val="005B2FCC"/>
    <w:pPr>
      <w:ind w:firstLine="1134"/>
      <w:jc w:val="both"/>
    </w:pPr>
    <w:rPr>
      <w:rFonts w:ascii="Arial" w:eastAsia="Andale Sans UI" w:hAnsi="Arial" w:cs="Arial"/>
      <w:color w:val="auto"/>
      <w:kern w:val="1"/>
      <w:sz w:val="22"/>
      <w:lang w:bidi="en-US"/>
    </w:rPr>
  </w:style>
  <w:style w:type="paragraph" w:customStyle="1" w:styleId="Endnote">
    <w:name w:val="Endnote"/>
    <w:basedOn w:val="Standard"/>
    <w:rsid w:val="005B2FCC"/>
    <w:pPr>
      <w:suppressLineNumbers/>
    </w:pPr>
    <w:rPr>
      <w:color w:val="auto"/>
      <w:kern w:val="1"/>
      <w:sz w:val="20"/>
      <w:szCs w:val="20"/>
    </w:rPr>
  </w:style>
  <w:style w:type="paragraph" w:styleId="aff5">
    <w:name w:val="toa heading"/>
    <w:basedOn w:val="af0"/>
    <w:rsid w:val="005B2FCC"/>
    <w:pPr>
      <w:suppressLineNumbers/>
    </w:pPr>
    <w:rPr>
      <w:b/>
      <w:bCs/>
      <w:color w:val="auto"/>
      <w:kern w:val="1"/>
      <w:sz w:val="32"/>
      <w:szCs w:val="32"/>
      <w:lang w:eastAsia="zh-CN"/>
    </w:rPr>
  </w:style>
  <w:style w:type="paragraph" w:customStyle="1" w:styleId="-HTML1">
    <w:name w:val="Προ-διαμορφωμένο HTML1"/>
    <w:basedOn w:val="a"/>
    <w:rsid w:val="005B2F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eastAsia="Times New Roman" w:hAnsi="Liberation Sans" w:cs="Liberation Sans"/>
      <w:color w:val="000000"/>
      <w:kern w:val="1"/>
      <w:sz w:val="20"/>
      <w:lang w:eastAsia="zh-CN" w:bidi="en-US"/>
    </w:rPr>
  </w:style>
  <w:style w:type="character" w:customStyle="1" w:styleId="WW8Num20z3">
    <w:name w:val="WW8Num20z3"/>
    <w:rsid w:val="005B2FCC"/>
  </w:style>
  <w:style w:type="paragraph" w:styleId="1f">
    <w:name w:val="toc 1"/>
    <w:basedOn w:val="a"/>
    <w:next w:val="a"/>
    <w:autoRedefine/>
    <w:uiPriority w:val="39"/>
    <w:unhideWhenUsed/>
    <w:rsid w:val="005B2FCC"/>
    <w:rPr>
      <w:color w:val="auto"/>
      <w:kern w:val="1"/>
      <w:lang w:eastAsia="zh-CN"/>
    </w:rPr>
  </w:style>
  <w:style w:type="paragraph" w:styleId="29">
    <w:name w:val="toc 2"/>
    <w:basedOn w:val="a"/>
    <w:next w:val="a"/>
    <w:autoRedefine/>
    <w:uiPriority w:val="39"/>
    <w:unhideWhenUsed/>
    <w:rsid w:val="005B2FCC"/>
    <w:pPr>
      <w:ind w:left="240"/>
    </w:pPr>
    <w:rPr>
      <w:color w:val="auto"/>
      <w:kern w:val="1"/>
      <w:lang w:eastAsia="zh-CN"/>
    </w:rPr>
  </w:style>
  <w:style w:type="character" w:customStyle="1" w:styleId="FontStyle15">
    <w:name w:val="Font Style15"/>
    <w:basedOn w:val="a0"/>
    <w:uiPriority w:val="99"/>
    <w:rsid w:val="005B2FCC"/>
    <w:rPr>
      <w:rFonts w:ascii="Arial Unicode MS" w:eastAsia="Arial Unicode MS" w:cs="Arial Unicode MS"/>
      <w:sz w:val="20"/>
      <w:szCs w:val="20"/>
    </w:rPr>
  </w:style>
  <w:style w:type="paragraph" w:customStyle="1" w:styleId="Style7">
    <w:name w:val="Style7"/>
    <w:basedOn w:val="a"/>
    <w:uiPriority w:val="99"/>
    <w:rsid w:val="005B2FCC"/>
    <w:pPr>
      <w:suppressAutoHyphens w:val="0"/>
      <w:autoSpaceDE w:val="0"/>
      <w:autoSpaceDN w:val="0"/>
      <w:adjustRightInd w:val="0"/>
      <w:spacing w:line="336" w:lineRule="exact"/>
      <w:ind w:hanging="355"/>
      <w:jc w:val="both"/>
    </w:pPr>
    <w:rPr>
      <w:rFonts w:ascii="Arial Unicode MS" w:eastAsia="Arial Unicode MS" w:hAnsi="Calibri" w:cs="Arial Unicode MS"/>
      <w:color w:val="auto"/>
      <w:kern w:val="0"/>
    </w:rPr>
  </w:style>
  <w:style w:type="paragraph" w:customStyle="1" w:styleId="Style9">
    <w:name w:val="Style9"/>
    <w:basedOn w:val="a"/>
    <w:uiPriority w:val="99"/>
    <w:rsid w:val="005B2FCC"/>
    <w:pPr>
      <w:suppressAutoHyphens w:val="0"/>
      <w:autoSpaceDE w:val="0"/>
      <w:autoSpaceDN w:val="0"/>
      <w:adjustRightInd w:val="0"/>
      <w:spacing w:line="341" w:lineRule="exact"/>
      <w:ind w:hanging="350"/>
      <w:jc w:val="both"/>
    </w:pPr>
    <w:rPr>
      <w:rFonts w:ascii="Arial Unicode MS" w:eastAsia="Arial Unicode MS" w:hAnsi="Calibri" w:cs="Arial Unicode MS"/>
      <w:color w:val="auto"/>
      <w:kern w:val="0"/>
    </w:rPr>
  </w:style>
  <w:style w:type="character" w:customStyle="1" w:styleId="FontStyle17">
    <w:name w:val="Font Style17"/>
    <w:basedOn w:val="a0"/>
    <w:uiPriority w:val="99"/>
    <w:rsid w:val="005B2FCC"/>
    <w:rPr>
      <w:rFonts w:ascii="Arial Unicode MS" w:eastAsia="Arial Unicode MS" w:cs="Arial Unicode MS"/>
      <w:sz w:val="22"/>
      <w:szCs w:val="22"/>
    </w:rPr>
  </w:style>
  <w:style w:type="paragraph" w:customStyle="1" w:styleId="320">
    <w:name w:val="Σώμα κείμενου 32"/>
    <w:basedOn w:val="a"/>
    <w:rsid w:val="006B6A55"/>
    <w:pPr>
      <w:widowControl/>
      <w:tabs>
        <w:tab w:val="left" w:pos="10773"/>
      </w:tabs>
      <w:jc w:val="both"/>
    </w:pPr>
    <w:rPr>
      <w:rFonts w:ascii="Arial" w:eastAsia="Times New Roman" w:hAnsi="Arial" w:cs="Arial"/>
      <w:kern w:val="0"/>
      <w:sz w:val="22"/>
      <w:szCs w:val="20"/>
    </w:rPr>
  </w:style>
  <w:style w:type="character" w:customStyle="1" w:styleId="FootnoteReference2">
    <w:name w:val="Footnote Reference2"/>
    <w:rsid w:val="007D11D2"/>
    <w:rPr>
      <w:vertAlign w:val="superscript"/>
    </w:rPr>
  </w:style>
  <w:style w:type="character" w:customStyle="1" w:styleId="Char5">
    <w:name w:val="Κείμενο υποσημείωσης Char"/>
    <w:basedOn w:val="a0"/>
    <w:link w:val="af4"/>
    <w:rsid w:val="007D11D2"/>
    <w:rPr>
      <w:rFonts w:eastAsia="Andale Sans UI"/>
      <w:color w:val="00000A"/>
      <w:kern w:val="2"/>
    </w:rPr>
  </w:style>
  <w:style w:type="paragraph" w:styleId="aff6">
    <w:name w:val="Subtitle"/>
    <w:basedOn w:val="a"/>
    <w:next w:val="a"/>
    <w:link w:val="Chara"/>
    <w:uiPriority w:val="11"/>
    <w:qFormat/>
    <w:rsid w:val="00F4233C"/>
    <w:pPr>
      <w:widowControl/>
      <w:suppressAutoHyphens w:val="0"/>
      <w:spacing w:after="1000"/>
    </w:pPr>
    <w:rPr>
      <w:rFonts w:ascii="Calibri" w:eastAsia="Calibri" w:hAnsi="Calibri"/>
      <w:caps/>
      <w:color w:val="595959"/>
      <w:spacing w:val="10"/>
      <w:kern w:val="0"/>
    </w:rPr>
  </w:style>
  <w:style w:type="character" w:customStyle="1" w:styleId="Chara">
    <w:name w:val="Υπότιτλος Char"/>
    <w:basedOn w:val="a0"/>
    <w:link w:val="aff6"/>
    <w:uiPriority w:val="11"/>
    <w:rsid w:val="00F4233C"/>
    <w:rPr>
      <w:rFonts w:ascii="Calibri" w:eastAsia="Calibri" w:hAnsi="Calibri"/>
      <w:caps/>
      <w:color w:val="595959"/>
      <w:spacing w:val="10"/>
      <w:sz w:val="24"/>
      <w:szCs w:val="24"/>
    </w:rPr>
  </w:style>
  <w:style w:type="character" w:styleId="aff7">
    <w:name w:val="Emphasis"/>
    <w:uiPriority w:val="20"/>
    <w:qFormat/>
    <w:rsid w:val="00F4233C"/>
    <w:rPr>
      <w:caps/>
      <w:color w:val="243F60"/>
      <w:spacing w:val="5"/>
    </w:rPr>
  </w:style>
  <w:style w:type="paragraph" w:styleId="aff8">
    <w:name w:val="Quote"/>
    <w:basedOn w:val="a"/>
    <w:next w:val="a"/>
    <w:link w:val="Charb"/>
    <w:uiPriority w:val="29"/>
    <w:qFormat/>
    <w:rsid w:val="00F4233C"/>
    <w:pPr>
      <w:widowControl/>
      <w:suppressAutoHyphens w:val="0"/>
    </w:pPr>
    <w:rPr>
      <w:rFonts w:ascii="Calibri" w:eastAsia="Calibri" w:hAnsi="Calibri"/>
      <w:i/>
      <w:iCs/>
      <w:color w:val="auto"/>
      <w:kern w:val="0"/>
      <w:sz w:val="20"/>
      <w:szCs w:val="20"/>
    </w:rPr>
  </w:style>
  <w:style w:type="character" w:customStyle="1" w:styleId="Charb">
    <w:name w:val="Απόσπασμα Char"/>
    <w:basedOn w:val="a0"/>
    <w:link w:val="aff8"/>
    <w:uiPriority w:val="29"/>
    <w:rsid w:val="00F4233C"/>
    <w:rPr>
      <w:rFonts w:ascii="Calibri" w:eastAsia="Calibri" w:hAnsi="Calibri"/>
      <w:i/>
      <w:iCs/>
    </w:rPr>
  </w:style>
  <w:style w:type="paragraph" w:customStyle="1" w:styleId="aff9">
    <w:name w:val="Έντονο απόσπασμα"/>
    <w:basedOn w:val="a"/>
    <w:next w:val="a"/>
    <w:link w:val="Charc"/>
    <w:uiPriority w:val="30"/>
    <w:qFormat/>
    <w:rsid w:val="00F4233C"/>
    <w:pPr>
      <w:widowControl/>
      <w:pBdr>
        <w:top w:val="single" w:sz="4" w:space="10" w:color="4F81BD"/>
        <w:left w:val="single" w:sz="4" w:space="10" w:color="4F81BD"/>
      </w:pBdr>
      <w:suppressAutoHyphens w:val="0"/>
      <w:ind w:left="1296" w:right="1152"/>
      <w:jc w:val="both"/>
    </w:pPr>
    <w:rPr>
      <w:rFonts w:ascii="Calibri" w:eastAsia="Calibri" w:hAnsi="Calibri"/>
      <w:i/>
      <w:iCs/>
      <w:color w:val="4F81BD"/>
      <w:kern w:val="0"/>
      <w:sz w:val="20"/>
      <w:szCs w:val="20"/>
    </w:rPr>
  </w:style>
  <w:style w:type="character" w:customStyle="1" w:styleId="Charc">
    <w:name w:val="Έντονο απόσπασμα Char"/>
    <w:link w:val="aff9"/>
    <w:uiPriority w:val="30"/>
    <w:rsid w:val="00F4233C"/>
    <w:rPr>
      <w:rFonts w:ascii="Calibri" w:eastAsia="Calibri" w:hAnsi="Calibri"/>
      <w:i/>
      <w:iCs/>
      <w:color w:val="4F81BD"/>
    </w:rPr>
  </w:style>
  <w:style w:type="character" w:styleId="affa">
    <w:name w:val="Subtle Emphasis"/>
    <w:uiPriority w:val="19"/>
    <w:qFormat/>
    <w:rsid w:val="00F4233C"/>
    <w:rPr>
      <w:i/>
      <w:iCs/>
      <w:color w:val="243F60"/>
    </w:rPr>
  </w:style>
  <w:style w:type="character" w:styleId="affb">
    <w:name w:val="Intense Emphasis"/>
    <w:uiPriority w:val="21"/>
    <w:qFormat/>
    <w:rsid w:val="00F4233C"/>
    <w:rPr>
      <w:b/>
      <w:bCs/>
      <w:caps/>
      <w:color w:val="243F60"/>
      <w:spacing w:val="10"/>
    </w:rPr>
  </w:style>
  <w:style w:type="character" w:styleId="affc">
    <w:name w:val="Subtle Reference"/>
    <w:uiPriority w:val="31"/>
    <w:qFormat/>
    <w:rsid w:val="00F4233C"/>
    <w:rPr>
      <w:b/>
      <w:bCs/>
      <w:color w:val="4F81BD"/>
    </w:rPr>
  </w:style>
  <w:style w:type="character" w:styleId="affd">
    <w:name w:val="Intense Reference"/>
    <w:uiPriority w:val="32"/>
    <w:qFormat/>
    <w:rsid w:val="00F4233C"/>
    <w:rPr>
      <w:b/>
      <w:bCs/>
      <w:i/>
      <w:iCs/>
      <w:caps/>
      <w:color w:val="4F81BD"/>
    </w:rPr>
  </w:style>
  <w:style w:type="character" w:styleId="affe">
    <w:name w:val="Book Title"/>
    <w:uiPriority w:val="33"/>
    <w:qFormat/>
    <w:rsid w:val="00F4233C"/>
    <w:rPr>
      <w:b/>
      <w:bCs/>
      <w:i/>
      <w:iCs/>
      <w:spacing w:val="9"/>
    </w:rPr>
  </w:style>
  <w:style w:type="paragraph" w:styleId="afff">
    <w:name w:val="TOC Heading"/>
    <w:basedOn w:val="1"/>
    <w:next w:val="a"/>
    <w:uiPriority w:val="39"/>
    <w:semiHidden/>
    <w:unhideWhenUsed/>
    <w:qFormat/>
    <w:rsid w:val="00F4233C"/>
    <w:pPr>
      <w:keepNext w:val="0"/>
      <w:keepLines w:val="0"/>
      <w:pBdr>
        <w:top w:val="single" w:sz="24" w:space="0" w:color="4F81BD"/>
        <w:left w:val="single" w:sz="24" w:space="0" w:color="4F81BD"/>
        <w:bottom w:val="single" w:sz="24" w:space="0" w:color="4F81BD"/>
        <w:right w:val="single" w:sz="24" w:space="0" w:color="4F81BD"/>
      </w:pBdr>
      <w:shd w:val="clear" w:color="auto" w:fill="4F81BD"/>
      <w:suppressAutoHyphens w:val="0"/>
      <w:spacing w:before="0"/>
      <w:outlineLvl w:val="9"/>
    </w:pPr>
    <w:rPr>
      <w:rFonts w:ascii="Calibri" w:eastAsia="Calibri" w:hAnsi="Calibri"/>
      <w:b/>
      <w:bCs/>
      <w:caps/>
      <w:color w:val="FFFFFF"/>
      <w:spacing w:val="15"/>
      <w:sz w:val="20"/>
      <w:szCs w:val="20"/>
      <w:lang w:eastAsia="el-GR"/>
    </w:rPr>
  </w:style>
  <w:style w:type="paragraph" w:customStyle="1" w:styleId="CharChar13">
    <w:name w:val="Char Char13"/>
    <w:basedOn w:val="a"/>
    <w:rsid w:val="00F4233C"/>
    <w:pPr>
      <w:widowControl/>
      <w:suppressAutoHyphens w:val="0"/>
      <w:autoSpaceDE w:val="0"/>
      <w:autoSpaceDN w:val="0"/>
      <w:adjustRightInd w:val="0"/>
      <w:spacing w:after="160" w:line="240" w:lineRule="exact"/>
    </w:pPr>
    <w:rPr>
      <w:rFonts w:ascii="Verdana" w:eastAsia="Times New Roman" w:hAnsi="Verdana"/>
      <w:color w:val="auto"/>
      <w:kern w:val="0"/>
      <w:sz w:val="20"/>
      <w:szCs w:val="20"/>
      <w:lang w:val="en-US" w:eastAsia="en-US"/>
    </w:rPr>
  </w:style>
  <w:style w:type="paragraph" w:customStyle="1" w:styleId="Style5">
    <w:name w:val="Style5"/>
    <w:basedOn w:val="a"/>
    <w:uiPriority w:val="99"/>
    <w:rsid w:val="008A4BAD"/>
    <w:pPr>
      <w:suppressAutoHyphens w:val="0"/>
      <w:autoSpaceDE w:val="0"/>
      <w:autoSpaceDN w:val="0"/>
      <w:adjustRightInd w:val="0"/>
    </w:pPr>
    <w:rPr>
      <w:rFonts w:ascii="Arial" w:eastAsia="Times New Roman" w:hAnsi="Arial"/>
      <w:color w:val="auto"/>
      <w:kern w:val="0"/>
    </w:rPr>
  </w:style>
  <w:style w:type="character" w:customStyle="1" w:styleId="FontStyle13">
    <w:name w:val="Font Style13"/>
    <w:basedOn w:val="a0"/>
    <w:uiPriority w:val="99"/>
    <w:rsid w:val="008A4BAD"/>
    <w:rPr>
      <w:rFonts w:ascii="Arial" w:hAnsi="Arial" w:cs="Arial"/>
      <w:b/>
      <w:bCs/>
      <w:sz w:val="22"/>
      <w:szCs w:val="22"/>
    </w:rPr>
  </w:style>
  <w:style w:type="paragraph" w:customStyle="1" w:styleId="330">
    <w:name w:val="Σώμα κείμενου 33"/>
    <w:basedOn w:val="a"/>
    <w:rsid w:val="00C60523"/>
    <w:pPr>
      <w:widowControl/>
      <w:tabs>
        <w:tab w:val="left" w:pos="10773"/>
      </w:tabs>
      <w:jc w:val="both"/>
    </w:pPr>
    <w:rPr>
      <w:rFonts w:ascii="Arial" w:eastAsia="Times New Roman" w:hAnsi="Arial" w:cs="Arial"/>
      <w:kern w:val="0"/>
      <w:sz w:val="22"/>
      <w:szCs w:val="20"/>
    </w:rPr>
  </w:style>
  <w:style w:type="table" w:styleId="afff0">
    <w:name w:val="Table Grid"/>
    <w:basedOn w:val="a1"/>
    <w:uiPriority w:val="39"/>
    <w:rsid w:val="00896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Σώμα κείμενου με εσοχή 21"/>
    <w:basedOn w:val="a"/>
    <w:rsid w:val="00A619D9"/>
    <w:pPr>
      <w:widowControl/>
      <w:spacing w:line="340" w:lineRule="exact"/>
      <w:ind w:firstLine="426"/>
      <w:jc w:val="both"/>
    </w:pPr>
    <w:rPr>
      <w:rFonts w:eastAsia="Times New Roman"/>
      <w:color w:val="auto"/>
      <w:kern w:val="0"/>
      <w:sz w:val="20"/>
      <w:szCs w:val="20"/>
      <w:lang w:eastAsia="ar-SA"/>
    </w:rPr>
  </w:style>
  <w:style w:type="paragraph" w:customStyle="1" w:styleId="foothanging">
    <w:name w:val="foot_hanging"/>
    <w:basedOn w:val="af4"/>
    <w:rsid w:val="001F0881"/>
    <w:pPr>
      <w:widowControl/>
      <w:suppressLineNumbers w:val="0"/>
      <w:ind w:left="426" w:hanging="426"/>
      <w:jc w:val="both"/>
    </w:pPr>
    <w:rPr>
      <w:rFonts w:ascii="Calibri" w:eastAsia="Times New Roman" w:hAnsi="Calibri" w:cs="Calibri"/>
      <w:color w:val="auto"/>
      <w:kern w:val="0"/>
      <w:sz w:val="18"/>
      <w:szCs w:val="18"/>
      <w:lang w:val="en-IE" w:eastAsia="zh-CN"/>
    </w:rPr>
  </w:style>
  <w:style w:type="paragraph" w:customStyle="1" w:styleId="340">
    <w:name w:val="Σώμα κείμενου 34"/>
    <w:basedOn w:val="a"/>
    <w:rsid w:val="00862345"/>
    <w:pPr>
      <w:tabs>
        <w:tab w:val="left" w:pos="10773"/>
      </w:tabs>
      <w:jc w:val="both"/>
    </w:pPr>
    <w:rPr>
      <w:rFonts w:ascii="Arial" w:eastAsia="Arial" w:hAnsi="Arial" w:cs="Arial"/>
      <w:kern w:val="1"/>
      <w:sz w:val="22"/>
      <w:lang w:eastAsia="hi-IN" w:bidi="hi-IN"/>
    </w:rPr>
  </w:style>
  <w:style w:type="paragraph" w:customStyle="1" w:styleId="1f0">
    <w:name w:val="Τμήμα κειμένου1"/>
    <w:basedOn w:val="a"/>
    <w:rsid w:val="007D7E86"/>
    <w:pPr>
      <w:widowControl/>
      <w:overflowPunct w:val="0"/>
      <w:autoSpaceDE w:val="0"/>
      <w:ind w:left="-567" w:right="-766"/>
      <w:jc w:val="both"/>
    </w:pPr>
    <w:rPr>
      <w:rFonts w:ascii="Arial" w:eastAsia="Times New Roman" w:hAnsi="Arial" w:cs="Arial"/>
      <w:color w:val="auto"/>
      <w:kern w:val="0"/>
      <w:sz w:val="28"/>
      <w:szCs w:val="20"/>
      <w:lang w:eastAsia="zh-CN"/>
    </w:rPr>
  </w:style>
  <w:style w:type="paragraph" w:customStyle="1" w:styleId="Style6">
    <w:name w:val="Style6"/>
    <w:basedOn w:val="a"/>
    <w:uiPriority w:val="99"/>
    <w:rsid w:val="00FE7C59"/>
    <w:pPr>
      <w:suppressAutoHyphens w:val="0"/>
      <w:autoSpaceDE w:val="0"/>
      <w:autoSpaceDN w:val="0"/>
      <w:adjustRightInd w:val="0"/>
      <w:spacing w:line="336" w:lineRule="exact"/>
      <w:ind w:hanging="432"/>
      <w:jc w:val="both"/>
    </w:pPr>
    <w:rPr>
      <w:rFonts w:eastAsia="Times New Roman"/>
      <w:color w:val="auto"/>
      <w:kern w:val="0"/>
    </w:rPr>
  </w:style>
  <w:style w:type="paragraph" w:customStyle="1" w:styleId="Style8">
    <w:name w:val="Style8"/>
    <w:basedOn w:val="a"/>
    <w:uiPriority w:val="99"/>
    <w:rsid w:val="00FE7C59"/>
    <w:pPr>
      <w:suppressAutoHyphens w:val="0"/>
      <w:autoSpaceDE w:val="0"/>
      <w:autoSpaceDN w:val="0"/>
      <w:adjustRightInd w:val="0"/>
      <w:spacing w:line="335" w:lineRule="exact"/>
      <w:ind w:hanging="432"/>
      <w:jc w:val="both"/>
    </w:pPr>
    <w:rPr>
      <w:rFonts w:eastAsia="Times New Roman"/>
      <w:color w:val="auto"/>
      <w:kern w:val="0"/>
    </w:rPr>
  </w:style>
  <w:style w:type="paragraph" w:customStyle="1" w:styleId="Style11">
    <w:name w:val="Style11"/>
    <w:basedOn w:val="a"/>
    <w:uiPriority w:val="99"/>
    <w:rsid w:val="00FE7C59"/>
    <w:pPr>
      <w:suppressAutoHyphens w:val="0"/>
      <w:autoSpaceDE w:val="0"/>
      <w:autoSpaceDN w:val="0"/>
      <w:adjustRightInd w:val="0"/>
      <w:spacing w:line="340" w:lineRule="exact"/>
      <w:ind w:hanging="542"/>
      <w:jc w:val="both"/>
    </w:pPr>
    <w:rPr>
      <w:rFonts w:eastAsia="Times New Roman"/>
      <w:color w:val="auto"/>
      <w:kern w:val="0"/>
    </w:rPr>
  </w:style>
  <w:style w:type="paragraph" w:customStyle="1" w:styleId="Style12">
    <w:name w:val="Style12"/>
    <w:basedOn w:val="a"/>
    <w:uiPriority w:val="99"/>
    <w:rsid w:val="00FE7C59"/>
    <w:pPr>
      <w:suppressAutoHyphens w:val="0"/>
      <w:autoSpaceDE w:val="0"/>
      <w:autoSpaceDN w:val="0"/>
      <w:adjustRightInd w:val="0"/>
      <w:spacing w:line="336" w:lineRule="exact"/>
      <w:ind w:hanging="542"/>
      <w:jc w:val="both"/>
    </w:pPr>
    <w:rPr>
      <w:rFonts w:eastAsia="Times New Roman"/>
      <w:color w:val="auto"/>
      <w:kern w:val="0"/>
    </w:rPr>
  </w:style>
  <w:style w:type="paragraph" w:customStyle="1" w:styleId="Style15">
    <w:name w:val="Style15"/>
    <w:basedOn w:val="a"/>
    <w:uiPriority w:val="99"/>
    <w:rsid w:val="00FE7C59"/>
    <w:pPr>
      <w:suppressAutoHyphens w:val="0"/>
      <w:autoSpaceDE w:val="0"/>
      <w:autoSpaceDN w:val="0"/>
      <w:adjustRightInd w:val="0"/>
      <w:jc w:val="both"/>
    </w:pPr>
    <w:rPr>
      <w:rFonts w:eastAsia="Times New Roman"/>
      <w:color w:val="auto"/>
      <w:kern w:val="0"/>
    </w:rPr>
  </w:style>
  <w:style w:type="paragraph" w:customStyle="1" w:styleId="Style16">
    <w:name w:val="Style16"/>
    <w:basedOn w:val="a"/>
    <w:uiPriority w:val="99"/>
    <w:rsid w:val="00FE7C59"/>
    <w:pPr>
      <w:suppressAutoHyphens w:val="0"/>
      <w:autoSpaceDE w:val="0"/>
      <w:autoSpaceDN w:val="0"/>
      <w:adjustRightInd w:val="0"/>
      <w:spacing w:line="336" w:lineRule="exact"/>
      <w:ind w:firstLine="720"/>
      <w:jc w:val="both"/>
    </w:pPr>
    <w:rPr>
      <w:rFonts w:eastAsia="Times New Roman"/>
      <w:color w:val="auto"/>
      <w:kern w:val="0"/>
    </w:rPr>
  </w:style>
  <w:style w:type="paragraph" w:customStyle="1" w:styleId="Style17">
    <w:name w:val="Style17"/>
    <w:basedOn w:val="a"/>
    <w:uiPriority w:val="99"/>
    <w:rsid w:val="00FE7C59"/>
    <w:pPr>
      <w:suppressAutoHyphens w:val="0"/>
      <w:autoSpaceDE w:val="0"/>
      <w:autoSpaceDN w:val="0"/>
      <w:adjustRightInd w:val="0"/>
      <w:spacing w:line="340" w:lineRule="exact"/>
      <w:jc w:val="both"/>
    </w:pPr>
    <w:rPr>
      <w:rFonts w:eastAsia="Times New Roman"/>
      <w:color w:val="auto"/>
      <w:kern w:val="0"/>
    </w:rPr>
  </w:style>
  <w:style w:type="paragraph" w:customStyle="1" w:styleId="Style18">
    <w:name w:val="Style18"/>
    <w:basedOn w:val="a"/>
    <w:uiPriority w:val="99"/>
    <w:rsid w:val="00FE7C59"/>
    <w:pPr>
      <w:suppressAutoHyphens w:val="0"/>
      <w:autoSpaceDE w:val="0"/>
      <w:autoSpaceDN w:val="0"/>
      <w:adjustRightInd w:val="0"/>
      <w:spacing w:line="334" w:lineRule="exact"/>
      <w:ind w:hanging="269"/>
      <w:jc w:val="both"/>
    </w:pPr>
    <w:rPr>
      <w:rFonts w:eastAsia="Times New Roman"/>
      <w:color w:val="auto"/>
      <w:kern w:val="0"/>
    </w:rPr>
  </w:style>
  <w:style w:type="paragraph" w:customStyle="1" w:styleId="Style19">
    <w:name w:val="Style19"/>
    <w:basedOn w:val="a"/>
    <w:uiPriority w:val="99"/>
    <w:rsid w:val="00FE7C59"/>
    <w:pPr>
      <w:suppressAutoHyphens w:val="0"/>
      <w:autoSpaceDE w:val="0"/>
      <w:autoSpaceDN w:val="0"/>
      <w:adjustRightInd w:val="0"/>
      <w:spacing w:line="336" w:lineRule="exact"/>
      <w:ind w:firstLine="86"/>
      <w:jc w:val="both"/>
    </w:pPr>
    <w:rPr>
      <w:rFonts w:eastAsia="Times New Roman"/>
      <w:color w:val="auto"/>
      <w:kern w:val="0"/>
    </w:rPr>
  </w:style>
  <w:style w:type="paragraph" w:customStyle="1" w:styleId="Style20">
    <w:name w:val="Style20"/>
    <w:basedOn w:val="a"/>
    <w:uiPriority w:val="99"/>
    <w:rsid w:val="00FE7C59"/>
    <w:pPr>
      <w:suppressAutoHyphens w:val="0"/>
      <w:autoSpaceDE w:val="0"/>
      <w:autoSpaceDN w:val="0"/>
      <w:adjustRightInd w:val="0"/>
      <w:spacing w:line="348" w:lineRule="exact"/>
      <w:jc w:val="both"/>
    </w:pPr>
    <w:rPr>
      <w:rFonts w:eastAsia="Times New Roman"/>
      <w:color w:val="auto"/>
      <w:kern w:val="0"/>
    </w:rPr>
  </w:style>
  <w:style w:type="paragraph" w:customStyle="1" w:styleId="Style21">
    <w:name w:val="Style21"/>
    <w:basedOn w:val="a"/>
    <w:uiPriority w:val="99"/>
    <w:rsid w:val="00FE7C59"/>
    <w:pPr>
      <w:suppressAutoHyphens w:val="0"/>
      <w:autoSpaceDE w:val="0"/>
      <w:autoSpaceDN w:val="0"/>
      <w:adjustRightInd w:val="0"/>
      <w:spacing w:line="336" w:lineRule="exact"/>
      <w:jc w:val="both"/>
    </w:pPr>
    <w:rPr>
      <w:rFonts w:eastAsia="Times New Roman"/>
      <w:color w:val="auto"/>
      <w:kern w:val="0"/>
    </w:rPr>
  </w:style>
  <w:style w:type="character" w:customStyle="1" w:styleId="FontStyle23">
    <w:name w:val="Font Style23"/>
    <w:uiPriority w:val="99"/>
    <w:rsid w:val="00FE7C59"/>
    <w:rPr>
      <w:rFonts w:ascii="Times New Roman" w:hAnsi="Times New Roman" w:cs="Times New Roman"/>
      <w:i/>
      <w:iCs/>
      <w:sz w:val="22"/>
      <w:szCs w:val="22"/>
    </w:rPr>
  </w:style>
  <w:style w:type="character" w:customStyle="1" w:styleId="FontStyle24">
    <w:name w:val="Font Style24"/>
    <w:uiPriority w:val="99"/>
    <w:rsid w:val="00FE7C59"/>
    <w:rPr>
      <w:rFonts w:ascii="Times New Roman" w:hAnsi="Times New Roman" w:cs="Times New Roman"/>
      <w:sz w:val="22"/>
      <w:szCs w:val="22"/>
    </w:rPr>
  </w:style>
  <w:style w:type="character" w:customStyle="1" w:styleId="FontStyle26">
    <w:name w:val="Font Style26"/>
    <w:uiPriority w:val="99"/>
    <w:rsid w:val="00FE7C59"/>
    <w:rPr>
      <w:rFonts w:ascii="Times New Roman" w:hAnsi="Times New Roman" w:cs="Times New Roman"/>
      <w:b/>
      <w:bCs/>
      <w:sz w:val="22"/>
      <w:szCs w:val="22"/>
    </w:rPr>
  </w:style>
  <w:style w:type="character" w:customStyle="1" w:styleId="FontStyle27">
    <w:name w:val="Font Style27"/>
    <w:uiPriority w:val="99"/>
    <w:rsid w:val="00FE7C59"/>
    <w:rPr>
      <w:rFonts w:ascii="Times New Roman" w:hAnsi="Times New Roman" w:cs="Times New Roman"/>
      <w:b/>
      <w:bCs/>
      <w:i/>
      <w:iCs/>
      <w:sz w:val="22"/>
      <w:szCs w:val="22"/>
    </w:rPr>
  </w:style>
  <w:style w:type="character" w:customStyle="1" w:styleId="FontStyle28">
    <w:name w:val="Font Style28"/>
    <w:uiPriority w:val="99"/>
    <w:rsid w:val="00FE7C59"/>
    <w:rPr>
      <w:rFonts w:ascii="Times New Roman" w:hAnsi="Times New Roman" w:cs="Times New Roman"/>
      <w:sz w:val="22"/>
      <w:szCs w:val="22"/>
    </w:rPr>
  </w:style>
  <w:style w:type="character" w:customStyle="1" w:styleId="FontStyle29">
    <w:name w:val="Font Style29"/>
    <w:uiPriority w:val="99"/>
    <w:rsid w:val="00FE7C59"/>
    <w:rPr>
      <w:rFonts w:ascii="Times New Roman" w:hAnsi="Times New Roman" w:cs="Times New Roman"/>
      <w:b/>
      <w:bCs/>
      <w:sz w:val="22"/>
      <w:szCs w:val="22"/>
    </w:rPr>
  </w:style>
  <w:style w:type="paragraph" w:customStyle="1" w:styleId="350">
    <w:name w:val="Σώμα κείμενου 35"/>
    <w:basedOn w:val="a"/>
    <w:rsid w:val="00C9303F"/>
    <w:pPr>
      <w:widowControl/>
      <w:tabs>
        <w:tab w:val="left" w:pos="10773"/>
      </w:tabs>
      <w:spacing w:line="100" w:lineRule="atLeast"/>
      <w:jc w:val="both"/>
    </w:pPr>
    <w:rPr>
      <w:rFonts w:ascii="Arial" w:eastAsia="Times New Roman" w:hAnsi="Arial" w:cs="Arial"/>
      <w:kern w:val="0"/>
      <w:sz w:val="22"/>
      <w:szCs w:val="20"/>
      <w:lang w:eastAsia="ar-SA"/>
    </w:rPr>
  </w:style>
  <w:style w:type="character" w:customStyle="1" w:styleId="42">
    <w:name w:val="Προεπιλεγμένη γραμματοσειρά4"/>
    <w:rsid w:val="00526F8D"/>
  </w:style>
  <w:style w:type="paragraph" w:customStyle="1" w:styleId="36">
    <w:name w:val="Σώμα κείμενου 36"/>
    <w:basedOn w:val="a"/>
    <w:rsid w:val="00526F8D"/>
    <w:pPr>
      <w:widowControl/>
      <w:tabs>
        <w:tab w:val="left" w:pos="10773"/>
      </w:tabs>
      <w:jc w:val="both"/>
    </w:pPr>
    <w:rPr>
      <w:rFonts w:ascii="Arial" w:eastAsia="Times New Roman" w:hAnsi="Arial" w:cs="Arial"/>
      <w:kern w:val="0"/>
      <w:sz w:val="22"/>
      <w:szCs w:val="20"/>
    </w:rPr>
  </w:style>
  <w:style w:type="paragraph" w:customStyle="1" w:styleId="2a">
    <w:name w:val="Κείμενο πλαισίου2"/>
    <w:basedOn w:val="a"/>
    <w:rsid w:val="00526F8D"/>
    <w:pPr>
      <w:widowControl/>
    </w:pPr>
    <w:rPr>
      <w:rFonts w:ascii="Tahoma" w:eastAsia="Times New Roman" w:hAnsi="Tahoma" w:cs="Tahoma"/>
      <w:kern w:val="0"/>
      <w:sz w:val="16"/>
      <w:szCs w:val="16"/>
      <w:lang w:val="en-GB" w:eastAsia="en-US"/>
    </w:rPr>
  </w:style>
  <w:style w:type="paragraph" w:customStyle="1" w:styleId="220">
    <w:name w:val="Σώμα κείμενου 22"/>
    <w:basedOn w:val="a"/>
    <w:rsid w:val="00526F8D"/>
    <w:pPr>
      <w:widowControl/>
      <w:spacing w:after="120" w:line="480" w:lineRule="auto"/>
    </w:pPr>
    <w:rPr>
      <w:rFonts w:eastAsia="Times New Roman"/>
      <w:kern w:val="0"/>
      <w:lang w:val="en-GB" w:eastAsia="en-US"/>
    </w:rPr>
  </w:style>
  <w:style w:type="character" w:customStyle="1" w:styleId="3Char10">
    <w:name w:val="Σώμα κείμενου 3 Char1"/>
    <w:uiPriority w:val="99"/>
    <w:semiHidden/>
    <w:rsid w:val="00526F8D"/>
    <w:rPr>
      <w:color w:val="00000A"/>
      <w:sz w:val="16"/>
      <w:szCs w:val="16"/>
      <w:lang w:val="en-GB" w:eastAsia="en-US"/>
    </w:rPr>
  </w:style>
  <w:style w:type="paragraph" w:customStyle="1" w:styleId="2b">
    <w:name w:val="Τμήμα κειμένου2"/>
    <w:basedOn w:val="a"/>
    <w:rsid w:val="0072573C"/>
    <w:pPr>
      <w:widowControl/>
      <w:overflowPunct w:val="0"/>
      <w:autoSpaceDE w:val="0"/>
      <w:ind w:left="-567" w:right="-766"/>
      <w:jc w:val="both"/>
    </w:pPr>
    <w:rPr>
      <w:rFonts w:ascii="Arial" w:eastAsia="Times New Roman" w:hAnsi="Arial" w:cs="Arial"/>
      <w:color w:val="auto"/>
      <w:kern w:val="0"/>
      <w:sz w:val="28"/>
      <w:szCs w:val="20"/>
      <w:lang w:eastAsia="zh-CN"/>
    </w:rPr>
  </w:style>
  <w:style w:type="paragraph" w:customStyle="1" w:styleId="xl24">
    <w:name w:val="xl24"/>
    <w:basedOn w:val="a"/>
    <w:rsid w:val="00F63A40"/>
    <w:pPr>
      <w:widowControl/>
      <w:suppressAutoHyphens w:val="0"/>
      <w:spacing w:before="100" w:beforeAutospacing="1" w:after="100" w:afterAutospacing="1"/>
    </w:pPr>
    <w:rPr>
      <w:rFonts w:ascii="Arial" w:eastAsia="Arial Unicode MS" w:hAnsi="Arial" w:cs="Arial"/>
      <w:b/>
      <w:bCs/>
      <w:color w:val="auto"/>
      <w:kern w:val="0"/>
    </w:rPr>
  </w:style>
  <w:style w:type="paragraph" w:customStyle="1" w:styleId="37">
    <w:name w:val="Παράγραφος λίστας3"/>
    <w:basedOn w:val="a"/>
    <w:rsid w:val="00B00778"/>
    <w:pPr>
      <w:ind w:left="720"/>
    </w:pPr>
    <w:rPr>
      <w:rFonts w:eastAsia="SimSun" w:cs="Arial"/>
      <w:color w:val="auto"/>
      <w:kern w:val="1"/>
      <w:lang w:eastAsia="hi-IN" w:bidi="hi-IN"/>
    </w:rPr>
  </w:style>
  <w:style w:type="table" w:customStyle="1" w:styleId="TableNormal">
    <w:name w:val="Table Normal"/>
    <w:uiPriority w:val="2"/>
    <w:semiHidden/>
    <w:unhideWhenUsed/>
    <w:qFormat/>
    <w:rsid w:val="00AD3DD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D3DD9"/>
    <w:pPr>
      <w:suppressAutoHyphens w:val="0"/>
      <w:autoSpaceDE w:val="0"/>
      <w:autoSpaceDN w:val="0"/>
      <w:ind w:left="627" w:hanging="361"/>
    </w:pPr>
    <w:rPr>
      <w:rFonts w:ascii="Carlito" w:eastAsia="Carlito" w:hAnsi="Carlito" w:cs="Carlito"/>
      <w:color w:val="auto"/>
      <w:kern w:val="0"/>
      <w:sz w:val="22"/>
      <w:szCs w:val="22"/>
      <w:lang w:eastAsia="en-US"/>
    </w:rPr>
  </w:style>
  <w:style w:type="paragraph" w:customStyle="1" w:styleId="Textbody">
    <w:name w:val="Text body"/>
    <w:basedOn w:val="a"/>
    <w:rsid w:val="00E20C2E"/>
    <w:pPr>
      <w:widowControl/>
      <w:autoSpaceDN w:val="0"/>
      <w:ind w:left="627"/>
      <w:jc w:val="both"/>
      <w:textAlignment w:val="baseline"/>
    </w:pPr>
    <w:rPr>
      <w:rFonts w:ascii="Arial" w:eastAsia="Times New Roman" w:hAnsi="Arial"/>
      <w:color w:val="auto"/>
      <w:kern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1856">
      <w:bodyDiv w:val="1"/>
      <w:marLeft w:val="0"/>
      <w:marRight w:val="0"/>
      <w:marTop w:val="0"/>
      <w:marBottom w:val="0"/>
      <w:divBdr>
        <w:top w:val="none" w:sz="0" w:space="0" w:color="auto"/>
        <w:left w:val="none" w:sz="0" w:space="0" w:color="auto"/>
        <w:bottom w:val="none" w:sz="0" w:space="0" w:color="auto"/>
        <w:right w:val="none" w:sz="0" w:space="0" w:color="auto"/>
      </w:divBdr>
    </w:div>
    <w:div w:id="140661356">
      <w:bodyDiv w:val="1"/>
      <w:marLeft w:val="0"/>
      <w:marRight w:val="0"/>
      <w:marTop w:val="0"/>
      <w:marBottom w:val="0"/>
      <w:divBdr>
        <w:top w:val="none" w:sz="0" w:space="0" w:color="auto"/>
        <w:left w:val="none" w:sz="0" w:space="0" w:color="auto"/>
        <w:bottom w:val="none" w:sz="0" w:space="0" w:color="auto"/>
        <w:right w:val="none" w:sz="0" w:space="0" w:color="auto"/>
      </w:divBdr>
    </w:div>
    <w:div w:id="157427459">
      <w:bodyDiv w:val="1"/>
      <w:marLeft w:val="0"/>
      <w:marRight w:val="0"/>
      <w:marTop w:val="0"/>
      <w:marBottom w:val="0"/>
      <w:divBdr>
        <w:top w:val="none" w:sz="0" w:space="0" w:color="auto"/>
        <w:left w:val="none" w:sz="0" w:space="0" w:color="auto"/>
        <w:bottom w:val="none" w:sz="0" w:space="0" w:color="auto"/>
        <w:right w:val="none" w:sz="0" w:space="0" w:color="auto"/>
      </w:divBdr>
    </w:div>
    <w:div w:id="241645689">
      <w:bodyDiv w:val="1"/>
      <w:marLeft w:val="0"/>
      <w:marRight w:val="0"/>
      <w:marTop w:val="0"/>
      <w:marBottom w:val="0"/>
      <w:divBdr>
        <w:top w:val="none" w:sz="0" w:space="0" w:color="auto"/>
        <w:left w:val="none" w:sz="0" w:space="0" w:color="auto"/>
        <w:bottom w:val="none" w:sz="0" w:space="0" w:color="auto"/>
        <w:right w:val="none" w:sz="0" w:space="0" w:color="auto"/>
      </w:divBdr>
    </w:div>
    <w:div w:id="274138035">
      <w:bodyDiv w:val="1"/>
      <w:marLeft w:val="0"/>
      <w:marRight w:val="0"/>
      <w:marTop w:val="0"/>
      <w:marBottom w:val="0"/>
      <w:divBdr>
        <w:top w:val="none" w:sz="0" w:space="0" w:color="auto"/>
        <w:left w:val="none" w:sz="0" w:space="0" w:color="auto"/>
        <w:bottom w:val="none" w:sz="0" w:space="0" w:color="auto"/>
        <w:right w:val="none" w:sz="0" w:space="0" w:color="auto"/>
      </w:divBdr>
    </w:div>
    <w:div w:id="303126459">
      <w:bodyDiv w:val="1"/>
      <w:marLeft w:val="0"/>
      <w:marRight w:val="0"/>
      <w:marTop w:val="0"/>
      <w:marBottom w:val="0"/>
      <w:divBdr>
        <w:top w:val="none" w:sz="0" w:space="0" w:color="auto"/>
        <w:left w:val="none" w:sz="0" w:space="0" w:color="auto"/>
        <w:bottom w:val="none" w:sz="0" w:space="0" w:color="auto"/>
        <w:right w:val="none" w:sz="0" w:space="0" w:color="auto"/>
      </w:divBdr>
    </w:div>
    <w:div w:id="324095710">
      <w:bodyDiv w:val="1"/>
      <w:marLeft w:val="0"/>
      <w:marRight w:val="0"/>
      <w:marTop w:val="0"/>
      <w:marBottom w:val="0"/>
      <w:divBdr>
        <w:top w:val="none" w:sz="0" w:space="0" w:color="auto"/>
        <w:left w:val="none" w:sz="0" w:space="0" w:color="auto"/>
        <w:bottom w:val="none" w:sz="0" w:space="0" w:color="auto"/>
        <w:right w:val="none" w:sz="0" w:space="0" w:color="auto"/>
      </w:divBdr>
    </w:div>
    <w:div w:id="352264045">
      <w:bodyDiv w:val="1"/>
      <w:marLeft w:val="0"/>
      <w:marRight w:val="0"/>
      <w:marTop w:val="0"/>
      <w:marBottom w:val="0"/>
      <w:divBdr>
        <w:top w:val="none" w:sz="0" w:space="0" w:color="auto"/>
        <w:left w:val="none" w:sz="0" w:space="0" w:color="auto"/>
        <w:bottom w:val="none" w:sz="0" w:space="0" w:color="auto"/>
        <w:right w:val="none" w:sz="0" w:space="0" w:color="auto"/>
      </w:divBdr>
    </w:div>
    <w:div w:id="358437712">
      <w:bodyDiv w:val="1"/>
      <w:marLeft w:val="0"/>
      <w:marRight w:val="0"/>
      <w:marTop w:val="0"/>
      <w:marBottom w:val="0"/>
      <w:divBdr>
        <w:top w:val="none" w:sz="0" w:space="0" w:color="auto"/>
        <w:left w:val="none" w:sz="0" w:space="0" w:color="auto"/>
        <w:bottom w:val="none" w:sz="0" w:space="0" w:color="auto"/>
        <w:right w:val="none" w:sz="0" w:space="0" w:color="auto"/>
      </w:divBdr>
    </w:div>
    <w:div w:id="380908695">
      <w:bodyDiv w:val="1"/>
      <w:marLeft w:val="0"/>
      <w:marRight w:val="0"/>
      <w:marTop w:val="0"/>
      <w:marBottom w:val="0"/>
      <w:divBdr>
        <w:top w:val="none" w:sz="0" w:space="0" w:color="auto"/>
        <w:left w:val="none" w:sz="0" w:space="0" w:color="auto"/>
        <w:bottom w:val="none" w:sz="0" w:space="0" w:color="auto"/>
        <w:right w:val="none" w:sz="0" w:space="0" w:color="auto"/>
      </w:divBdr>
    </w:div>
    <w:div w:id="476267021">
      <w:bodyDiv w:val="1"/>
      <w:marLeft w:val="0"/>
      <w:marRight w:val="0"/>
      <w:marTop w:val="0"/>
      <w:marBottom w:val="0"/>
      <w:divBdr>
        <w:top w:val="none" w:sz="0" w:space="0" w:color="auto"/>
        <w:left w:val="none" w:sz="0" w:space="0" w:color="auto"/>
        <w:bottom w:val="none" w:sz="0" w:space="0" w:color="auto"/>
        <w:right w:val="none" w:sz="0" w:space="0" w:color="auto"/>
      </w:divBdr>
    </w:div>
    <w:div w:id="480462530">
      <w:bodyDiv w:val="1"/>
      <w:marLeft w:val="0"/>
      <w:marRight w:val="0"/>
      <w:marTop w:val="0"/>
      <w:marBottom w:val="0"/>
      <w:divBdr>
        <w:top w:val="none" w:sz="0" w:space="0" w:color="auto"/>
        <w:left w:val="none" w:sz="0" w:space="0" w:color="auto"/>
        <w:bottom w:val="none" w:sz="0" w:space="0" w:color="auto"/>
        <w:right w:val="none" w:sz="0" w:space="0" w:color="auto"/>
      </w:divBdr>
    </w:div>
    <w:div w:id="603853153">
      <w:bodyDiv w:val="1"/>
      <w:marLeft w:val="0"/>
      <w:marRight w:val="0"/>
      <w:marTop w:val="0"/>
      <w:marBottom w:val="0"/>
      <w:divBdr>
        <w:top w:val="none" w:sz="0" w:space="0" w:color="auto"/>
        <w:left w:val="none" w:sz="0" w:space="0" w:color="auto"/>
        <w:bottom w:val="none" w:sz="0" w:space="0" w:color="auto"/>
        <w:right w:val="none" w:sz="0" w:space="0" w:color="auto"/>
      </w:divBdr>
    </w:div>
    <w:div w:id="645622722">
      <w:bodyDiv w:val="1"/>
      <w:marLeft w:val="0"/>
      <w:marRight w:val="0"/>
      <w:marTop w:val="0"/>
      <w:marBottom w:val="0"/>
      <w:divBdr>
        <w:top w:val="none" w:sz="0" w:space="0" w:color="auto"/>
        <w:left w:val="none" w:sz="0" w:space="0" w:color="auto"/>
        <w:bottom w:val="none" w:sz="0" w:space="0" w:color="auto"/>
        <w:right w:val="none" w:sz="0" w:space="0" w:color="auto"/>
      </w:divBdr>
    </w:div>
    <w:div w:id="721364229">
      <w:bodyDiv w:val="1"/>
      <w:marLeft w:val="0"/>
      <w:marRight w:val="0"/>
      <w:marTop w:val="0"/>
      <w:marBottom w:val="0"/>
      <w:divBdr>
        <w:top w:val="none" w:sz="0" w:space="0" w:color="auto"/>
        <w:left w:val="none" w:sz="0" w:space="0" w:color="auto"/>
        <w:bottom w:val="none" w:sz="0" w:space="0" w:color="auto"/>
        <w:right w:val="none" w:sz="0" w:space="0" w:color="auto"/>
      </w:divBdr>
    </w:div>
    <w:div w:id="728460977">
      <w:bodyDiv w:val="1"/>
      <w:marLeft w:val="0"/>
      <w:marRight w:val="0"/>
      <w:marTop w:val="0"/>
      <w:marBottom w:val="0"/>
      <w:divBdr>
        <w:top w:val="none" w:sz="0" w:space="0" w:color="auto"/>
        <w:left w:val="none" w:sz="0" w:space="0" w:color="auto"/>
        <w:bottom w:val="none" w:sz="0" w:space="0" w:color="auto"/>
        <w:right w:val="none" w:sz="0" w:space="0" w:color="auto"/>
      </w:divBdr>
    </w:div>
    <w:div w:id="908421980">
      <w:bodyDiv w:val="1"/>
      <w:marLeft w:val="0"/>
      <w:marRight w:val="0"/>
      <w:marTop w:val="0"/>
      <w:marBottom w:val="0"/>
      <w:divBdr>
        <w:top w:val="none" w:sz="0" w:space="0" w:color="auto"/>
        <w:left w:val="none" w:sz="0" w:space="0" w:color="auto"/>
        <w:bottom w:val="none" w:sz="0" w:space="0" w:color="auto"/>
        <w:right w:val="none" w:sz="0" w:space="0" w:color="auto"/>
      </w:divBdr>
    </w:div>
    <w:div w:id="910383791">
      <w:bodyDiv w:val="1"/>
      <w:marLeft w:val="0"/>
      <w:marRight w:val="0"/>
      <w:marTop w:val="0"/>
      <w:marBottom w:val="0"/>
      <w:divBdr>
        <w:top w:val="none" w:sz="0" w:space="0" w:color="auto"/>
        <w:left w:val="none" w:sz="0" w:space="0" w:color="auto"/>
        <w:bottom w:val="none" w:sz="0" w:space="0" w:color="auto"/>
        <w:right w:val="none" w:sz="0" w:space="0" w:color="auto"/>
      </w:divBdr>
    </w:div>
    <w:div w:id="947855055">
      <w:bodyDiv w:val="1"/>
      <w:marLeft w:val="0"/>
      <w:marRight w:val="0"/>
      <w:marTop w:val="0"/>
      <w:marBottom w:val="0"/>
      <w:divBdr>
        <w:top w:val="none" w:sz="0" w:space="0" w:color="auto"/>
        <w:left w:val="none" w:sz="0" w:space="0" w:color="auto"/>
        <w:bottom w:val="none" w:sz="0" w:space="0" w:color="auto"/>
        <w:right w:val="none" w:sz="0" w:space="0" w:color="auto"/>
      </w:divBdr>
    </w:div>
    <w:div w:id="976253109">
      <w:bodyDiv w:val="1"/>
      <w:marLeft w:val="0"/>
      <w:marRight w:val="0"/>
      <w:marTop w:val="0"/>
      <w:marBottom w:val="0"/>
      <w:divBdr>
        <w:top w:val="none" w:sz="0" w:space="0" w:color="auto"/>
        <w:left w:val="none" w:sz="0" w:space="0" w:color="auto"/>
        <w:bottom w:val="none" w:sz="0" w:space="0" w:color="auto"/>
        <w:right w:val="none" w:sz="0" w:space="0" w:color="auto"/>
      </w:divBdr>
    </w:div>
    <w:div w:id="989749365">
      <w:bodyDiv w:val="1"/>
      <w:marLeft w:val="0"/>
      <w:marRight w:val="0"/>
      <w:marTop w:val="0"/>
      <w:marBottom w:val="0"/>
      <w:divBdr>
        <w:top w:val="none" w:sz="0" w:space="0" w:color="auto"/>
        <w:left w:val="none" w:sz="0" w:space="0" w:color="auto"/>
        <w:bottom w:val="none" w:sz="0" w:space="0" w:color="auto"/>
        <w:right w:val="none" w:sz="0" w:space="0" w:color="auto"/>
      </w:divBdr>
    </w:div>
    <w:div w:id="1042703996">
      <w:bodyDiv w:val="1"/>
      <w:marLeft w:val="0"/>
      <w:marRight w:val="0"/>
      <w:marTop w:val="0"/>
      <w:marBottom w:val="0"/>
      <w:divBdr>
        <w:top w:val="none" w:sz="0" w:space="0" w:color="auto"/>
        <w:left w:val="none" w:sz="0" w:space="0" w:color="auto"/>
        <w:bottom w:val="none" w:sz="0" w:space="0" w:color="auto"/>
        <w:right w:val="none" w:sz="0" w:space="0" w:color="auto"/>
      </w:divBdr>
    </w:div>
    <w:div w:id="1060251010">
      <w:bodyDiv w:val="1"/>
      <w:marLeft w:val="0"/>
      <w:marRight w:val="0"/>
      <w:marTop w:val="0"/>
      <w:marBottom w:val="0"/>
      <w:divBdr>
        <w:top w:val="none" w:sz="0" w:space="0" w:color="auto"/>
        <w:left w:val="none" w:sz="0" w:space="0" w:color="auto"/>
        <w:bottom w:val="none" w:sz="0" w:space="0" w:color="auto"/>
        <w:right w:val="none" w:sz="0" w:space="0" w:color="auto"/>
      </w:divBdr>
    </w:div>
    <w:div w:id="1107307234">
      <w:bodyDiv w:val="1"/>
      <w:marLeft w:val="0"/>
      <w:marRight w:val="0"/>
      <w:marTop w:val="0"/>
      <w:marBottom w:val="0"/>
      <w:divBdr>
        <w:top w:val="none" w:sz="0" w:space="0" w:color="auto"/>
        <w:left w:val="none" w:sz="0" w:space="0" w:color="auto"/>
        <w:bottom w:val="none" w:sz="0" w:space="0" w:color="auto"/>
        <w:right w:val="none" w:sz="0" w:space="0" w:color="auto"/>
      </w:divBdr>
    </w:div>
    <w:div w:id="1179126966">
      <w:bodyDiv w:val="1"/>
      <w:marLeft w:val="0"/>
      <w:marRight w:val="0"/>
      <w:marTop w:val="0"/>
      <w:marBottom w:val="0"/>
      <w:divBdr>
        <w:top w:val="none" w:sz="0" w:space="0" w:color="auto"/>
        <w:left w:val="none" w:sz="0" w:space="0" w:color="auto"/>
        <w:bottom w:val="none" w:sz="0" w:space="0" w:color="auto"/>
        <w:right w:val="none" w:sz="0" w:space="0" w:color="auto"/>
      </w:divBdr>
    </w:div>
    <w:div w:id="1185899405">
      <w:bodyDiv w:val="1"/>
      <w:marLeft w:val="0"/>
      <w:marRight w:val="0"/>
      <w:marTop w:val="0"/>
      <w:marBottom w:val="0"/>
      <w:divBdr>
        <w:top w:val="none" w:sz="0" w:space="0" w:color="auto"/>
        <w:left w:val="none" w:sz="0" w:space="0" w:color="auto"/>
        <w:bottom w:val="none" w:sz="0" w:space="0" w:color="auto"/>
        <w:right w:val="none" w:sz="0" w:space="0" w:color="auto"/>
      </w:divBdr>
    </w:div>
    <w:div w:id="1272080940">
      <w:bodyDiv w:val="1"/>
      <w:marLeft w:val="0"/>
      <w:marRight w:val="0"/>
      <w:marTop w:val="0"/>
      <w:marBottom w:val="0"/>
      <w:divBdr>
        <w:top w:val="none" w:sz="0" w:space="0" w:color="auto"/>
        <w:left w:val="none" w:sz="0" w:space="0" w:color="auto"/>
        <w:bottom w:val="none" w:sz="0" w:space="0" w:color="auto"/>
        <w:right w:val="none" w:sz="0" w:space="0" w:color="auto"/>
      </w:divBdr>
    </w:div>
    <w:div w:id="1458063164">
      <w:bodyDiv w:val="1"/>
      <w:marLeft w:val="0"/>
      <w:marRight w:val="0"/>
      <w:marTop w:val="0"/>
      <w:marBottom w:val="0"/>
      <w:divBdr>
        <w:top w:val="none" w:sz="0" w:space="0" w:color="auto"/>
        <w:left w:val="none" w:sz="0" w:space="0" w:color="auto"/>
        <w:bottom w:val="none" w:sz="0" w:space="0" w:color="auto"/>
        <w:right w:val="none" w:sz="0" w:space="0" w:color="auto"/>
      </w:divBdr>
    </w:div>
    <w:div w:id="1515682115">
      <w:bodyDiv w:val="1"/>
      <w:marLeft w:val="0"/>
      <w:marRight w:val="0"/>
      <w:marTop w:val="0"/>
      <w:marBottom w:val="0"/>
      <w:divBdr>
        <w:top w:val="none" w:sz="0" w:space="0" w:color="auto"/>
        <w:left w:val="none" w:sz="0" w:space="0" w:color="auto"/>
        <w:bottom w:val="none" w:sz="0" w:space="0" w:color="auto"/>
        <w:right w:val="none" w:sz="0" w:space="0" w:color="auto"/>
      </w:divBdr>
    </w:div>
    <w:div w:id="1562935263">
      <w:bodyDiv w:val="1"/>
      <w:marLeft w:val="0"/>
      <w:marRight w:val="0"/>
      <w:marTop w:val="0"/>
      <w:marBottom w:val="0"/>
      <w:divBdr>
        <w:top w:val="none" w:sz="0" w:space="0" w:color="auto"/>
        <w:left w:val="none" w:sz="0" w:space="0" w:color="auto"/>
        <w:bottom w:val="none" w:sz="0" w:space="0" w:color="auto"/>
        <w:right w:val="none" w:sz="0" w:space="0" w:color="auto"/>
      </w:divBdr>
    </w:div>
    <w:div w:id="1586381039">
      <w:bodyDiv w:val="1"/>
      <w:marLeft w:val="0"/>
      <w:marRight w:val="0"/>
      <w:marTop w:val="0"/>
      <w:marBottom w:val="0"/>
      <w:divBdr>
        <w:top w:val="none" w:sz="0" w:space="0" w:color="auto"/>
        <w:left w:val="none" w:sz="0" w:space="0" w:color="auto"/>
        <w:bottom w:val="none" w:sz="0" w:space="0" w:color="auto"/>
        <w:right w:val="none" w:sz="0" w:space="0" w:color="auto"/>
      </w:divBdr>
    </w:div>
    <w:div w:id="1596548340">
      <w:bodyDiv w:val="1"/>
      <w:marLeft w:val="0"/>
      <w:marRight w:val="0"/>
      <w:marTop w:val="0"/>
      <w:marBottom w:val="0"/>
      <w:divBdr>
        <w:top w:val="none" w:sz="0" w:space="0" w:color="auto"/>
        <w:left w:val="none" w:sz="0" w:space="0" w:color="auto"/>
        <w:bottom w:val="none" w:sz="0" w:space="0" w:color="auto"/>
        <w:right w:val="none" w:sz="0" w:space="0" w:color="auto"/>
      </w:divBdr>
      <w:divsChild>
        <w:div w:id="1480153453">
          <w:marLeft w:val="0"/>
          <w:marRight w:val="0"/>
          <w:marTop w:val="0"/>
          <w:marBottom w:val="0"/>
          <w:divBdr>
            <w:top w:val="none" w:sz="0" w:space="0" w:color="auto"/>
            <w:left w:val="none" w:sz="0" w:space="0" w:color="auto"/>
            <w:bottom w:val="none" w:sz="0" w:space="0" w:color="auto"/>
            <w:right w:val="none" w:sz="0" w:space="0" w:color="auto"/>
          </w:divBdr>
          <w:divsChild>
            <w:div w:id="81345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03142">
      <w:bodyDiv w:val="1"/>
      <w:marLeft w:val="0"/>
      <w:marRight w:val="0"/>
      <w:marTop w:val="0"/>
      <w:marBottom w:val="0"/>
      <w:divBdr>
        <w:top w:val="none" w:sz="0" w:space="0" w:color="auto"/>
        <w:left w:val="none" w:sz="0" w:space="0" w:color="auto"/>
        <w:bottom w:val="none" w:sz="0" w:space="0" w:color="auto"/>
        <w:right w:val="none" w:sz="0" w:space="0" w:color="auto"/>
      </w:divBdr>
    </w:div>
    <w:div w:id="1802069894">
      <w:bodyDiv w:val="1"/>
      <w:marLeft w:val="0"/>
      <w:marRight w:val="0"/>
      <w:marTop w:val="0"/>
      <w:marBottom w:val="0"/>
      <w:divBdr>
        <w:top w:val="none" w:sz="0" w:space="0" w:color="auto"/>
        <w:left w:val="none" w:sz="0" w:space="0" w:color="auto"/>
        <w:bottom w:val="none" w:sz="0" w:space="0" w:color="auto"/>
        <w:right w:val="none" w:sz="0" w:space="0" w:color="auto"/>
      </w:divBdr>
    </w:div>
    <w:div w:id="1879733994">
      <w:bodyDiv w:val="1"/>
      <w:marLeft w:val="0"/>
      <w:marRight w:val="0"/>
      <w:marTop w:val="0"/>
      <w:marBottom w:val="0"/>
      <w:divBdr>
        <w:top w:val="none" w:sz="0" w:space="0" w:color="auto"/>
        <w:left w:val="none" w:sz="0" w:space="0" w:color="auto"/>
        <w:bottom w:val="none" w:sz="0" w:space="0" w:color="auto"/>
        <w:right w:val="none" w:sz="0" w:space="0" w:color="auto"/>
      </w:divBdr>
    </w:div>
    <w:div w:id="1890143450">
      <w:bodyDiv w:val="1"/>
      <w:marLeft w:val="0"/>
      <w:marRight w:val="0"/>
      <w:marTop w:val="0"/>
      <w:marBottom w:val="0"/>
      <w:divBdr>
        <w:top w:val="none" w:sz="0" w:space="0" w:color="auto"/>
        <w:left w:val="none" w:sz="0" w:space="0" w:color="auto"/>
        <w:bottom w:val="none" w:sz="0" w:space="0" w:color="auto"/>
        <w:right w:val="none" w:sz="0" w:space="0" w:color="auto"/>
      </w:divBdr>
    </w:div>
    <w:div w:id="1895005454">
      <w:bodyDiv w:val="1"/>
      <w:marLeft w:val="0"/>
      <w:marRight w:val="0"/>
      <w:marTop w:val="0"/>
      <w:marBottom w:val="0"/>
      <w:divBdr>
        <w:top w:val="none" w:sz="0" w:space="0" w:color="auto"/>
        <w:left w:val="none" w:sz="0" w:space="0" w:color="auto"/>
        <w:bottom w:val="none" w:sz="0" w:space="0" w:color="auto"/>
        <w:right w:val="none" w:sz="0" w:space="0" w:color="auto"/>
      </w:divBdr>
    </w:div>
    <w:div w:id="1947303386">
      <w:bodyDiv w:val="1"/>
      <w:marLeft w:val="0"/>
      <w:marRight w:val="0"/>
      <w:marTop w:val="0"/>
      <w:marBottom w:val="0"/>
      <w:divBdr>
        <w:top w:val="none" w:sz="0" w:space="0" w:color="auto"/>
        <w:left w:val="none" w:sz="0" w:space="0" w:color="auto"/>
        <w:bottom w:val="none" w:sz="0" w:space="0" w:color="auto"/>
        <w:right w:val="none" w:sz="0" w:space="0" w:color="auto"/>
      </w:divBdr>
    </w:div>
    <w:div w:id="2000114332">
      <w:bodyDiv w:val="1"/>
      <w:marLeft w:val="0"/>
      <w:marRight w:val="0"/>
      <w:marTop w:val="0"/>
      <w:marBottom w:val="0"/>
      <w:divBdr>
        <w:top w:val="none" w:sz="0" w:space="0" w:color="auto"/>
        <w:left w:val="none" w:sz="0" w:space="0" w:color="auto"/>
        <w:bottom w:val="none" w:sz="0" w:space="0" w:color="auto"/>
        <w:right w:val="none" w:sz="0" w:space="0" w:color="auto"/>
      </w:divBdr>
    </w:div>
    <w:div w:id="2037538493">
      <w:bodyDiv w:val="1"/>
      <w:marLeft w:val="0"/>
      <w:marRight w:val="0"/>
      <w:marTop w:val="0"/>
      <w:marBottom w:val="0"/>
      <w:divBdr>
        <w:top w:val="none" w:sz="0" w:space="0" w:color="auto"/>
        <w:left w:val="none" w:sz="0" w:space="0" w:color="auto"/>
        <w:bottom w:val="none" w:sz="0" w:space="0" w:color="auto"/>
        <w:right w:val="none" w:sz="0" w:space="0" w:color="auto"/>
      </w:divBdr>
    </w:div>
    <w:div w:id="2043437014">
      <w:bodyDiv w:val="1"/>
      <w:marLeft w:val="0"/>
      <w:marRight w:val="0"/>
      <w:marTop w:val="0"/>
      <w:marBottom w:val="0"/>
      <w:divBdr>
        <w:top w:val="none" w:sz="0" w:space="0" w:color="auto"/>
        <w:left w:val="none" w:sz="0" w:space="0" w:color="auto"/>
        <w:bottom w:val="none" w:sz="0" w:space="0" w:color="auto"/>
        <w:right w:val="none" w:sz="0" w:space="0" w:color="auto"/>
      </w:divBdr>
    </w:div>
    <w:div w:id="2052723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ovrisipefki.gr" TargetMode="External"/><Relationship Id="rId4" Type="http://schemas.openxmlformats.org/officeDocument/2006/relationships/settings" Target="settings.xml"/><Relationship Id="rId9" Type="http://schemas.openxmlformats.org/officeDocument/2006/relationships/hyperlink" Target="http://www.likovrisipefki.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0CED8-9C76-40CA-9C62-064EA29FD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9563</Words>
  <Characters>51642</Characters>
  <Application>Microsoft Office Word</Application>
  <DocSecurity>0</DocSecurity>
  <Lines>430</Lines>
  <Paragraphs>122</Paragraphs>
  <ScaleCrop>false</ScaleCrop>
  <HeadingPairs>
    <vt:vector size="2" baseType="variant">
      <vt:variant>
        <vt:lpstr>Τίτλος</vt:lpstr>
      </vt:variant>
      <vt:variant>
        <vt:i4>1</vt:i4>
      </vt:variant>
    </vt:vector>
  </HeadingPairs>
  <TitlesOfParts>
    <vt:vector size="1" baseType="lpstr">
      <vt:lpstr/>
    </vt:vector>
  </TitlesOfParts>
  <Company>τατα</Company>
  <LinksUpToDate>false</LinksUpToDate>
  <CharactersWithSpaces>61083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tzoulia</dc:creator>
  <cp:lastModifiedBy>Marianna Palaiologou</cp:lastModifiedBy>
  <cp:revision>4</cp:revision>
  <cp:lastPrinted>2020-09-23T05:59:00Z</cp:lastPrinted>
  <dcterms:created xsi:type="dcterms:W3CDTF">2021-05-27T06:51:00Z</dcterms:created>
  <dcterms:modified xsi:type="dcterms:W3CDTF">2021-05-27T07:21:00Z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